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EC6DB1">
        <w:rPr>
          <w:b/>
          <w:sz w:val="28"/>
          <w:szCs w:val="28"/>
        </w:rPr>
        <w:t>55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D47685" w:rsidRDefault="00D4768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EC6DB1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9 июля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2067B">
        <w:t>6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954F31" w:rsidRPr="009E7C36" w:rsidRDefault="00BA4760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</w:t>
      </w:r>
      <w:r w:rsidR="00EC6DB1" w:rsidRPr="00A32276">
        <w:t>О предоставлении разрешения на отклонение</w:t>
      </w:r>
      <w:r w:rsidR="00EC6DB1">
        <w:t xml:space="preserve"> </w:t>
      </w:r>
      <w:r w:rsidR="00EC6DB1" w:rsidRPr="00A32276">
        <w:t xml:space="preserve">от предельных параметров </w:t>
      </w:r>
      <w:r w:rsidR="00EC6DB1" w:rsidRPr="00A32276">
        <w:rPr>
          <w:color w:val="000000"/>
        </w:rPr>
        <w:t>разрешенного строительства</w:t>
      </w:r>
      <w:r w:rsidR="00EC6DB1" w:rsidRPr="00A32276">
        <w:t xml:space="preserve"> </w:t>
      </w:r>
      <w:r w:rsidR="00EC6DB1" w:rsidRPr="00A32276">
        <w:rPr>
          <w:color w:val="000000"/>
        </w:rPr>
        <w:t>земельного участка</w:t>
      </w:r>
      <w:r w:rsidR="00EC6DB1">
        <w:rPr>
          <w:color w:val="000000"/>
        </w:rPr>
        <w:t xml:space="preserve"> </w:t>
      </w:r>
      <w:r w:rsidR="00EC6DB1" w:rsidRPr="00A32276">
        <w:rPr>
          <w:color w:val="000000"/>
        </w:rPr>
        <w:t xml:space="preserve">с кадастровым номером 23:33:0110001:845, расположенного по адресу: </w:t>
      </w:r>
      <w:r w:rsidR="00EC6DB1" w:rsidRPr="00A32276">
        <w:rPr>
          <w:rFonts w:eastAsia="TimesNewRomanPSMT"/>
        </w:rPr>
        <w:t>Краснодарский край, Туапсинский муниципальный округ, с Агой,</w:t>
      </w:r>
      <w:r w:rsidR="00EC6DB1">
        <w:rPr>
          <w:rFonts w:eastAsia="TimesNewRomanPSMT"/>
        </w:rPr>
        <w:t xml:space="preserve"> </w:t>
      </w:r>
      <w:r w:rsidR="00EC6DB1" w:rsidRPr="00A32276">
        <w:rPr>
          <w:rFonts w:eastAsia="TimesNewRomanPSMT"/>
        </w:rPr>
        <w:t>ул. Центральная, з/у 39 А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02067B" w:rsidRPr="000C3818">
        <w:t xml:space="preserve">от </w:t>
      </w:r>
      <w:r w:rsidR="00EC6DB1">
        <w:t>18 июня</w:t>
      </w:r>
      <w:r w:rsidR="0002067B">
        <w:t xml:space="preserve"> 2026</w:t>
      </w:r>
      <w:r w:rsidR="0002067B" w:rsidRPr="000C3818">
        <w:t xml:space="preserve"> г. № </w:t>
      </w:r>
      <w:r w:rsidR="00EC6DB1">
        <w:t>2064</w:t>
      </w:r>
      <w:r w:rsidR="0002067B">
        <w:rPr>
          <w:color w:val="000000" w:themeColor="text1"/>
        </w:rPr>
        <w:t xml:space="preserve">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9E7C36" w:rsidRDefault="009E7C36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954F31" w:rsidRPr="009E7C36" w:rsidRDefault="000B56A3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227276">
        <w:rPr>
          <w:rFonts w:ascii="Times New Roman" w:hAnsi="Times New Roman" w:cs="Times New Roman"/>
          <w:sz w:val="28"/>
          <w:szCs w:val="28"/>
        </w:rPr>
        <w:t>участник</w:t>
      </w:r>
      <w:r w:rsidR="00FD3FD1">
        <w:rPr>
          <w:rFonts w:ascii="Times New Roman" w:hAnsi="Times New Roman" w:cs="Times New Roman"/>
          <w:sz w:val="28"/>
          <w:szCs w:val="28"/>
        </w:rPr>
        <w:t>и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D3FD1">
        <w:rPr>
          <w:rFonts w:ascii="Times New Roman" w:hAnsi="Times New Roman" w:cs="Times New Roman"/>
          <w:sz w:val="28"/>
          <w:szCs w:val="28"/>
        </w:rPr>
        <w:t xml:space="preserve"> отсутствовали</w:t>
      </w:r>
      <w:r w:rsidR="007D1190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954F31" w:rsidRPr="009E7C36" w:rsidRDefault="004E0998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EC6DB1">
        <w:rPr>
          <w:rFonts w:ascii="Times New Roman" w:hAnsi="Times New Roman" w:cs="Times New Roman"/>
          <w:sz w:val="28"/>
          <w:szCs w:val="28"/>
        </w:rPr>
        <w:t>6 июля</w:t>
      </w:r>
      <w:r w:rsidR="0002067B">
        <w:rPr>
          <w:rFonts w:ascii="Times New Roman" w:hAnsi="Times New Roman" w:cs="Times New Roman"/>
          <w:sz w:val="28"/>
          <w:szCs w:val="28"/>
        </w:rPr>
        <w:t xml:space="preserve"> 2026</w:t>
      </w:r>
      <w:r w:rsidR="000B56A3">
        <w:rPr>
          <w:rFonts w:ascii="Times New Roman" w:hAnsi="Times New Roman" w:cs="Times New Roman"/>
          <w:sz w:val="28"/>
          <w:szCs w:val="28"/>
        </w:rPr>
        <w:t xml:space="preserve"> г. № </w:t>
      </w:r>
      <w:r w:rsidR="0002067B">
        <w:rPr>
          <w:rFonts w:ascii="Times New Roman" w:hAnsi="Times New Roman" w:cs="Times New Roman"/>
          <w:sz w:val="28"/>
          <w:szCs w:val="28"/>
        </w:rPr>
        <w:t>5</w:t>
      </w:r>
      <w:r w:rsidR="00EC6DB1">
        <w:rPr>
          <w:rFonts w:ascii="Times New Roman" w:hAnsi="Times New Roman" w:cs="Times New Roman"/>
          <w:sz w:val="28"/>
          <w:szCs w:val="28"/>
        </w:rPr>
        <w:t>4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9E7C36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 xml:space="preserve">Участниками публичных слушаний и постоянно проживающих на территории, в пределах </w:t>
            </w:r>
            <w:r w:rsidR="009E7C36">
              <w:rPr>
                <w:rFonts w:ascii="Times New Roman" w:hAnsi="Times New Roman" w:cs="Times New Roman"/>
                <w:sz w:val="22"/>
                <w:szCs w:val="28"/>
              </w:rPr>
              <w:t xml:space="preserve">которой проводятся </w:t>
            </w: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BA4760" w:rsidRPr="00EA6C80" w:rsidTr="007D1190">
        <w:trPr>
          <w:trHeight w:val="27"/>
        </w:trPr>
        <w:tc>
          <w:tcPr>
            <w:tcW w:w="601" w:type="dxa"/>
          </w:tcPr>
          <w:p w:rsidR="00BA4760" w:rsidRPr="00EA6C80" w:rsidRDefault="00FD3FD1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227276" w:rsidRPr="00EA6C80" w:rsidRDefault="00FD3FD1" w:rsidP="002272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3402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9E7C36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C43D49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Аргументированные рекомендации организатора проведения публичных слушаний о целесообразности или нецелесообразности учета </w:t>
      </w:r>
      <w:r w:rsidRPr="00C43D49">
        <w:rPr>
          <w:rFonts w:ascii="Times New Roman" w:hAnsi="Times New Roman" w:cs="Times New Roman"/>
          <w:b/>
          <w:sz w:val="28"/>
          <w:szCs w:val="28"/>
        </w:rPr>
        <w:t>внесенных участниками публичных слушаний предложений и замечаний.</w:t>
      </w:r>
    </w:p>
    <w:p w:rsidR="00954F31" w:rsidRPr="00C43D49" w:rsidRDefault="00FD3FD1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 w:rsidRPr="00C43D49">
        <w:t xml:space="preserve">Отсутствуют. </w:t>
      </w:r>
    </w:p>
    <w:p w:rsidR="009E7C36" w:rsidRDefault="009E7C36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A57" w:rsidRPr="00C43D49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49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 w:rsidRPr="00C43D49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EC6DB1" w:rsidRPr="00EC6DB1" w:rsidRDefault="00454A57" w:rsidP="00EC6DB1">
      <w:pPr>
        <w:tabs>
          <w:tab w:val="left" w:pos="3402"/>
          <w:tab w:val="left" w:pos="5712"/>
        </w:tabs>
        <w:ind w:firstLine="709"/>
        <w:jc w:val="both"/>
        <w:rPr>
          <w:rFonts w:eastAsia="Lucida Sans Unicode"/>
          <w:color w:val="000000" w:themeColor="text1"/>
          <w:sz w:val="28"/>
          <w:szCs w:val="28"/>
        </w:rPr>
      </w:pPr>
      <w:r w:rsidRPr="00C43D49"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муниципального округа принято решение рекомендовать </w:t>
      </w:r>
      <w:r w:rsidR="00A1188A">
        <w:rPr>
          <w:sz w:val="28"/>
          <w:szCs w:val="28"/>
        </w:rPr>
        <w:t xml:space="preserve">              </w:t>
      </w:r>
      <w:r w:rsidRPr="00C43D49">
        <w:rPr>
          <w:sz w:val="28"/>
          <w:szCs w:val="28"/>
        </w:rPr>
        <w:t xml:space="preserve">главе Туапсинского </w:t>
      </w:r>
      <w:r w:rsidRPr="002D4E81">
        <w:rPr>
          <w:sz w:val="28"/>
          <w:szCs w:val="28"/>
        </w:rPr>
        <w:t>муниципального округа принять решение</w:t>
      </w:r>
      <w:r w:rsidR="005A2384">
        <w:rPr>
          <w:sz w:val="28"/>
          <w:szCs w:val="28"/>
        </w:rPr>
        <w:t xml:space="preserve"> </w:t>
      </w:r>
      <w:r w:rsidR="0002067B">
        <w:rPr>
          <w:sz w:val="28"/>
          <w:szCs w:val="28"/>
        </w:rPr>
        <w:t xml:space="preserve">предоставить </w:t>
      </w:r>
      <w:r w:rsidR="00EC6DB1">
        <w:rPr>
          <w:sz w:val="28"/>
          <w:szCs w:val="28"/>
        </w:rPr>
        <w:lastRenderedPageBreak/>
        <w:t xml:space="preserve">испрашиваемое </w:t>
      </w:r>
      <w:r w:rsidR="0002067B">
        <w:rPr>
          <w:sz w:val="28"/>
          <w:szCs w:val="28"/>
        </w:rPr>
        <w:t xml:space="preserve">разрешение </w:t>
      </w:r>
      <w:r w:rsidR="0002067B" w:rsidRPr="002D4E81">
        <w:rPr>
          <w:rFonts w:eastAsia="Lucida Sans Unicode"/>
          <w:color w:val="000000" w:themeColor="text1"/>
          <w:sz w:val="28"/>
          <w:szCs w:val="28"/>
        </w:rPr>
        <w:t xml:space="preserve">на отклонение от предельных параметров </w:t>
      </w:r>
      <w:r w:rsidR="00EC6DB1" w:rsidRPr="00EC6DB1">
        <w:rPr>
          <w:color w:val="000000" w:themeColor="text1"/>
          <w:sz w:val="28"/>
          <w:szCs w:val="28"/>
        </w:rPr>
        <w:t>разрешенного строительства в части уменьшения минимального отступа                   от границ земельного участка с кадастровым номером 2</w:t>
      </w:r>
      <w:r w:rsidR="00EC6DB1" w:rsidRPr="00EC6DB1">
        <w:rPr>
          <w:rFonts w:eastAsia="TimesNewRomanPSMT"/>
          <w:sz w:val="28"/>
          <w:szCs w:val="28"/>
        </w:rPr>
        <w:t>3:33:0110001:845</w:t>
      </w:r>
      <w:r w:rsidR="00EC6DB1" w:rsidRPr="00EC6DB1">
        <w:rPr>
          <w:color w:val="000000" w:themeColor="text1"/>
          <w:sz w:val="28"/>
          <w:szCs w:val="28"/>
        </w:rPr>
        <w:t xml:space="preserve">, расположенного по адресу: Краснодарский край, </w:t>
      </w:r>
      <w:r w:rsidR="00EC6DB1" w:rsidRPr="00EC6DB1">
        <w:rPr>
          <w:rFonts w:eastAsia="TimesNewRomanPSMT"/>
          <w:sz w:val="28"/>
          <w:szCs w:val="28"/>
        </w:rPr>
        <w:t>Туапсинский муниципальный округ, с. Агой, ул. Центральная, з/у 39 А</w:t>
      </w:r>
      <w:r w:rsidR="00EC6DB1" w:rsidRPr="00EC6DB1">
        <w:rPr>
          <w:color w:val="000000" w:themeColor="text1"/>
          <w:sz w:val="28"/>
          <w:szCs w:val="28"/>
        </w:rPr>
        <w:t xml:space="preserve">, с северной, восточной, южной, западной границ </w:t>
      </w:r>
      <w:r w:rsidR="00EC6DB1" w:rsidRPr="00EC6DB1">
        <w:rPr>
          <w:bCs/>
          <w:color w:val="000000" w:themeColor="text1"/>
          <w:sz w:val="28"/>
          <w:szCs w:val="28"/>
        </w:rPr>
        <w:t xml:space="preserve">земельного участка с 3 метров до 0 метров, </w:t>
      </w:r>
      <w:r w:rsidR="00EC6DB1" w:rsidRPr="00EC6DB1">
        <w:rPr>
          <w:bCs/>
          <w:sz w:val="28"/>
          <w:szCs w:val="28"/>
        </w:rPr>
        <w:t xml:space="preserve">при </w:t>
      </w:r>
      <w:r w:rsidR="00EC6DB1" w:rsidRPr="00EC6DB1">
        <w:rPr>
          <w:bCs/>
          <w:color w:val="000000" w:themeColor="text1"/>
          <w:sz w:val="28"/>
          <w:szCs w:val="28"/>
        </w:rPr>
        <w:t xml:space="preserve">условии </w:t>
      </w:r>
      <w:r w:rsidR="00EC6DB1" w:rsidRPr="00EC6DB1">
        <w:rPr>
          <w:bCs/>
          <w:sz w:val="28"/>
          <w:szCs w:val="28"/>
        </w:rPr>
        <w:t>соблюдения противопожарных, санитарных и других норм и правил, действующих на территории Российской Федерации, при размещении зданий                 и сооружений на земельном участке.</w:t>
      </w:r>
    </w:p>
    <w:p w:rsidR="00EC6DB1" w:rsidRDefault="00EC6DB1" w:rsidP="005A2384">
      <w:pPr>
        <w:tabs>
          <w:tab w:val="left" w:pos="3402"/>
          <w:tab w:val="left" w:pos="5712"/>
        </w:tabs>
        <w:ind w:firstLine="709"/>
        <w:jc w:val="both"/>
        <w:rPr>
          <w:rFonts w:eastAsia="Lucida Sans Unicode"/>
          <w:color w:val="000000" w:themeColor="text1"/>
          <w:sz w:val="28"/>
          <w:szCs w:val="28"/>
        </w:rPr>
      </w:pPr>
    </w:p>
    <w:p w:rsidR="005A2384" w:rsidRDefault="005A2384" w:rsidP="009E7C36">
      <w:pPr>
        <w:tabs>
          <w:tab w:val="left" w:pos="3402"/>
          <w:tab w:val="left" w:pos="5712"/>
        </w:tabs>
        <w:ind w:firstLine="709"/>
        <w:jc w:val="both"/>
        <w:rPr>
          <w:bCs/>
          <w:sz w:val="28"/>
          <w:szCs w:val="28"/>
        </w:rPr>
      </w:pPr>
    </w:p>
    <w:p w:rsidR="00777153" w:rsidRPr="002D4E81" w:rsidRDefault="00954F31" w:rsidP="009E7C36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2D4E81">
        <w:rPr>
          <w:sz w:val="28"/>
          <w:szCs w:val="28"/>
        </w:rPr>
        <w:t>Голосовали</w:t>
      </w:r>
      <w:r w:rsidR="009E7C36" w:rsidRPr="002D4E81">
        <w:rPr>
          <w:sz w:val="28"/>
          <w:szCs w:val="28"/>
        </w:rPr>
        <w:t xml:space="preserve"> </w:t>
      </w:r>
      <w:r w:rsidR="00684880" w:rsidRPr="002D4E81">
        <w:rPr>
          <w:sz w:val="28"/>
          <w:szCs w:val="28"/>
        </w:rPr>
        <w:t>«</w:t>
      </w:r>
      <w:r w:rsidR="0002067B">
        <w:rPr>
          <w:sz w:val="28"/>
          <w:szCs w:val="28"/>
        </w:rPr>
        <w:t>ЗА</w:t>
      </w:r>
      <w:r w:rsidR="00684880" w:rsidRPr="002D4E81">
        <w:rPr>
          <w:sz w:val="28"/>
          <w:szCs w:val="28"/>
        </w:rPr>
        <w:t>»</w:t>
      </w:r>
      <w:r w:rsidR="00777153" w:rsidRPr="002D4E81">
        <w:rPr>
          <w:sz w:val="28"/>
          <w:szCs w:val="28"/>
        </w:rPr>
        <w:t xml:space="preserve"> единогласно.</w:t>
      </w:r>
    </w:p>
    <w:p w:rsidR="009E7C36" w:rsidRDefault="009E7C36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C6DB1" w:rsidRPr="004E20ED" w:rsidRDefault="00EC6DB1" w:rsidP="00EC6DB1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C6DB1" w:rsidRPr="004E20ED" w:rsidRDefault="00EC6DB1" w:rsidP="00EC6DB1">
      <w:pPr>
        <w:tabs>
          <w:tab w:val="left" w:pos="3402"/>
          <w:tab w:val="left" w:pos="5712"/>
        </w:tabs>
        <w:rPr>
          <w:sz w:val="28"/>
          <w:szCs w:val="28"/>
        </w:rPr>
      </w:pPr>
      <w:r w:rsidRPr="004E20ED">
        <w:rPr>
          <w:sz w:val="28"/>
          <w:szCs w:val="28"/>
        </w:rPr>
        <w:t>Председатель Комиссии                                                                      Кулешова О.Е.</w:t>
      </w:r>
    </w:p>
    <w:p w:rsidR="00EC6DB1" w:rsidRPr="004E20ED" w:rsidRDefault="00EC6DB1" w:rsidP="00EC6DB1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EC6DB1" w:rsidRPr="004E20ED" w:rsidRDefault="00EC6DB1" w:rsidP="00EC6DB1">
      <w:pPr>
        <w:tabs>
          <w:tab w:val="left" w:pos="3402"/>
          <w:tab w:val="left" w:pos="5712"/>
        </w:tabs>
        <w:rPr>
          <w:sz w:val="28"/>
          <w:szCs w:val="28"/>
        </w:rPr>
      </w:pPr>
      <w:r w:rsidRPr="004E20ED">
        <w:rPr>
          <w:sz w:val="28"/>
          <w:szCs w:val="28"/>
        </w:rPr>
        <w:t xml:space="preserve">Заместитель </w:t>
      </w:r>
    </w:p>
    <w:p w:rsidR="00EC6DB1" w:rsidRPr="00337A74" w:rsidRDefault="00EC6DB1" w:rsidP="00EC6DB1">
      <w:pPr>
        <w:tabs>
          <w:tab w:val="left" w:pos="5954"/>
        </w:tabs>
        <w:spacing w:line="480" w:lineRule="auto"/>
        <w:rPr>
          <w:sz w:val="28"/>
          <w:szCs w:val="28"/>
        </w:rPr>
      </w:pPr>
      <w:r w:rsidRPr="004E20ED">
        <w:rPr>
          <w:sz w:val="28"/>
          <w:szCs w:val="28"/>
        </w:rPr>
        <w:t xml:space="preserve">председателя Комиссии                                                                   </w:t>
      </w:r>
      <w:r>
        <w:rPr>
          <w:sz w:val="28"/>
          <w:szCs w:val="28"/>
        </w:rPr>
        <w:t xml:space="preserve">  </w:t>
      </w:r>
      <w:r w:rsidRPr="004E20ED">
        <w:rPr>
          <w:sz w:val="28"/>
          <w:szCs w:val="28"/>
        </w:rPr>
        <w:t xml:space="preserve"> </w:t>
      </w:r>
      <w:r>
        <w:rPr>
          <w:sz w:val="28"/>
          <w:szCs w:val="28"/>
        </w:rPr>
        <w:t>Воронков М.В.</w:t>
      </w:r>
    </w:p>
    <w:p w:rsidR="00EC6DB1" w:rsidRDefault="00EC6DB1" w:rsidP="00EC6DB1">
      <w:pPr>
        <w:tabs>
          <w:tab w:val="left" w:pos="5954"/>
        </w:tabs>
        <w:spacing w:before="240" w:after="240" w:line="480" w:lineRule="auto"/>
        <w:rPr>
          <w:sz w:val="28"/>
          <w:szCs w:val="28"/>
        </w:rPr>
      </w:pPr>
      <w:r w:rsidRPr="004E20ED">
        <w:rPr>
          <w:sz w:val="28"/>
          <w:szCs w:val="28"/>
        </w:rPr>
        <w:t>Члены</w:t>
      </w:r>
      <w:r w:rsidRPr="004E20ED">
        <w:rPr>
          <w:spacing w:val="-2"/>
          <w:sz w:val="28"/>
          <w:szCs w:val="28"/>
        </w:rPr>
        <w:t xml:space="preserve"> </w:t>
      </w:r>
      <w:r w:rsidRPr="004E20ED">
        <w:rPr>
          <w:sz w:val="28"/>
          <w:szCs w:val="28"/>
        </w:rPr>
        <w:t xml:space="preserve">Комиссии:                                      </w:t>
      </w:r>
      <w:r>
        <w:rPr>
          <w:sz w:val="28"/>
          <w:szCs w:val="28"/>
        </w:rPr>
        <w:t xml:space="preserve">                               </w:t>
      </w:r>
      <w:r w:rsidRPr="004E20E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4E20ED">
        <w:rPr>
          <w:sz w:val="28"/>
          <w:szCs w:val="28"/>
        </w:rPr>
        <w:t xml:space="preserve">   </w:t>
      </w:r>
      <w:r>
        <w:rPr>
          <w:sz w:val="28"/>
          <w:szCs w:val="28"/>
        </w:rPr>
        <w:t>Малякина В.В.</w:t>
      </w:r>
    </w:p>
    <w:p w:rsidR="00EC6DB1" w:rsidRPr="004E20ED" w:rsidRDefault="00EC6DB1" w:rsidP="00EC6DB1">
      <w:pPr>
        <w:tabs>
          <w:tab w:val="left" w:pos="5954"/>
        </w:tabs>
        <w:spacing w:before="240" w:after="24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Семененко Д.Ю.</w:t>
      </w:r>
    </w:p>
    <w:p w:rsidR="00EC6DB1" w:rsidRPr="004E20ED" w:rsidRDefault="00EC6DB1" w:rsidP="00EC6DB1">
      <w:pPr>
        <w:tabs>
          <w:tab w:val="left" w:pos="5954"/>
        </w:tabs>
        <w:spacing w:before="240" w:after="24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20ED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    Стамбольжи М.А.</w:t>
      </w:r>
    </w:p>
    <w:p w:rsidR="00EC6DB1" w:rsidRPr="004E20ED" w:rsidRDefault="00EC6DB1" w:rsidP="00EC6DB1">
      <w:pPr>
        <w:tabs>
          <w:tab w:val="left" w:pos="5954"/>
        </w:tabs>
        <w:spacing w:before="240" w:after="240" w:line="480" w:lineRule="auto"/>
        <w:rPr>
          <w:sz w:val="28"/>
          <w:szCs w:val="28"/>
        </w:rPr>
      </w:pPr>
      <w:r w:rsidRPr="004E20ED"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  <w:t>Чирков Д.С.</w:t>
      </w:r>
    </w:p>
    <w:p w:rsidR="00BA4760" w:rsidRPr="0093307D" w:rsidRDefault="00BA4760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BA4760" w:rsidRPr="0093307D" w:rsidSect="00954F31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A20" w:rsidRDefault="007A5A20">
      <w:r>
        <w:separator/>
      </w:r>
    </w:p>
  </w:endnote>
  <w:endnote w:type="continuationSeparator" w:id="0">
    <w:p w:rsidR="007A5A20" w:rsidRDefault="007A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A20" w:rsidRDefault="007A5A20">
      <w:r>
        <w:separator/>
      </w:r>
    </w:p>
  </w:footnote>
  <w:footnote w:type="continuationSeparator" w:id="0">
    <w:p w:rsidR="007A5A20" w:rsidRDefault="007A5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779942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EC6DB1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7A5A20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CAC"/>
    <w:multiLevelType w:val="hybridMultilevel"/>
    <w:tmpl w:val="F536C2FC"/>
    <w:lvl w:ilvl="0" w:tplc="EB3ABBF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067B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F0636"/>
    <w:rsid w:val="000F6D73"/>
    <w:rsid w:val="00110FC3"/>
    <w:rsid w:val="001132DD"/>
    <w:rsid w:val="00131B50"/>
    <w:rsid w:val="001402F2"/>
    <w:rsid w:val="0015150F"/>
    <w:rsid w:val="0015476A"/>
    <w:rsid w:val="001956C6"/>
    <w:rsid w:val="001975A5"/>
    <w:rsid w:val="001A0B83"/>
    <w:rsid w:val="001A3398"/>
    <w:rsid w:val="001E2FFC"/>
    <w:rsid w:val="001F0AC9"/>
    <w:rsid w:val="00210DE2"/>
    <w:rsid w:val="00222990"/>
    <w:rsid w:val="002249F3"/>
    <w:rsid w:val="00227276"/>
    <w:rsid w:val="00227F65"/>
    <w:rsid w:val="0023126B"/>
    <w:rsid w:val="002378EC"/>
    <w:rsid w:val="00243024"/>
    <w:rsid w:val="00250075"/>
    <w:rsid w:val="00282C86"/>
    <w:rsid w:val="00286C3D"/>
    <w:rsid w:val="002D34F2"/>
    <w:rsid w:val="002D416C"/>
    <w:rsid w:val="002D4E81"/>
    <w:rsid w:val="002E36B7"/>
    <w:rsid w:val="002E50FF"/>
    <w:rsid w:val="002E5274"/>
    <w:rsid w:val="002E5810"/>
    <w:rsid w:val="002E5FDD"/>
    <w:rsid w:val="0030767E"/>
    <w:rsid w:val="00311733"/>
    <w:rsid w:val="00314D5F"/>
    <w:rsid w:val="003160E3"/>
    <w:rsid w:val="00335ECC"/>
    <w:rsid w:val="00343911"/>
    <w:rsid w:val="003645B7"/>
    <w:rsid w:val="00367ADD"/>
    <w:rsid w:val="00375ADA"/>
    <w:rsid w:val="003833FC"/>
    <w:rsid w:val="003839D3"/>
    <w:rsid w:val="003975E5"/>
    <w:rsid w:val="003C1482"/>
    <w:rsid w:val="003C1AF2"/>
    <w:rsid w:val="003C7605"/>
    <w:rsid w:val="003D333F"/>
    <w:rsid w:val="003F4DEE"/>
    <w:rsid w:val="00402A9E"/>
    <w:rsid w:val="004179A1"/>
    <w:rsid w:val="004231D9"/>
    <w:rsid w:val="0042699D"/>
    <w:rsid w:val="004319A7"/>
    <w:rsid w:val="00436F81"/>
    <w:rsid w:val="004517D7"/>
    <w:rsid w:val="00454A57"/>
    <w:rsid w:val="00456CE5"/>
    <w:rsid w:val="00473C8A"/>
    <w:rsid w:val="004751E1"/>
    <w:rsid w:val="004926F8"/>
    <w:rsid w:val="004A1BF0"/>
    <w:rsid w:val="004E0998"/>
    <w:rsid w:val="004E59A1"/>
    <w:rsid w:val="004F1D38"/>
    <w:rsid w:val="004F4016"/>
    <w:rsid w:val="00500236"/>
    <w:rsid w:val="0051194A"/>
    <w:rsid w:val="005222E5"/>
    <w:rsid w:val="00537745"/>
    <w:rsid w:val="005A2384"/>
    <w:rsid w:val="005D10C9"/>
    <w:rsid w:val="005E1688"/>
    <w:rsid w:val="0062488C"/>
    <w:rsid w:val="006267B1"/>
    <w:rsid w:val="006366A0"/>
    <w:rsid w:val="006647CC"/>
    <w:rsid w:val="00671624"/>
    <w:rsid w:val="00684880"/>
    <w:rsid w:val="006A35A3"/>
    <w:rsid w:val="006C08CE"/>
    <w:rsid w:val="006D7FAC"/>
    <w:rsid w:val="006F4094"/>
    <w:rsid w:val="00705282"/>
    <w:rsid w:val="00722645"/>
    <w:rsid w:val="0073091B"/>
    <w:rsid w:val="00732794"/>
    <w:rsid w:val="007373E9"/>
    <w:rsid w:val="00741607"/>
    <w:rsid w:val="007500A0"/>
    <w:rsid w:val="00757A69"/>
    <w:rsid w:val="00764B6B"/>
    <w:rsid w:val="007728F2"/>
    <w:rsid w:val="00772CE8"/>
    <w:rsid w:val="00777153"/>
    <w:rsid w:val="00781A3F"/>
    <w:rsid w:val="0079061E"/>
    <w:rsid w:val="00790EEC"/>
    <w:rsid w:val="007A5A20"/>
    <w:rsid w:val="007D03AA"/>
    <w:rsid w:val="007D1190"/>
    <w:rsid w:val="007F53D9"/>
    <w:rsid w:val="0080647F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4997"/>
    <w:rsid w:val="008B6D26"/>
    <w:rsid w:val="008C32B1"/>
    <w:rsid w:val="008E2291"/>
    <w:rsid w:val="008E3681"/>
    <w:rsid w:val="008E7322"/>
    <w:rsid w:val="009071DC"/>
    <w:rsid w:val="0093307D"/>
    <w:rsid w:val="0093410B"/>
    <w:rsid w:val="00934D2F"/>
    <w:rsid w:val="00954F31"/>
    <w:rsid w:val="00963C61"/>
    <w:rsid w:val="009762E7"/>
    <w:rsid w:val="00982EEA"/>
    <w:rsid w:val="00983BD9"/>
    <w:rsid w:val="009851D7"/>
    <w:rsid w:val="009A1E61"/>
    <w:rsid w:val="009A2716"/>
    <w:rsid w:val="009A6264"/>
    <w:rsid w:val="009B223F"/>
    <w:rsid w:val="009C2087"/>
    <w:rsid w:val="009D2F56"/>
    <w:rsid w:val="009E7C36"/>
    <w:rsid w:val="009F0188"/>
    <w:rsid w:val="009F5ADC"/>
    <w:rsid w:val="00A1188A"/>
    <w:rsid w:val="00A301D5"/>
    <w:rsid w:val="00A34327"/>
    <w:rsid w:val="00A455B2"/>
    <w:rsid w:val="00A554D9"/>
    <w:rsid w:val="00A56208"/>
    <w:rsid w:val="00A6406A"/>
    <w:rsid w:val="00A8103F"/>
    <w:rsid w:val="00A8574B"/>
    <w:rsid w:val="00AA776E"/>
    <w:rsid w:val="00AD7CBB"/>
    <w:rsid w:val="00AE4207"/>
    <w:rsid w:val="00B23EEC"/>
    <w:rsid w:val="00B82439"/>
    <w:rsid w:val="00B87453"/>
    <w:rsid w:val="00B94175"/>
    <w:rsid w:val="00BA4760"/>
    <w:rsid w:val="00BB09C6"/>
    <w:rsid w:val="00BB7A69"/>
    <w:rsid w:val="00BF3D39"/>
    <w:rsid w:val="00C0252D"/>
    <w:rsid w:val="00C101E3"/>
    <w:rsid w:val="00C11B62"/>
    <w:rsid w:val="00C12A25"/>
    <w:rsid w:val="00C14918"/>
    <w:rsid w:val="00C230E0"/>
    <w:rsid w:val="00C363EC"/>
    <w:rsid w:val="00C43D49"/>
    <w:rsid w:val="00C4645E"/>
    <w:rsid w:val="00C57134"/>
    <w:rsid w:val="00C74B4C"/>
    <w:rsid w:val="00C818B4"/>
    <w:rsid w:val="00CA232A"/>
    <w:rsid w:val="00CB50FB"/>
    <w:rsid w:val="00CC4702"/>
    <w:rsid w:val="00CC62A1"/>
    <w:rsid w:val="00CC6352"/>
    <w:rsid w:val="00CD278D"/>
    <w:rsid w:val="00CE2E75"/>
    <w:rsid w:val="00CE4106"/>
    <w:rsid w:val="00CF1A70"/>
    <w:rsid w:val="00CF2E32"/>
    <w:rsid w:val="00D006BC"/>
    <w:rsid w:val="00D03919"/>
    <w:rsid w:val="00D13D61"/>
    <w:rsid w:val="00D24E29"/>
    <w:rsid w:val="00D25880"/>
    <w:rsid w:val="00D45443"/>
    <w:rsid w:val="00D47685"/>
    <w:rsid w:val="00DB17B4"/>
    <w:rsid w:val="00DB7B66"/>
    <w:rsid w:val="00DC3872"/>
    <w:rsid w:val="00DD2FBA"/>
    <w:rsid w:val="00DD62C5"/>
    <w:rsid w:val="00DF66AB"/>
    <w:rsid w:val="00E459FF"/>
    <w:rsid w:val="00E6428F"/>
    <w:rsid w:val="00E75FEC"/>
    <w:rsid w:val="00E77ED7"/>
    <w:rsid w:val="00E935C4"/>
    <w:rsid w:val="00EA6C80"/>
    <w:rsid w:val="00EB1D74"/>
    <w:rsid w:val="00EC0AAB"/>
    <w:rsid w:val="00EC6DB1"/>
    <w:rsid w:val="00ED20DF"/>
    <w:rsid w:val="00ED74D6"/>
    <w:rsid w:val="00EE6467"/>
    <w:rsid w:val="00F12E97"/>
    <w:rsid w:val="00F26DFA"/>
    <w:rsid w:val="00F5249A"/>
    <w:rsid w:val="00F555E9"/>
    <w:rsid w:val="00F6457B"/>
    <w:rsid w:val="00F82C09"/>
    <w:rsid w:val="00FA5980"/>
    <w:rsid w:val="00FA6020"/>
    <w:rsid w:val="00FB090D"/>
    <w:rsid w:val="00FB404C"/>
    <w:rsid w:val="00FC0AB2"/>
    <w:rsid w:val="00FD3FD1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933A2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70</cp:revision>
  <cp:lastPrinted>2026-07-08T13:29:00Z</cp:lastPrinted>
  <dcterms:created xsi:type="dcterms:W3CDTF">2023-07-12T06:40:00Z</dcterms:created>
  <dcterms:modified xsi:type="dcterms:W3CDTF">2026-07-08T13:29:00Z</dcterms:modified>
</cp:coreProperties>
</file>