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810" w:rsidRDefault="00CA2810" w:rsidP="00CA2810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оперативным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донесением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ГКУ Краснодарского края ТЦМП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мая 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2020 года №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376,</w:t>
      </w:r>
      <w:r w:rsidRPr="00CA28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617D">
        <w:rPr>
          <w:rFonts w:ascii="Times New Roman" w:hAnsi="Times New Roman" w:cs="Times New Roman"/>
          <w:sz w:val="28"/>
          <w:szCs w:val="28"/>
          <w:lang w:bidi="ru-RU"/>
        </w:rPr>
        <w:t>с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 штормовым предупреждением </w:t>
      </w:r>
      <w:r w:rsidR="00621268">
        <w:rPr>
          <w:rFonts w:ascii="Times New Roman" w:hAnsi="Times New Roman" w:cs="Times New Roman"/>
          <w:sz w:val="28"/>
          <w:szCs w:val="28"/>
        </w:rPr>
        <w:t>Г</w:t>
      </w:r>
      <w:r w:rsidR="00621268" w:rsidRPr="007A714A">
        <w:rPr>
          <w:rFonts w:ascii="Times New Roman" w:hAnsi="Times New Roman" w:cs="Times New Roman"/>
          <w:sz w:val="28"/>
          <w:szCs w:val="28"/>
        </w:rPr>
        <w:t>идромет</w:t>
      </w:r>
      <w:r w:rsidR="00621268">
        <w:rPr>
          <w:rFonts w:ascii="Times New Roman" w:hAnsi="Times New Roman" w:cs="Times New Roman"/>
          <w:sz w:val="28"/>
          <w:szCs w:val="28"/>
        </w:rPr>
        <w:t>центра</w:t>
      </w:r>
      <w:r w:rsidR="00621268" w:rsidRPr="007A7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мая 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2020 года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 экстренным предупреждением ГУ МЧС России по Краснодарскому краю от 21 мая 2020 года № 1819-ОДС 19-3-9 в период </w:t>
      </w:r>
      <w:r w:rsidR="0062126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15</w:t>
      </w:r>
      <w:r w:rsidR="00621268">
        <w:rPr>
          <w:rFonts w:ascii="Times New Roman" w:hAnsi="Times New Roman" w:cs="Times New Roman"/>
          <w:color w:val="000000"/>
          <w:sz w:val="28"/>
          <w:szCs w:val="28"/>
          <w:lang w:bidi="ru-RU"/>
        </w:rPr>
        <w:t>:00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-17</w:t>
      </w:r>
      <w:r w:rsidR="00621268">
        <w:rPr>
          <w:rFonts w:ascii="Times New Roman" w:hAnsi="Times New Roman" w:cs="Times New Roman"/>
          <w:color w:val="000000"/>
          <w:sz w:val="28"/>
          <w:szCs w:val="28"/>
          <w:lang w:bidi="ru-RU"/>
        </w:rPr>
        <w:t>:00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часов и до конца суток 21 мая 2020 года,</w:t>
      </w:r>
      <w:r w:rsidR="0011617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а также</w:t>
      </w:r>
      <w:r w:rsidR="001161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B20290" w:rsidRPr="00B21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23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мая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23CDC" w:rsidRPr="00B21586">
        <w:rPr>
          <w:rFonts w:ascii="Times New Roman" w:hAnsi="Times New Roman" w:cs="Times New Roman"/>
          <w:sz w:val="28"/>
          <w:szCs w:val="28"/>
          <w:lang w:bidi="ru-RU"/>
        </w:rPr>
        <w:t>2020</w:t>
      </w:r>
      <w:proofErr w:type="gramEnd"/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r w:rsidR="00B20290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20290" w:rsidRPr="00B2158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территории </w:t>
      </w:r>
      <w:r w:rsidR="005B7B6D" w:rsidRPr="00B21586">
        <w:rPr>
          <w:rStyle w:val="23"/>
          <w:rFonts w:eastAsiaTheme="minorEastAsia"/>
          <w:b w:val="0"/>
          <w:color w:val="auto"/>
        </w:rPr>
        <w:t>Туапсинского района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7B6D" w:rsidRPr="00B21586">
        <w:rPr>
          <w:rFonts w:ascii="Times New Roman" w:hAnsi="Times New Roman" w:cs="Times New Roman"/>
          <w:sz w:val="28"/>
          <w:szCs w:val="28"/>
        </w:rPr>
        <w:t>ожида</w:t>
      </w:r>
      <w:r w:rsidR="0011617D">
        <w:rPr>
          <w:rFonts w:ascii="Times New Roman" w:hAnsi="Times New Roman" w:cs="Times New Roman"/>
          <w:sz w:val="28"/>
          <w:szCs w:val="28"/>
        </w:rPr>
        <w:t xml:space="preserve">ется </w:t>
      </w:r>
      <w:r w:rsidR="00B21586" w:rsidRPr="00B215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 метеорологических явлений: сильный дождь, ливень в сочетании с грозой, градом, шквалистым усилением ветра 20-22 м/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малых реках и водотоках ожидаются подъемы уровней воды местами с превышением неблагоприятных отметок (НЯ). 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вероятность возникновения ЧС 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A2810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316DEF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</w:t>
      </w:r>
      <w:r w:rsidR="00316DEF">
        <w:rPr>
          <w:rFonts w:ascii="Times New Roman" w:hAnsi="Times New Roman" w:cs="Times New Roman"/>
          <w:color w:val="000000"/>
          <w:sz w:val="28"/>
          <w:szCs w:val="28"/>
        </w:rPr>
        <w:t>меющих естественного стока воды;</w:t>
      </w:r>
    </w:p>
    <w:p w:rsidR="00CA2810" w:rsidRDefault="00316DEF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</w:t>
      </w:r>
      <w:r w:rsidR="00CA2810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территорий населенных пунктов склоновыми стоками, нарушением работы ливневых систем;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плотин прудов;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</w:t>
      </w:r>
      <w:r w:rsidR="00316DEF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6DEF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выходом из строя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объектов жизнеобеспечения;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</w:t>
      </w:r>
      <w:r w:rsidR="00316DEF">
        <w:rPr>
          <w:rFonts w:ascii="Times New Roman" w:hAnsi="Times New Roman" w:cs="Times New Roman"/>
          <w:color w:val="000000"/>
          <w:sz w:val="28"/>
          <w:szCs w:val="28"/>
        </w:rPr>
        <w:t>тивизацией экзогенных процессов;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слабоукрепленных</w:t>
      </w:r>
      <w:proofErr w:type="spellEnd"/>
      <w:r w:rsidRPr="00EC2866">
        <w:rPr>
          <w:rFonts w:ascii="Times New Roman" w:hAnsi="Times New Roman" w:cs="Times New Roman"/>
          <w:color w:val="000000"/>
          <w:sz w:val="28"/>
          <w:szCs w:val="28"/>
        </w:rPr>
        <w:t>, широкоформатных и ветхих конструкций;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сельхозугодий;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CA2810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морских портов;</w:t>
      </w:r>
    </w:p>
    <w:p w:rsidR="00316DEF" w:rsidRPr="00EC2866" w:rsidRDefault="00316DEF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транспорта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</w:t>
      </w:r>
    </w:p>
    <w:p w:rsidR="0036128F" w:rsidRPr="00505D8D" w:rsidRDefault="0036128F" w:rsidP="0036128F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lastRenderedPageBreak/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6128F" w:rsidP="0036128F">
      <w:pPr>
        <w:pStyle w:val="a8"/>
        <w:numPr>
          <w:ilvl w:val="0"/>
          <w:numId w:val="1"/>
        </w:numPr>
        <w:tabs>
          <w:tab w:val="left" w:pos="0"/>
          <w:tab w:val="left" w:pos="99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условий, координации мероприятий по предотвращению и смягчению последствий чрезвычайных ситуаций обеспечить круглосуточное дежурство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76203">
        <w:rPr>
          <w:rFonts w:ascii="Times New Roman" w:eastAsia="Calibri" w:hAnsi="Times New Roman" w:cs="Times New Roman"/>
          <w:sz w:val="28"/>
          <w:szCs w:val="28"/>
          <w:lang w:eastAsia="en-US"/>
        </w:rPr>
        <w:t>Сурма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407E40" w:rsidRDefault="008C6B6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принять меры для обеспечения безопасной стоянки судов;</w:t>
      </w:r>
    </w:p>
    <w:p w:rsidR="008C6B66" w:rsidRDefault="008C6B6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2A18D4" w:rsidRDefault="002A18D4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18D4">
        <w:rPr>
          <w:rFonts w:ascii="Times New Roman" w:eastAsia="Times New Roman" w:hAnsi="Times New Roman" w:cs="Times New Roman"/>
          <w:sz w:val="28"/>
          <w:szCs w:val="28"/>
        </w:rPr>
        <w:t>не допускать</w:t>
      </w:r>
      <w:r w:rsidR="008C6B66" w:rsidRPr="002A18D4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Pr="002A18D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C6B66" w:rsidRPr="002A18D4">
        <w:rPr>
          <w:rFonts w:ascii="Times New Roman" w:eastAsia="Times New Roman" w:hAnsi="Times New Roman" w:cs="Times New Roman"/>
          <w:sz w:val="28"/>
          <w:szCs w:val="28"/>
        </w:rPr>
        <w:t xml:space="preserve"> туристов,</w:t>
      </w:r>
      <w:r w:rsidRPr="002A18D4">
        <w:rPr>
          <w:rFonts w:ascii="Times New Roman" w:eastAsia="Times New Roman" w:hAnsi="Times New Roman" w:cs="Times New Roman"/>
          <w:sz w:val="28"/>
          <w:szCs w:val="28"/>
        </w:rPr>
        <w:t xml:space="preserve"> направляющихся в горные районы;</w:t>
      </w:r>
      <w:r w:rsidR="008C6B66" w:rsidRPr="002A18D4">
        <w:rPr>
          <w:rFonts w:ascii="Times New Roman" w:eastAsia="Times New Roman" w:hAnsi="Times New Roman" w:cs="Times New Roman"/>
          <w:sz w:val="28"/>
          <w:szCs w:val="28"/>
        </w:rPr>
        <w:t xml:space="preserve"> ограничить движение транспорта по горным дорогам и перевалам;</w:t>
      </w:r>
    </w:p>
    <w:p w:rsidR="008C6B66" w:rsidRPr="00EB20E7" w:rsidRDefault="008C6B6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A2810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851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</w:t>
      </w:r>
      <w:r w:rsidRPr="00DB5C0C">
        <w:rPr>
          <w:rFonts w:ascii="Times New Roman" w:hAnsi="Times New Roman" w:cs="Times New Roman"/>
          <w:sz w:val="28"/>
          <w:szCs w:val="28"/>
        </w:rPr>
        <w:lastRenderedPageBreak/>
        <w:t xml:space="preserve">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A2810">
      <w:pPr>
        <w:pStyle w:val="a8"/>
        <w:widowControl w:val="0"/>
        <w:numPr>
          <w:ilvl w:val="1"/>
          <w:numId w:val="1"/>
        </w:numPr>
        <w:ind w:left="0" w:firstLine="851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1B6593">
        <w:rPr>
          <w:rFonts w:ascii="Times New Roman" w:hAnsi="Times New Roman" w:cs="Times New Roman"/>
          <w:b/>
          <w:sz w:val="28"/>
          <w:szCs w:val="28"/>
        </w:rPr>
        <w:t>19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1617D">
        <w:rPr>
          <w:rFonts w:ascii="Times New Roman" w:hAnsi="Times New Roman" w:cs="Times New Roman"/>
          <w:b/>
          <w:sz w:val="28"/>
          <w:szCs w:val="28"/>
        </w:rPr>
        <w:t>0</w:t>
      </w:r>
      <w:r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593">
        <w:rPr>
          <w:rFonts w:ascii="Times New Roman" w:hAnsi="Times New Roman" w:cs="Times New Roman"/>
          <w:b/>
          <w:sz w:val="28"/>
          <w:szCs w:val="28"/>
        </w:rPr>
        <w:t>21.05</w:t>
      </w:r>
      <w:r w:rsidR="00161CA4" w:rsidRPr="00BF6E08">
        <w:rPr>
          <w:rFonts w:ascii="Times New Roman" w:hAnsi="Times New Roman" w:cs="Times New Roman"/>
          <w:b/>
          <w:sz w:val="28"/>
          <w:szCs w:val="28"/>
        </w:rPr>
        <w:t>.2020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CA2810">
      <w:pPr>
        <w:pStyle w:val="ad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976883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A2810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851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A2810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851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A2810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851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A2810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851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lastRenderedPageBreak/>
        <w:t xml:space="preserve">ГБУЗ министерства здравоохранения Краснодарского края на территории Туапсинского района (Ефимов,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Калайдина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Свазьян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, Смирнов) проверить готовность больничной базы к приему пострадавших;</w:t>
      </w:r>
    </w:p>
    <w:p w:rsidR="001303CB" w:rsidRPr="0002223F" w:rsidRDefault="001303CB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) проверить готовность сил и средств к оказанию медицинской помощи</w:t>
      </w:r>
    </w:p>
    <w:p w:rsidR="001303CB" w:rsidRPr="005C4860" w:rsidRDefault="001303CB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B6593">
        <w:rPr>
          <w:rFonts w:ascii="Times New Roman" w:hAnsi="Times New Roman" w:cs="Times New Roman"/>
          <w:sz w:val="28"/>
          <w:szCs w:val="28"/>
        </w:rPr>
        <w:t>исполняющему обязанности начальника</w:t>
      </w:r>
      <w:r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A2810">
      <w:pPr>
        <w:pStyle w:val="ad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A2810">
      <w:pPr>
        <w:pStyle w:val="ad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A2810">
      <w:pPr>
        <w:pStyle w:val="ad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A2810">
      <w:pPr>
        <w:pStyle w:val="ad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>
        <w:rPr>
          <w:rFonts w:ascii="Times New Roman" w:hAnsi="Times New Roman" w:cs="Times New Roman"/>
          <w:sz w:val="28"/>
          <w:szCs w:val="28"/>
        </w:rPr>
        <w:t>Сурма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EC4061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4251C1">
      <w:pPr>
        <w:pStyle w:val="1"/>
        <w:tabs>
          <w:tab w:val="left" w:pos="1134"/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>
        <w:rPr>
          <w:rFonts w:ascii="Times New Roman" w:hAnsi="Times New Roman"/>
          <w:sz w:val="28"/>
          <w:szCs w:val="28"/>
        </w:rPr>
        <w:t>Тхагушев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4251C1">
      <w:pPr>
        <w:pStyle w:val="1"/>
        <w:numPr>
          <w:ilvl w:val="1"/>
          <w:numId w:val="6"/>
        </w:numPr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A2810">
      <w:pPr>
        <w:pStyle w:val="1"/>
        <w:numPr>
          <w:ilvl w:val="1"/>
          <w:numId w:val="6"/>
        </w:numPr>
        <w:ind w:left="142" w:firstLine="851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C335B8" w:rsidRDefault="001303CB" w:rsidP="004251C1">
      <w:pPr>
        <w:pStyle w:val="ad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1303CB" w:rsidP="004251C1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C406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CA281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A2810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4251C1">
      <w:pPr>
        <w:pStyle w:val="ad"/>
        <w:numPr>
          <w:ilvl w:val="0"/>
          <w:numId w:val="8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4251C1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EC4061">
        <w:rPr>
          <w:rFonts w:ascii="Times New Roman" w:hAnsi="Times New Roman" w:cs="Times New Roman"/>
          <w:b/>
          <w:sz w:val="28"/>
          <w:szCs w:val="28"/>
        </w:rPr>
        <w:t>19</w:t>
      </w:r>
      <w:r w:rsidR="00926B74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EC4061">
        <w:rPr>
          <w:rFonts w:ascii="Times New Roman" w:hAnsi="Times New Roman" w:cs="Times New Roman"/>
          <w:b/>
          <w:sz w:val="28"/>
          <w:szCs w:val="28"/>
        </w:rPr>
        <w:t>21.05</w:t>
      </w:r>
      <w:r w:rsidRPr="0049319B">
        <w:rPr>
          <w:rFonts w:ascii="Times New Roman" w:hAnsi="Times New Roman" w:cs="Times New Roman"/>
          <w:b/>
          <w:sz w:val="28"/>
          <w:szCs w:val="28"/>
        </w:rPr>
        <w:t>.2020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4251C1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A2810">
      <w:pPr>
        <w:pStyle w:val="ad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A2810">
      <w:pPr>
        <w:pStyle w:val="a8"/>
        <w:numPr>
          <w:ilvl w:val="0"/>
          <w:numId w:val="8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Мирошниченко.</w:t>
      </w:r>
    </w:p>
    <w:p w:rsidR="003B6B08" w:rsidRDefault="003B6B08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4251C1">
        <w:rPr>
          <w:rFonts w:ascii="Times New Roman" w:hAnsi="Times New Roman" w:cs="Times New Roman"/>
          <w:sz w:val="28"/>
          <w:szCs w:val="28"/>
        </w:rPr>
        <w:t xml:space="preserve">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3F9" w:rsidRDefault="00F623F9" w:rsidP="00D041A3">
      <w:pPr>
        <w:spacing w:after="0" w:line="240" w:lineRule="auto"/>
      </w:pPr>
      <w:r>
        <w:separator/>
      </w:r>
    </w:p>
  </w:endnote>
  <w:endnote w:type="continuationSeparator" w:id="0">
    <w:p w:rsidR="00F623F9" w:rsidRDefault="00F623F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3F9" w:rsidRDefault="00F623F9" w:rsidP="00D041A3">
      <w:pPr>
        <w:spacing w:after="0" w:line="240" w:lineRule="auto"/>
      </w:pPr>
      <w:r>
        <w:separator/>
      </w:r>
    </w:p>
  </w:footnote>
  <w:footnote w:type="continuationSeparator" w:id="0">
    <w:p w:rsidR="00F623F9" w:rsidRDefault="00F623F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51C1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B6593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548B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18D4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1268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13CE4"/>
    <w:rsid w:val="00715F01"/>
    <w:rsid w:val="00715FDC"/>
    <w:rsid w:val="0072539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21FED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1644E-36F0-481A-89F8-568D51AB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6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83</cp:revision>
  <cp:lastPrinted>2019-11-20T11:25:00Z</cp:lastPrinted>
  <dcterms:created xsi:type="dcterms:W3CDTF">2019-09-27T15:23:00Z</dcterms:created>
  <dcterms:modified xsi:type="dcterms:W3CDTF">2020-05-21T11:26:00Z</dcterms:modified>
</cp:coreProperties>
</file>