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66" w:rsidRPr="004332F9" w:rsidRDefault="00EE1266" w:rsidP="009375A5">
      <w:pPr>
        <w:ind w:left="5954"/>
        <w:jc w:val="right"/>
        <w:rPr>
          <w:sz w:val="28"/>
          <w:szCs w:val="28"/>
        </w:rPr>
      </w:pPr>
      <w:r w:rsidRPr="004332F9">
        <w:rPr>
          <w:sz w:val="28"/>
          <w:szCs w:val="28"/>
        </w:rPr>
        <w:t>Приложение</w:t>
      </w:r>
    </w:p>
    <w:p w:rsidR="004332F9" w:rsidRDefault="004332F9" w:rsidP="00EE1266">
      <w:pPr>
        <w:jc w:val="center"/>
        <w:rPr>
          <w:b/>
          <w:sz w:val="28"/>
          <w:szCs w:val="28"/>
        </w:rPr>
      </w:pPr>
    </w:p>
    <w:p w:rsidR="00EE1266" w:rsidRPr="00EA4AE8" w:rsidRDefault="00EE1266" w:rsidP="00EE1266">
      <w:pPr>
        <w:jc w:val="center"/>
        <w:rPr>
          <w:b/>
          <w:sz w:val="28"/>
          <w:szCs w:val="28"/>
        </w:rPr>
      </w:pPr>
      <w:r w:rsidRPr="00EA4AE8">
        <w:rPr>
          <w:b/>
          <w:sz w:val="28"/>
          <w:szCs w:val="28"/>
        </w:rPr>
        <w:t xml:space="preserve">Аналитическая справка о проведении мониторинга о состоянии конкурентной среды в муниципальном образовании </w:t>
      </w:r>
      <w:r w:rsidR="009375A5">
        <w:rPr>
          <w:b/>
          <w:sz w:val="28"/>
          <w:szCs w:val="28"/>
        </w:rPr>
        <w:t>Туапсинский район</w:t>
      </w:r>
    </w:p>
    <w:p w:rsidR="00EE1266" w:rsidRPr="00EA4AE8" w:rsidRDefault="00EE1266" w:rsidP="00EE1266">
      <w:pPr>
        <w:jc w:val="center"/>
        <w:rPr>
          <w:sz w:val="28"/>
          <w:szCs w:val="28"/>
        </w:rPr>
      </w:pPr>
    </w:p>
    <w:p w:rsidR="00EE1266" w:rsidRDefault="00EE1266" w:rsidP="00EE1266">
      <w:pPr>
        <w:jc w:val="both"/>
        <w:rPr>
          <w:sz w:val="28"/>
          <w:szCs w:val="28"/>
        </w:rPr>
      </w:pPr>
      <w:r>
        <w:rPr>
          <w:sz w:val="28"/>
          <w:szCs w:val="28"/>
        </w:rPr>
        <w:t>1. С</w:t>
      </w:r>
      <w:r w:rsidRPr="00EA4AE8">
        <w:rPr>
          <w:sz w:val="28"/>
          <w:szCs w:val="28"/>
        </w:rPr>
        <w:t>ведения о проведенных мероприятиях по мониторингу конкурентной среды на территории муниципального образования</w:t>
      </w:r>
      <w:r w:rsidR="009375A5">
        <w:rPr>
          <w:sz w:val="28"/>
          <w:szCs w:val="28"/>
        </w:rPr>
        <w:t xml:space="preserve"> Туапсинский район</w:t>
      </w:r>
      <w:r>
        <w:rPr>
          <w:sz w:val="28"/>
          <w:szCs w:val="28"/>
        </w:rPr>
        <w:t>.</w:t>
      </w:r>
    </w:p>
    <w:p w:rsidR="00B954E4" w:rsidRPr="0010485A" w:rsidRDefault="00B954E4" w:rsidP="00B954E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0485A">
        <w:rPr>
          <w:sz w:val="28"/>
          <w:szCs w:val="28"/>
        </w:rPr>
        <w:t xml:space="preserve"> целях информирования представителей малого бизнеса и организаций частной формы собственности, а также широкого круга потребителей товаров (услуг) о проводимом мониторинге состояния и развития конкурентной среды на рынках товаров и услуг проведены следующие мероприятия:</w:t>
      </w:r>
    </w:p>
    <w:p w:rsidR="00B954E4" w:rsidRPr="0010485A" w:rsidRDefault="00B954E4" w:rsidP="00B954E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10485A">
        <w:rPr>
          <w:sz w:val="28"/>
          <w:szCs w:val="28"/>
        </w:rPr>
        <w:t>азмещена активная ссылка на анкеты и объявление о проводимом мониторинге на официальном сайте администрации муниципального образования Туапсинский район (http://tuapseregion.ru/);</w:t>
      </w:r>
    </w:p>
    <w:p w:rsidR="00B954E4" w:rsidRPr="0010485A" w:rsidRDefault="00B954E4" w:rsidP="00B954E4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Pr="0010485A">
        <w:rPr>
          <w:sz w:val="28"/>
          <w:szCs w:val="28"/>
        </w:rPr>
        <w:t xml:space="preserve">аправлены </w:t>
      </w:r>
      <w:r>
        <w:rPr>
          <w:sz w:val="28"/>
          <w:szCs w:val="28"/>
        </w:rPr>
        <w:t xml:space="preserve">информационные </w:t>
      </w:r>
      <w:r w:rsidRPr="0010485A">
        <w:rPr>
          <w:sz w:val="28"/>
          <w:szCs w:val="28"/>
        </w:rPr>
        <w:t xml:space="preserve">письма </w:t>
      </w:r>
      <w:r>
        <w:rPr>
          <w:sz w:val="28"/>
          <w:szCs w:val="28"/>
        </w:rPr>
        <w:t>о проведении мониторинга хозяйствующим субъектам (</w:t>
      </w:r>
      <w:proofErr w:type="spellStart"/>
      <w:r>
        <w:rPr>
          <w:sz w:val="28"/>
          <w:szCs w:val="28"/>
        </w:rPr>
        <w:t>бюджетообразующим</w:t>
      </w:r>
      <w:proofErr w:type="spellEnd"/>
      <w:r>
        <w:rPr>
          <w:sz w:val="28"/>
          <w:szCs w:val="28"/>
        </w:rPr>
        <w:t>, социально-значимым), общественным организациям для распространения информации среди субъектов малого бизнеса.</w:t>
      </w:r>
    </w:p>
    <w:p w:rsidR="009375A5" w:rsidRDefault="009375A5" w:rsidP="00EE1266">
      <w:pPr>
        <w:jc w:val="both"/>
        <w:rPr>
          <w:sz w:val="28"/>
          <w:szCs w:val="28"/>
        </w:rPr>
      </w:pPr>
    </w:p>
    <w:p w:rsidR="00EE1266" w:rsidRDefault="00EE1266" w:rsidP="00EE1266">
      <w:pPr>
        <w:jc w:val="both"/>
        <w:rPr>
          <w:sz w:val="28"/>
          <w:szCs w:val="28"/>
        </w:rPr>
      </w:pPr>
      <w:r>
        <w:rPr>
          <w:sz w:val="28"/>
          <w:szCs w:val="28"/>
        </w:rPr>
        <w:t>2. Количество субъектов предпринимательской деятельности, принявших участие в опросе</w:t>
      </w:r>
      <w:r w:rsidR="009375A5">
        <w:rPr>
          <w:sz w:val="28"/>
          <w:szCs w:val="28"/>
        </w:rPr>
        <w:t>:</w:t>
      </w:r>
    </w:p>
    <w:tbl>
      <w:tblPr>
        <w:tblW w:w="9888" w:type="dxa"/>
        <w:jc w:val="center"/>
        <w:tblLayout w:type="fixed"/>
        <w:tblLook w:val="04A0" w:firstRow="1" w:lastRow="0" w:firstColumn="1" w:lastColumn="0" w:noHBand="0" w:noVBand="1"/>
      </w:tblPr>
      <w:tblGrid>
        <w:gridCol w:w="216"/>
        <w:gridCol w:w="2057"/>
        <w:gridCol w:w="1237"/>
        <w:gridCol w:w="1134"/>
        <w:gridCol w:w="1559"/>
        <w:gridCol w:w="1276"/>
        <w:gridCol w:w="1276"/>
        <w:gridCol w:w="1133"/>
      </w:tblGrid>
      <w:tr w:rsidR="00EE1266" w:rsidRPr="009375A5" w:rsidTr="00535CD7">
        <w:trPr>
          <w:trHeight w:val="375"/>
          <w:jc w:val="center"/>
        </w:trPr>
        <w:tc>
          <w:tcPr>
            <w:tcW w:w="988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266" w:rsidRPr="009375A5" w:rsidRDefault="00EE1266" w:rsidP="0093180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1609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Вид деятельности</w:t>
            </w:r>
          </w:p>
        </w:tc>
        <w:tc>
          <w:tcPr>
            <w:tcW w:w="1237" w:type="dxa"/>
            <w:shd w:val="clear" w:color="auto" w:fill="auto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 xml:space="preserve">Кол-во </w:t>
            </w:r>
            <w:proofErr w:type="gramStart"/>
            <w:r w:rsidRPr="007D1A0F">
              <w:rPr>
                <w:color w:val="000000"/>
                <w:sz w:val="22"/>
                <w:szCs w:val="22"/>
              </w:rPr>
              <w:t>опрошен</w:t>
            </w:r>
            <w:r>
              <w:rPr>
                <w:color w:val="000000"/>
                <w:sz w:val="22"/>
                <w:szCs w:val="22"/>
              </w:rPr>
              <w:t>-</w:t>
            </w:r>
            <w:proofErr w:type="spellStart"/>
            <w:r w:rsidRPr="007D1A0F">
              <w:rPr>
                <w:color w:val="000000"/>
                <w:sz w:val="22"/>
                <w:szCs w:val="22"/>
              </w:rPr>
              <w:t>ных</w:t>
            </w:r>
            <w:proofErr w:type="spellEnd"/>
            <w:proofErr w:type="gramEnd"/>
            <w:r w:rsidRPr="007D1A0F">
              <w:rPr>
                <w:color w:val="000000"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shd w:val="clear" w:color="auto" w:fill="auto"/>
            <w:hideMark/>
          </w:tcPr>
          <w:p w:rsidR="00535CD7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 xml:space="preserve">Более 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</w:p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2 000 млн. рублей</w:t>
            </w:r>
          </w:p>
        </w:tc>
        <w:tc>
          <w:tcPr>
            <w:tcW w:w="1559" w:type="dxa"/>
            <w:shd w:val="clear" w:color="auto" w:fill="auto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До 120 млн. рублей (</w:t>
            </w:r>
            <w:proofErr w:type="spellStart"/>
            <w:r w:rsidRPr="007D1A0F">
              <w:rPr>
                <w:color w:val="000000"/>
                <w:sz w:val="22"/>
                <w:szCs w:val="22"/>
              </w:rPr>
              <w:t>микропред</w:t>
            </w:r>
            <w:proofErr w:type="spellEnd"/>
            <w:r>
              <w:rPr>
                <w:color w:val="000000"/>
                <w:sz w:val="22"/>
                <w:szCs w:val="22"/>
              </w:rPr>
              <w:t>-</w:t>
            </w:r>
            <w:r w:rsidRPr="007D1A0F">
              <w:rPr>
                <w:color w:val="000000"/>
                <w:sz w:val="22"/>
                <w:szCs w:val="22"/>
              </w:rPr>
              <w:t>приятие)</w:t>
            </w:r>
          </w:p>
        </w:tc>
        <w:tc>
          <w:tcPr>
            <w:tcW w:w="1276" w:type="dxa"/>
            <w:shd w:val="clear" w:color="auto" w:fill="auto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 xml:space="preserve">От 121 до 400 млн. рублей (малое </w:t>
            </w:r>
            <w:proofErr w:type="spellStart"/>
            <w:proofErr w:type="gramStart"/>
            <w:r w:rsidRPr="007D1A0F">
              <w:rPr>
                <w:color w:val="000000"/>
                <w:sz w:val="22"/>
                <w:szCs w:val="22"/>
              </w:rPr>
              <w:t>предприя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1A0F">
              <w:rPr>
                <w:color w:val="000000"/>
                <w:sz w:val="22"/>
                <w:szCs w:val="22"/>
              </w:rPr>
              <w:t>тие</w:t>
            </w:r>
            <w:proofErr w:type="spellEnd"/>
            <w:proofErr w:type="gramEnd"/>
            <w:r w:rsidRPr="007D1A0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 xml:space="preserve">От 401 до 800 млн. рублей (малое </w:t>
            </w:r>
            <w:proofErr w:type="spellStart"/>
            <w:proofErr w:type="gramStart"/>
            <w:r w:rsidRPr="007D1A0F">
              <w:rPr>
                <w:color w:val="000000"/>
                <w:sz w:val="22"/>
                <w:szCs w:val="22"/>
              </w:rPr>
              <w:t>предприя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1A0F">
              <w:rPr>
                <w:color w:val="000000"/>
                <w:sz w:val="22"/>
                <w:szCs w:val="22"/>
              </w:rPr>
              <w:t>тие</w:t>
            </w:r>
            <w:proofErr w:type="spellEnd"/>
            <w:proofErr w:type="gramEnd"/>
            <w:r w:rsidRPr="007D1A0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33" w:type="dxa"/>
            <w:shd w:val="clear" w:color="auto" w:fill="auto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 xml:space="preserve">От 801 до 2 000 млн. рублей (среднее </w:t>
            </w:r>
            <w:proofErr w:type="spellStart"/>
            <w:proofErr w:type="gramStart"/>
            <w:r w:rsidRPr="007D1A0F">
              <w:rPr>
                <w:color w:val="000000"/>
                <w:sz w:val="22"/>
                <w:szCs w:val="22"/>
              </w:rPr>
              <w:t>предприя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1A0F">
              <w:rPr>
                <w:color w:val="000000"/>
                <w:sz w:val="22"/>
                <w:szCs w:val="22"/>
              </w:rPr>
              <w:t>тие</w:t>
            </w:r>
            <w:proofErr w:type="spellEnd"/>
            <w:proofErr w:type="gramEnd"/>
            <w:r w:rsidRPr="007D1A0F">
              <w:rPr>
                <w:color w:val="000000"/>
                <w:sz w:val="22"/>
                <w:szCs w:val="22"/>
              </w:rPr>
              <w:t>)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300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Розничная торговля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815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архитектурно-строительного проектирования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317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бытовых услуг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849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выполнения работ по благоустройству городской среды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1764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 xml:space="preserve">Рынок выполнения работ по содержанию и текущему ремонту общего имущества собственников помещений в </w:t>
            </w:r>
            <w:proofErr w:type="gramStart"/>
            <w:r w:rsidRPr="007D1A0F">
              <w:rPr>
                <w:color w:val="000000"/>
                <w:sz w:val="22"/>
                <w:szCs w:val="22"/>
              </w:rPr>
              <w:t>много</w:t>
            </w:r>
            <w:r>
              <w:rPr>
                <w:color w:val="000000"/>
                <w:sz w:val="22"/>
                <w:szCs w:val="22"/>
              </w:rPr>
              <w:t>-</w:t>
            </w:r>
            <w:r w:rsidRPr="007D1A0F">
              <w:rPr>
                <w:color w:val="000000"/>
                <w:sz w:val="22"/>
                <w:szCs w:val="22"/>
              </w:rPr>
              <w:t>квартирном</w:t>
            </w:r>
            <w:proofErr w:type="gramEnd"/>
            <w:r w:rsidRPr="007D1A0F">
              <w:rPr>
                <w:color w:val="000000"/>
                <w:sz w:val="22"/>
                <w:szCs w:val="22"/>
              </w:rPr>
              <w:t xml:space="preserve"> доме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600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жилищного строительства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657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lastRenderedPageBreak/>
              <w:t>Рынок кадастровых и землеустроительных работ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14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композитных материалов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600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легкой промышленности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59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медицинских услуг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40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нефтепродуктов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914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обработки древесины и производства изделий из дерева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1990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оказания услуг по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1996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996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оказания услуг по перевозке пассажиров и багажа легковым такси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914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оказания услуг по ремонту автотранспортных средств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33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пищевой продукции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515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племенного животноводства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718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поставки сжиженного газа в баллонах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661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продукции сельскохозяйственного машиностроения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48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 xml:space="preserve">Рынок производства </w:t>
            </w:r>
            <w:r w:rsidRPr="007D1A0F">
              <w:rPr>
                <w:color w:val="000000"/>
                <w:sz w:val="22"/>
                <w:szCs w:val="22"/>
              </w:rPr>
              <w:lastRenderedPageBreak/>
              <w:t>бетона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697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lastRenderedPageBreak/>
              <w:t>Рынок реализации сельскохозяйственной продукции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97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ритуальных услуг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732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санаторно-курортных и туристских услуг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05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социальных услуг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53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 xml:space="preserve">Рынок </w:t>
            </w:r>
            <w:proofErr w:type="gramStart"/>
            <w:r w:rsidRPr="007D1A0F">
              <w:rPr>
                <w:color w:val="000000"/>
                <w:sz w:val="22"/>
                <w:szCs w:val="22"/>
              </w:rPr>
              <w:t>товарной</w:t>
            </w:r>
            <w:proofErr w:type="gramEnd"/>
            <w:r w:rsidRPr="007D1A0F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D1A0F">
              <w:rPr>
                <w:color w:val="000000"/>
                <w:sz w:val="22"/>
                <w:szCs w:val="22"/>
              </w:rPr>
              <w:t>аквакультуры</w:t>
            </w:r>
            <w:proofErr w:type="spellEnd"/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630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услуг детского отдыха и оздоровления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655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услуг дополнительного образования детей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784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услуг дошкольного образования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553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услуг общего образования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1179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услуг по сбору и транспортированию твердых коммунальных отходов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1938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763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услуг среднего профессионального образования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407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финансовых услуг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35CD7" w:rsidRPr="007D1A0F" w:rsidTr="00535CD7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16" w:type="dxa"/>
          <w:trHeight w:val="1493"/>
        </w:trPr>
        <w:tc>
          <w:tcPr>
            <w:tcW w:w="2057" w:type="dxa"/>
            <w:shd w:val="clear" w:color="auto" w:fill="auto"/>
            <w:hideMark/>
          </w:tcPr>
          <w:p w:rsidR="00535CD7" w:rsidRPr="007D1A0F" w:rsidRDefault="00535CD7" w:rsidP="0025104C">
            <w:pPr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Рынок психолого-педагогического сопровождения детей с ограниченными возможностями здоровья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:rsidR="00535CD7" w:rsidRPr="007D1A0F" w:rsidRDefault="00535CD7" w:rsidP="0025104C">
            <w:pPr>
              <w:jc w:val="center"/>
              <w:rPr>
                <w:color w:val="000000"/>
                <w:sz w:val="22"/>
                <w:szCs w:val="22"/>
              </w:rPr>
            </w:pPr>
            <w:r w:rsidRPr="007D1A0F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E1266" w:rsidRDefault="00EE1266" w:rsidP="00EE1266">
      <w:pPr>
        <w:jc w:val="both"/>
        <w:rPr>
          <w:sz w:val="28"/>
          <w:szCs w:val="28"/>
        </w:rPr>
      </w:pPr>
    </w:p>
    <w:p w:rsidR="00535CD7" w:rsidRDefault="00535CD7" w:rsidP="00EE1266">
      <w:pPr>
        <w:jc w:val="both"/>
        <w:rPr>
          <w:sz w:val="28"/>
          <w:szCs w:val="28"/>
        </w:rPr>
      </w:pPr>
    </w:p>
    <w:p w:rsidR="00535CD7" w:rsidRDefault="00535CD7" w:rsidP="00EE1266">
      <w:pPr>
        <w:jc w:val="both"/>
        <w:rPr>
          <w:sz w:val="28"/>
          <w:szCs w:val="28"/>
        </w:rPr>
      </w:pPr>
    </w:p>
    <w:p w:rsidR="00EE1266" w:rsidRDefault="00EE1266" w:rsidP="00EE126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Количество потребителей товаров и услуг, принявших участие в опросе.</w:t>
      </w:r>
    </w:p>
    <w:tbl>
      <w:tblPr>
        <w:tblW w:w="6800" w:type="dxa"/>
        <w:jc w:val="center"/>
        <w:tblInd w:w="93" w:type="dxa"/>
        <w:tblLook w:val="04A0" w:firstRow="1" w:lastRow="0" w:firstColumn="1" w:lastColumn="0" w:noHBand="0" w:noVBand="1"/>
      </w:tblPr>
      <w:tblGrid>
        <w:gridCol w:w="960"/>
        <w:gridCol w:w="3820"/>
        <w:gridCol w:w="2020"/>
      </w:tblGrid>
      <w:tr w:rsidR="00EE1266" w:rsidRPr="009375A5" w:rsidTr="00931802">
        <w:trPr>
          <w:trHeight w:val="375"/>
          <w:jc w:val="center"/>
        </w:trPr>
        <w:tc>
          <w:tcPr>
            <w:tcW w:w="6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E1266" w:rsidRPr="009375A5" w:rsidRDefault="00EE1266" w:rsidP="00931802">
            <w:pPr>
              <w:jc w:val="center"/>
              <w:rPr>
                <w:b/>
                <w:color w:val="000000"/>
              </w:rPr>
            </w:pPr>
          </w:p>
        </w:tc>
      </w:tr>
      <w:tr w:rsidR="00EE1266" w:rsidRPr="009375A5" w:rsidTr="00931802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66" w:rsidRPr="009375A5" w:rsidRDefault="00EE1266" w:rsidP="00931802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66" w:rsidRPr="009375A5" w:rsidRDefault="00EE1266" w:rsidP="00931802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>Категория граждан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1266" w:rsidRPr="009375A5" w:rsidRDefault="00EE1266" w:rsidP="00931802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 xml:space="preserve">Количество </w:t>
            </w:r>
            <w:proofErr w:type="gramStart"/>
            <w:r w:rsidRPr="009375A5">
              <w:rPr>
                <w:color w:val="000000"/>
                <w:sz w:val="22"/>
                <w:szCs w:val="22"/>
              </w:rPr>
              <w:t>опрошенных</w:t>
            </w:r>
            <w:proofErr w:type="gramEnd"/>
          </w:p>
        </w:tc>
      </w:tr>
      <w:tr w:rsidR="00EE1266" w:rsidRPr="009375A5" w:rsidTr="00931802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66" w:rsidRPr="009375A5" w:rsidRDefault="00EE1266" w:rsidP="00931802">
            <w:pPr>
              <w:rPr>
                <w:color w:val="00000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66" w:rsidRPr="009375A5" w:rsidRDefault="00EE1266" w:rsidP="00931802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266" w:rsidRPr="009375A5" w:rsidRDefault="00EE1266" w:rsidP="00931802">
            <w:pPr>
              <w:jc w:val="center"/>
              <w:rPr>
                <w:color w:val="000000"/>
              </w:rPr>
            </w:pPr>
          </w:p>
        </w:tc>
      </w:tr>
      <w:tr w:rsidR="00EF10BB" w:rsidRPr="009375A5" w:rsidTr="00EB445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BB" w:rsidRPr="009375A5" w:rsidRDefault="00EF10BB" w:rsidP="00931802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0BB" w:rsidRPr="00EF10BB" w:rsidRDefault="00EF10BB">
            <w:pPr>
              <w:rPr>
                <w:color w:val="000000"/>
                <w:sz w:val="22"/>
                <w:szCs w:val="22"/>
              </w:rPr>
            </w:pPr>
            <w:proofErr w:type="spellStart"/>
            <w:r w:rsidRPr="00EF10BB">
              <w:rPr>
                <w:color w:val="000000"/>
                <w:sz w:val="22"/>
                <w:szCs w:val="22"/>
              </w:rPr>
              <w:t>Самозанятый</w:t>
            </w:r>
            <w:proofErr w:type="spell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BB" w:rsidRPr="00EF10BB" w:rsidRDefault="00FC1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  <w:r w:rsidR="00EF10BB" w:rsidRPr="00EF10BB">
              <w:rPr>
                <w:color w:val="000000"/>
                <w:sz w:val="22"/>
                <w:szCs w:val="22"/>
              </w:rPr>
              <w:t>4</w:t>
            </w:r>
          </w:p>
        </w:tc>
      </w:tr>
      <w:tr w:rsidR="00EF10BB" w:rsidRPr="009375A5" w:rsidTr="00EB445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9375A5" w:rsidRDefault="00EF10BB" w:rsidP="00862D54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0BB" w:rsidRPr="00EF10BB" w:rsidRDefault="00EF10BB">
            <w:pPr>
              <w:rPr>
                <w:color w:val="000000"/>
                <w:sz w:val="22"/>
                <w:szCs w:val="22"/>
              </w:rPr>
            </w:pPr>
            <w:r w:rsidRPr="00EF10BB">
              <w:rPr>
                <w:color w:val="000000"/>
                <w:sz w:val="22"/>
                <w:szCs w:val="22"/>
              </w:rPr>
              <w:t>Декретный отпуск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EF10BB" w:rsidRDefault="00FC1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F10BB" w:rsidRPr="00EF10BB">
              <w:rPr>
                <w:color w:val="000000"/>
                <w:sz w:val="22"/>
                <w:szCs w:val="22"/>
              </w:rPr>
              <w:t>5</w:t>
            </w:r>
          </w:p>
        </w:tc>
      </w:tr>
      <w:tr w:rsidR="00EF10BB" w:rsidRPr="009375A5" w:rsidTr="00EB445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9375A5" w:rsidRDefault="00EF10BB" w:rsidP="00862D54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0BB" w:rsidRPr="00EF10BB" w:rsidRDefault="00EF10BB">
            <w:pPr>
              <w:rPr>
                <w:color w:val="000000"/>
                <w:sz w:val="22"/>
                <w:szCs w:val="22"/>
              </w:rPr>
            </w:pPr>
            <w:r w:rsidRPr="00EF10BB">
              <w:rPr>
                <w:color w:val="000000"/>
                <w:sz w:val="22"/>
                <w:szCs w:val="22"/>
              </w:rPr>
              <w:t>Учусь / студент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EF10BB" w:rsidRDefault="00FC1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F10BB" w:rsidRPr="00EF10BB">
              <w:rPr>
                <w:color w:val="000000"/>
                <w:sz w:val="22"/>
                <w:szCs w:val="22"/>
              </w:rPr>
              <w:t>15</w:t>
            </w:r>
          </w:p>
        </w:tc>
      </w:tr>
      <w:tr w:rsidR="00EF10BB" w:rsidRPr="009375A5" w:rsidTr="00EB4451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9375A5" w:rsidRDefault="00EF10BB" w:rsidP="00862D54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F10BB" w:rsidRPr="00EF10BB" w:rsidRDefault="00EF10BB">
            <w:pPr>
              <w:rPr>
                <w:color w:val="000000"/>
                <w:sz w:val="22"/>
                <w:szCs w:val="22"/>
              </w:rPr>
            </w:pPr>
            <w:r w:rsidRPr="00EF10BB">
              <w:rPr>
                <w:color w:val="000000"/>
                <w:sz w:val="22"/>
                <w:szCs w:val="22"/>
              </w:rPr>
              <w:t>Без работы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EF10BB" w:rsidRDefault="00FC1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EF10BB" w:rsidRPr="00EF10BB">
              <w:rPr>
                <w:color w:val="000000"/>
                <w:sz w:val="22"/>
                <w:szCs w:val="22"/>
              </w:rPr>
              <w:t>27</w:t>
            </w:r>
          </w:p>
        </w:tc>
      </w:tr>
      <w:tr w:rsidR="00EF10BB" w:rsidRPr="009375A5" w:rsidTr="00EF10B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9375A5" w:rsidRDefault="00EF10BB" w:rsidP="00862D54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0BB" w:rsidRPr="00EF10BB" w:rsidRDefault="00EF10BB">
            <w:pPr>
              <w:rPr>
                <w:color w:val="000000"/>
                <w:sz w:val="22"/>
                <w:szCs w:val="22"/>
              </w:rPr>
            </w:pPr>
            <w:r w:rsidRPr="00EF10BB">
              <w:rPr>
                <w:color w:val="000000"/>
                <w:sz w:val="22"/>
                <w:szCs w:val="22"/>
              </w:rPr>
              <w:t>Пенсионер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BB" w:rsidRPr="00EF10BB" w:rsidRDefault="00FC1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F10BB" w:rsidRPr="00EF10BB">
              <w:rPr>
                <w:color w:val="000000"/>
                <w:sz w:val="22"/>
                <w:szCs w:val="22"/>
              </w:rPr>
              <w:t>33</w:t>
            </w:r>
          </w:p>
        </w:tc>
      </w:tr>
      <w:tr w:rsidR="00EF10BB" w:rsidRPr="009375A5" w:rsidTr="00EF10B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9375A5" w:rsidRDefault="00EF10BB" w:rsidP="00862D54">
            <w:pPr>
              <w:jc w:val="center"/>
              <w:rPr>
                <w:color w:val="000000"/>
              </w:rPr>
            </w:pPr>
            <w:r w:rsidRPr="009375A5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0BB" w:rsidRPr="00EF10BB" w:rsidRDefault="00EF10BB">
            <w:pPr>
              <w:rPr>
                <w:color w:val="000000"/>
                <w:sz w:val="22"/>
                <w:szCs w:val="22"/>
              </w:rPr>
            </w:pPr>
            <w:r w:rsidRPr="00EF10BB">
              <w:rPr>
                <w:color w:val="000000"/>
                <w:sz w:val="22"/>
                <w:szCs w:val="22"/>
              </w:rPr>
              <w:t>Домохозяйка (домохозяин)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BB" w:rsidRPr="00EF10BB" w:rsidRDefault="00FC1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EF10BB" w:rsidRPr="00EF10BB">
              <w:rPr>
                <w:color w:val="000000"/>
                <w:sz w:val="22"/>
                <w:szCs w:val="22"/>
              </w:rPr>
              <w:t>65</w:t>
            </w:r>
          </w:p>
        </w:tc>
      </w:tr>
      <w:tr w:rsidR="00EF10BB" w:rsidRPr="009375A5" w:rsidTr="00EF10B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9375A5" w:rsidRDefault="00EF10BB" w:rsidP="0093180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0BB" w:rsidRPr="00EF10BB" w:rsidRDefault="00EF10BB">
            <w:pPr>
              <w:rPr>
                <w:color w:val="000000"/>
                <w:sz w:val="22"/>
                <w:szCs w:val="22"/>
              </w:rPr>
            </w:pPr>
            <w:r w:rsidRPr="00EF10BB">
              <w:rPr>
                <w:color w:val="000000"/>
                <w:sz w:val="22"/>
                <w:szCs w:val="22"/>
              </w:rPr>
              <w:t>Работаю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BB" w:rsidRPr="00EF10BB" w:rsidRDefault="00FC1ED7" w:rsidP="00FC1ED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2144</w:t>
            </w:r>
          </w:p>
        </w:tc>
      </w:tr>
      <w:tr w:rsidR="00EF10BB" w:rsidRPr="009375A5" w:rsidTr="00EF10BB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10BB" w:rsidRPr="009375A5" w:rsidRDefault="00EF10BB" w:rsidP="00931802">
            <w:pPr>
              <w:jc w:val="center"/>
              <w:rPr>
                <w:color w:val="00000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10BB" w:rsidRPr="00EF10BB" w:rsidRDefault="00EF10BB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F10BB">
              <w:rPr>
                <w:b/>
                <w:bCs/>
                <w:color w:val="000000"/>
                <w:sz w:val="22"/>
                <w:szCs w:val="22"/>
              </w:rPr>
              <w:t>Общий итог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0BB" w:rsidRPr="00EF10BB" w:rsidRDefault="00FC1ED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4353</w:t>
            </w:r>
          </w:p>
        </w:tc>
      </w:tr>
    </w:tbl>
    <w:p w:rsidR="00EE1266" w:rsidRDefault="00EE1266" w:rsidP="00EE1266">
      <w:pPr>
        <w:jc w:val="both"/>
        <w:rPr>
          <w:sz w:val="28"/>
          <w:szCs w:val="28"/>
        </w:rPr>
      </w:pPr>
    </w:p>
    <w:p w:rsidR="00EE1266" w:rsidRDefault="00EE1266" w:rsidP="00EE12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Сведения о состоянии конкурентной среды на </w:t>
      </w:r>
      <w:proofErr w:type="gramStart"/>
      <w:r>
        <w:rPr>
          <w:sz w:val="28"/>
          <w:szCs w:val="28"/>
        </w:rPr>
        <w:t>социально-значимых</w:t>
      </w:r>
      <w:proofErr w:type="gramEnd"/>
      <w:r>
        <w:rPr>
          <w:sz w:val="28"/>
          <w:szCs w:val="28"/>
        </w:rPr>
        <w:t xml:space="preserve"> и приоритетных рынка.</w:t>
      </w:r>
    </w:p>
    <w:p w:rsidR="00EE1266" w:rsidRDefault="00EE1266" w:rsidP="00EE1266">
      <w:pPr>
        <w:jc w:val="both"/>
        <w:rPr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9"/>
        <w:gridCol w:w="4750"/>
        <w:gridCol w:w="2308"/>
        <w:gridCol w:w="2308"/>
      </w:tblGrid>
      <w:tr w:rsidR="00EE1266" w:rsidRPr="0000346B" w:rsidTr="00410700">
        <w:trPr>
          <w:jc w:val="center"/>
        </w:trPr>
        <w:tc>
          <w:tcPr>
            <w:tcW w:w="489" w:type="dxa"/>
            <w:vAlign w:val="center"/>
          </w:tcPr>
          <w:p w:rsidR="00EE1266" w:rsidRPr="0000346B" w:rsidRDefault="00EE1266" w:rsidP="00931802">
            <w:pPr>
              <w:jc w:val="center"/>
            </w:pPr>
            <w:r w:rsidRPr="0000346B">
              <w:t>№</w:t>
            </w:r>
          </w:p>
        </w:tc>
        <w:tc>
          <w:tcPr>
            <w:tcW w:w="4750" w:type="dxa"/>
            <w:vAlign w:val="center"/>
          </w:tcPr>
          <w:p w:rsidR="00EE1266" w:rsidRPr="0000346B" w:rsidRDefault="00EE1266" w:rsidP="00931802">
            <w:pPr>
              <w:jc w:val="center"/>
            </w:pPr>
            <w:r w:rsidRPr="0000346B">
              <w:t>Рынок</w:t>
            </w:r>
          </w:p>
        </w:tc>
        <w:tc>
          <w:tcPr>
            <w:tcW w:w="2308" w:type="dxa"/>
            <w:vAlign w:val="center"/>
          </w:tcPr>
          <w:p w:rsidR="00EE1266" w:rsidRPr="0000346B" w:rsidRDefault="00EE1266" w:rsidP="00931802">
            <w:pPr>
              <w:jc w:val="center"/>
            </w:pPr>
            <w:r w:rsidRPr="0000346B">
              <w:t>Оценка предпринимателями степени конкуренции на рынке</w:t>
            </w:r>
          </w:p>
        </w:tc>
        <w:tc>
          <w:tcPr>
            <w:tcW w:w="2308" w:type="dxa"/>
            <w:vAlign w:val="center"/>
          </w:tcPr>
          <w:p w:rsidR="00EE1266" w:rsidRPr="0000346B" w:rsidRDefault="00EE1266" w:rsidP="00931802">
            <w:pPr>
              <w:jc w:val="center"/>
            </w:pPr>
            <w:r w:rsidRPr="0000346B">
              <w:t>Оценка предпринимателями деятельности органов власти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1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дошкольного образования</w:t>
            </w:r>
          </w:p>
        </w:tc>
        <w:tc>
          <w:tcPr>
            <w:tcW w:w="2308" w:type="dxa"/>
            <w:vAlign w:val="center"/>
          </w:tcPr>
          <w:p w:rsidR="0000346B" w:rsidRPr="0000346B" w:rsidRDefault="00410700" w:rsidP="00F55BE9">
            <w:pPr>
              <w:jc w:val="center"/>
            </w:pPr>
            <w:r>
              <w:t>Затруднились с ответом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В чем-то органы власти помогают, в чем-то мешают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2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детского отдыха и оздоровления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Большое число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В чем-то органы власти помогают, в чем-то мешают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3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дополнительного образования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4 и более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В чем-то органы власти помогают, в чем-то мешают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4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медицинских услуг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4 и более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Органы власти помогают бизнесу своими действиями</w:t>
            </w:r>
          </w:p>
        </w:tc>
      </w:tr>
      <w:tr w:rsidR="00410700" w:rsidRPr="0000346B" w:rsidTr="00410700">
        <w:trPr>
          <w:jc w:val="center"/>
        </w:trPr>
        <w:tc>
          <w:tcPr>
            <w:tcW w:w="489" w:type="dxa"/>
            <w:vAlign w:val="center"/>
          </w:tcPr>
          <w:p w:rsidR="00410700" w:rsidRPr="0000346B" w:rsidRDefault="00410700" w:rsidP="00410700">
            <w:pPr>
              <w:jc w:val="center"/>
            </w:pPr>
            <w:r w:rsidRPr="0000346B">
              <w:t>5</w:t>
            </w:r>
          </w:p>
        </w:tc>
        <w:tc>
          <w:tcPr>
            <w:tcW w:w="4750" w:type="dxa"/>
            <w:vAlign w:val="center"/>
          </w:tcPr>
          <w:p w:rsidR="00410700" w:rsidRPr="0000346B" w:rsidRDefault="00410700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психолого-педагогического сопровождения детей с ограниченными возможностями здоровья</w:t>
            </w:r>
          </w:p>
        </w:tc>
        <w:tc>
          <w:tcPr>
            <w:tcW w:w="2308" w:type="dxa"/>
            <w:vAlign w:val="center"/>
          </w:tcPr>
          <w:p w:rsidR="00410700" w:rsidRDefault="00410700" w:rsidP="00410700">
            <w:pPr>
              <w:jc w:val="center"/>
            </w:pPr>
            <w:r w:rsidRPr="00F87B6D">
              <w:t>Затруднились с ответом</w:t>
            </w:r>
          </w:p>
        </w:tc>
        <w:tc>
          <w:tcPr>
            <w:tcW w:w="2308" w:type="dxa"/>
            <w:vAlign w:val="center"/>
          </w:tcPr>
          <w:p w:rsidR="00410700" w:rsidRDefault="00410700" w:rsidP="00410700">
            <w:pPr>
              <w:jc w:val="center"/>
            </w:pPr>
            <w:r w:rsidRPr="00F87B6D">
              <w:t>Затруднились с ответом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6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в сфере культуры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4 и более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Органы власти помогают бизнесу своими действиями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7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жилищно-коммунального хозяйства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1 до 3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Органы власти помогают бизнесу своими действиями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8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розничной торговли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Большое число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Органы власти помогают бизнесу своими действиями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9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перевозок пассажиров наземным транспортом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4 и более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Органы власти помогают бизнесу своими действиями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10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связи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4 и более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 xml:space="preserve">В чем-то органы власти помогают, в </w:t>
            </w:r>
            <w:r w:rsidRPr="00F55BE9">
              <w:lastRenderedPageBreak/>
              <w:t>чем-то мешают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lastRenderedPageBreak/>
              <w:t>11</w:t>
            </w:r>
          </w:p>
        </w:tc>
        <w:tc>
          <w:tcPr>
            <w:tcW w:w="4750" w:type="dxa"/>
            <w:vAlign w:val="center"/>
          </w:tcPr>
          <w:p w:rsidR="0000346B" w:rsidRPr="0000346B" w:rsidRDefault="0000346B" w:rsidP="00931802">
            <w:pPr>
              <w:rPr>
                <w:color w:val="000000"/>
              </w:rPr>
            </w:pPr>
            <w:r w:rsidRPr="0000346B">
              <w:rPr>
                <w:color w:val="000000"/>
              </w:rPr>
              <w:t>Рынок услуг социального обслуживания населения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4 и более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Органы власти ничего не предпринимают, что и требуется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12</w:t>
            </w:r>
          </w:p>
        </w:tc>
        <w:tc>
          <w:tcPr>
            <w:tcW w:w="4750" w:type="dxa"/>
          </w:tcPr>
          <w:p w:rsidR="0000346B" w:rsidRPr="0000346B" w:rsidRDefault="0000346B" w:rsidP="00931802">
            <w:pPr>
              <w:jc w:val="both"/>
            </w:pPr>
            <w:r w:rsidRPr="0000346B">
              <w:t>Рынок сельскохозяйственной продукции (овощной и плодовоягодной продукции, продукции животноводства)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4 и более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Органы власти помогают бизнесу своими действиями</w:t>
            </w:r>
          </w:p>
        </w:tc>
      </w:tr>
      <w:tr w:rsidR="0000346B" w:rsidRPr="0000346B" w:rsidTr="00410700">
        <w:trPr>
          <w:jc w:val="center"/>
        </w:trPr>
        <w:tc>
          <w:tcPr>
            <w:tcW w:w="489" w:type="dxa"/>
            <w:vAlign w:val="center"/>
          </w:tcPr>
          <w:p w:rsidR="0000346B" w:rsidRPr="0000346B" w:rsidRDefault="0000346B" w:rsidP="00410700">
            <w:pPr>
              <w:jc w:val="center"/>
            </w:pPr>
            <w:r w:rsidRPr="0000346B">
              <w:t>13</w:t>
            </w:r>
          </w:p>
        </w:tc>
        <w:tc>
          <w:tcPr>
            <w:tcW w:w="4750" w:type="dxa"/>
          </w:tcPr>
          <w:p w:rsidR="0000346B" w:rsidRPr="0000346B" w:rsidRDefault="0000346B" w:rsidP="00931802">
            <w:pPr>
              <w:jc w:val="both"/>
            </w:pPr>
            <w:r w:rsidRPr="0000346B">
              <w:t>Рынок бытовых услуг</w:t>
            </w:r>
          </w:p>
        </w:tc>
        <w:tc>
          <w:tcPr>
            <w:tcW w:w="2308" w:type="dxa"/>
            <w:vAlign w:val="center"/>
          </w:tcPr>
          <w:p w:rsidR="0000346B" w:rsidRPr="0000346B" w:rsidRDefault="00F55BE9" w:rsidP="005516A2">
            <w:pPr>
              <w:jc w:val="center"/>
            </w:pPr>
            <w:r>
              <w:t>Большое число конкурентов</w:t>
            </w:r>
          </w:p>
        </w:tc>
        <w:tc>
          <w:tcPr>
            <w:tcW w:w="2308" w:type="dxa"/>
          </w:tcPr>
          <w:p w:rsidR="0000346B" w:rsidRPr="0000346B" w:rsidRDefault="00F55BE9" w:rsidP="00324052">
            <w:pPr>
              <w:jc w:val="center"/>
            </w:pPr>
            <w:r w:rsidRPr="00F55BE9">
              <w:t>Органы власти помогают бизнесу своими действиями</w:t>
            </w:r>
          </w:p>
        </w:tc>
      </w:tr>
    </w:tbl>
    <w:p w:rsidR="00EE1266" w:rsidRDefault="00EE1266" w:rsidP="00EE1266">
      <w:pPr>
        <w:jc w:val="both"/>
        <w:rPr>
          <w:sz w:val="28"/>
          <w:szCs w:val="28"/>
        </w:rPr>
      </w:pPr>
    </w:p>
    <w:p w:rsidR="00EE1266" w:rsidRDefault="00EE1266" w:rsidP="00EE12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Оценка уровня </w:t>
      </w:r>
      <w:r w:rsidRPr="004902D2">
        <w:rPr>
          <w:sz w:val="28"/>
          <w:szCs w:val="28"/>
        </w:rPr>
        <w:t>административных барьеров</w:t>
      </w:r>
      <w:r>
        <w:rPr>
          <w:sz w:val="28"/>
          <w:szCs w:val="28"/>
        </w:rPr>
        <w:t>,</w:t>
      </w:r>
      <w:r w:rsidRPr="004902D2">
        <w:rPr>
          <w:sz w:val="28"/>
          <w:szCs w:val="28"/>
        </w:rPr>
        <w:t xml:space="preserve"> </w:t>
      </w:r>
      <w:r>
        <w:rPr>
          <w:sz w:val="28"/>
          <w:szCs w:val="28"/>
        </w:rPr>
        <w:t>влияющих на ведение</w:t>
      </w:r>
      <w:r w:rsidRPr="004902D2">
        <w:rPr>
          <w:sz w:val="28"/>
          <w:szCs w:val="28"/>
        </w:rPr>
        <w:t xml:space="preserve"> деятельности или открытия нового бизнеса на рынке</w:t>
      </w:r>
      <w:r>
        <w:rPr>
          <w:sz w:val="28"/>
          <w:szCs w:val="28"/>
        </w:rPr>
        <w:t>.</w:t>
      </w:r>
    </w:p>
    <w:p w:rsidR="00026EDB" w:rsidRDefault="00026EDB" w:rsidP="00EE1266">
      <w:pPr>
        <w:jc w:val="both"/>
        <w:rPr>
          <w:sz w:val="28"/>
          <w:szCs w:val="28"/>
        </w:rPr>
      </w:pP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379"/>
        <w:gridCol w:w="1275"/>
      </w:tblGrid>
      <w:tr w:rsidR="00026EDB" w:rsidRPr="001A45C5" w:rsidTr="00026EDB">
        <w:trPr>
          <w:trHeight w:val="870"/>
        </w:trPr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center"/>
            </w:pPr>
            <w:r w:rsidRPr="00934E1E">
              <w:t>Административные барьеры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center"/>
            </w:pPr>
            <w:r w:rsidRPr="00934E1E">
              <w:t>%</w:t>
            </w:r>
          </w:p>
        </w:tc>
      </w:tr>
      <w:tr w:rsidR="00026EDB" w:rsidRPr="001A45C5" w:rsidTr="00026EDB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Высокие налоги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16,3</w:t>
            </w:r>
          </w:p>
        </w:tc>
      </w:tr>
      <w:tr w:rsidR="00026EDB" w:rsidRPr="001A45C5" w:rsidTr="00026EDB">
        <w:trPr>
          <w:trHeight w:val="50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Высокие барьеры доступа к финансовым ресурсам (в частности, высокая стоимость кредитов)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13,3</w:t>
            </w:r>
          </w:p>
        </w:tc>
      </w:tr>
      <w:tr w:rsidR="00026EDB" w:rsidRPr="001A45C5" w:rsidTr="00026EDB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Недостаток квалифицированных кадров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12,5</w:t>
            </w:r>
          </w:p>
        </w:tc>
      </w:tr>
      <w:tr w:rsidR="00026EDB" w:rsidRPr="001A45C5" w:rsidTr="00026EDB">
        <w:trPr>
          <w:trHeight w:val="56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Высокие барьеры доступа к финансовым ресурсам (в частности, высокая стоимость кредитов)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11,8</w:t>
            </w:r>
          </w:p>
        </w:tc>
      </w:tr>
      <w:tr w:rsidR="00026EDB" w:rsidRPr="001A45C5" w:rsidTr="00026EDB">
        <w:trPr>
          <w:trHeight w:val="241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Высокие транспортные и логистические издержки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10,3</w:t>
            </w:r>
          </w:p>
        </w:tc>
      </w:tr>
      <w:tr w:rsidR="00026EDB" w:rsidRPr="001A45C5" w:rsidTr="00026EDB">
        <w:trPr>
          <w:trHeight w:val="289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Сложность получения доступа к земельным участкам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10,3</w:t>
            </w:r>
          </w:p>
        </w:tc>
      </w:tr>
      <w:tr w:rsidR="00026EDB" w:rsidRPr="001A45C5" w:rsidTr="00026EDB">
        <w:trPr>
          <w:trHeight w:val="508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Нестабильность российского законодательства в отношении регулирования деятельности предприятий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9,6</w:t>
            </w:r>
          </w:p>
        </w:tc>
      </w:tr>
      <w:tr w:rsidR="00026EDB" w:rsidRPr="001A45C5" w:rsidTr="00026EDB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Конкуренция со стороны теневого сектора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8,1</w:t>
            </w:r>
          </w:p>
        </w:tc>
      </w:tr>
      <w:tr w:rsidR="00026EDB" w:rsidRPr="001A45C5" w:rsidTr="00026EDB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Давление со стороны конкурентов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7,4</w:t>
            </w:r>
          </w:p>
        </w:tc>
      </w:tr>
      <w:tr w:rsidR="00026EDB" w:rsidRPr="001A45C5" w:rsidTr="00026EDB">
        <w:trPr>
          <w:trHeight w:val="732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Ограничения доступа к товарам и услугам субъектов естественных монополий (электроснабжение, водоснабжение, водоочистка, водоотведение, теплоснабжение, газоснабжения), в том числе экономические – высокая стоимость доступа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5,9</w:t>
            </w:r>
          </w:p>
        </w:tc>
      </w:tr>
      <w:tr w:rsidR="00026EDB" w:rsidRPr="001A45C5" w:rsidTr="00026EDB">
        <w:trPr>
          <w:trHeight w:val="267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Сложность/ затянутость процедуры получения разрешений/ лицензий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5,1</w:t>
            </w:r>
          </w:p>
        </w:tc>
      </w:tr>
      <w:tr w:rsidR="00026EDB" w:rsidRPr="001A45C5" w:rsidTr="00026EDB">
        <w:trPr>
          <w:trHeight w:val="35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Высокие таможенные издержки (при осуществлении поставок продукции на экспорт)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4,4</w:t>
            </w:r>
          </w:p>
        </w:tc>
      </w:tr>
      <w:tr w:rsidR="00026EDB" w:rsidRPr="001A45C5" w:rsidTr="00026EDB">
        <w:trPr>
          <w:trHeight w:val="30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>Получение разрешения на строительство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4,4</w:t>
            </w:r>
          </w:p>
        </w:tc>
      </w:tr>
      <w:tr w:rsidR="00026EDB" w:rsidRPr="001A45C5" w:rsidTr="00026EDB">
        <w:trPr>
          <w:trHeight w:val="520"/>
        </w:trPr>
        <w:tc>
          <w:tcPr>
            <w:tcW w:w="8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026EDB" w:rsidP="00934E1E">
            <w:pPr>
              <w:jc w:val="both"/>
            </w:pPr>
            <w:r w:rsidRPr="00934E1E">
              <w:t xml:space="preserve">Ограничение / сложность доступа к закупкам компаний с </w:t>
            </w:r>
            <w:proofErr w:type="spellStart"/>
            <w:r w:rsidRPr="00934E1E">
              <w:t>госучастием</w:t>
            </w:r>
            <w:proofErr w:type="spellEnd"/>
            <w:r w:rsidRPr="00934E1E">
              <w:t xml:space="preserve"> и субъектов естественных монополий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EDB" w:rsidRPr="00934E1E" w:rsidRDefault="00934E1E" w:rsidP="00934E1E">
            <w:pPr>
              <w:jc w:val="center"/>
            </w:pPr>
            <w:r>
              <w:t>3,7</w:t>
            </w:r>
          </w:p>
        </w:tc>
      </w:tr>
    </w:tbl>
    <w:p w:rsidR="00026EDB" w:rsidRDefault="00026EDB" w:rsidP="00EE1266">
      <w:pPr>
        <w:jc w:val="both"/>
        <w:rPr>
          <w:sz w:val="28"/>
          <w:szCs w:val="28"/>
        </w:rPr>
      </w:pPr>
    </w:p>
    <w:p w:rsidR="00EE1266" w:rsidRDefault="00EE1266" w:rsidP="00EE1266">
      <w:pPr>
        <w:jc w:val="both"/>
        <w:rPr>
          <w:sz w:val="28"/>
          <w:szCs w:val="28"/>
        </w:rPr>
      </w:pPr>
      <w:r>
        <w:rPr>
          <w:sz w:val="28"/>
          <w:szCs w:val="28"/>
        </w:rPr>
        <w:t>6. Сравнительный анализ с результатами прошлого года (</w:t>
      </w:r>
      <w:proofErr w:type="gramStart"/>
      <w:r>
        <w:rPr>
          <w:sz w:val="28"/>
          <w:szCs w:val="28"/>
        </w:rPr>
        <w:t>мониторинг</w:t>
      </w:r>
      <w:proofErr w:type="gramEnd"/>
      <w:r>
        <w:rPr>
          <w:sz w:val="28"/>
          <w:szCs w:val="28"/>
        </w:rPr>
        <w:t xml:space="preserve"> проведенный в 201</w:t>
      </w:r>
      <w:r w:rsidR="00FC1ED7">
        <w:rPr>
          <w:sz w:val="28"/>
          <w:szCs w:val="28"/>
        </w:rPr>
        <w:t>9</w:t>
      </w:r>
      <w:r>
        <w:rPr>
          <w:sz w:val="28"/>
          <w:szCs w:val="28"/>
        </w:rPr>
        <w:t xml:space="preserve"> год</w:t>
      </w:r>
      <w:r w:rsidR="00FC1ED7">
        <w:rPr>
          <w:sz w:val="28"/>
          <w:szCs w:val="28"/>
        </w:rPr>
        <w:t>у</w:t>
      </w:r>
      <w:r>
        <w:rPr>
          <w:sz w:val="28"/>
          <w:szCs w:val="28"/>
        </w:rPr>
        <w:t>).</w:t>
      </w:r>
    </w:p>
    <w:p w:rsidR="00147EB5" w:rsidRPr="004332F9" w:rsidRDefault="00147EB5" w:rsidP="00147EB5">
      <w:pPr>
        <w:widowControl w:val="0"/>
        <w:ind w:firstLine="709"/>
        <w:jc w:val="both"/>
        <w:rPr>
          <w:sz w:val="28"/>
          <w:szCs w:val="28"/>
        </w:rPr>
      </w:pPr>
      <w:r w:rsidRPr="004332F9">
        <w:rPr>
          <w:sz w:val="28"/>
          <w:szCs w:val="28"/>
        </w:rPr>
        <w:t xml:space="preserve">Анкетированием были охвачены все территории муниципального образования Туапсинский район (7 </w:t>
      </w:r>
      <w:proofErr w:type="gramStart"/>
      <w:r w:rsidRPr="004332F9">
        <w:rPr>
          <w:sz w:val="28"/>
          <w:szCs w:val="28"/>
        </w:rPr>
        <w:t>сельских</w:t>
      </w:r>
      <w:proofErr w:type="gramEnd"/>
      <w:r w:rsidRPr="004332F9">
        <w:rPr>
          <w:sz w:val="28"/>
          <w:szCs w:val="28"/>
        </w:rPr>
        <w:t xml:space="preserve"> и 3 городских поселения). В проведении опроса были задействованы органы местного самоуправления, общественные объединения предпринимателей. Кроме того, анкеты были распространены среди студентов в учебных заведениях; в учреждениях социальной защиты населения – среди пенсионеров.</w:t>
      </w:r>
    </w:p>
    <w:p w:rsidR="00147EB5" w:rsidRDefault="00147EB5" w:rsidP="00147EB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состоянию на 1 </w:t>
      </w:r>
      <w:r w:rsidR="00FC1ED7">
        <w:rPr>
          <w:sz w:val="28"/>
          <w:szCs w:val="28"/>
        </w:rPr>
        <w:t>января</w:t>
      </w:r>
      <w:r>
        <w:rPr>
          <w:sz w:val="28"/>
          <w:szCs w:val="28"/>
        </w:rPr>
        <w:t xml:space="preserve"> 20</w:t>
      </w:r>
      <w:r w:rsidR="00FC1ED7">
        <w:rPr>
          <w:sz w:val="28"/>
          <w:szCs w:val="28"/>
        </w:rPr>
        <w:t>2</w:t>
      </w:r>
      <w:r>
        <w:rPr>
          <w:sz w:val="28"/>
          <w:szCs w:val="28"/>
        </w:rPr>
        <w:t xml:space="preserve">1 года предоставлено и обработано </w:t>
      </w:r>
      <w:r w:rsidR="00FC1ED7">
        <w:rPr>
          <w:sz w:val="28"/>
          <w:szCs w:val="28"/>
        </w:rPr>
        <w:t>5788</w:t>
      </w:r>
      <w:r>
        <w:rPr>
          <w:sz w:val="28"/>
          <w:szCs w:val="28"/>
        </w:rPr>
        <w:t xml:space="preserve"> анкет, темп роста проанкетированных в сравнении с предыдущим периодом </w:t>
      </w:r>
      <w:r w:rsidR="00B60480">
        <w:rPr>
          <w:sz w:val="28"/>
          <w:szCs w:val="28"/>
        </w:rPr>
        <w:t xml:space="preserve">составил </w:t>
      </w:r>
      <w:r>
        <w:rPr>
          <w:sz w:val="28"/>
          <w:szCs w:val="28"/>
        </w:rPr>
        <w:t>1</w:t>
      </w:r>
      <w:r w:rsidR="00FC1ED7">
        <w:rPr>
          <w:sz w:val="28"/>
          <w:szCs w:val="28"/>
        </w:rPr>
        <w:t>83</w:t>
      </w:r>
      <w:r>
        <w:rPr>
          <w:sz w:val="28"/>
          <w:szCs w:val="28"/>
        </w:rPr>
        <w:t xml:space="preserve">%, в том числе: </w:t>
      </w:r>
    </w:p>
    <w:p w:rsidR="00147EB5" w:rsidRDefault="00FC1ED7" w:rsidP="00147EB5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47EB5">
        <w:rPr>
          <w:sz w:val="28"/>
          <w:szCs w:val="28"/>
        </w:rPr>
        <w:t>3</w:t>
      </w:r>
      <w:r>
        <w:rPr>
          <w:sz w:val="28"/>
          <w:szCs w:val="28"/>
        </w:rPr>
        <w:t>5</w:t>
      </w:r>
      <w:r w:rsidR="00147EB5">
        <w:rPr>
          <w:sz w:val="28"/>
          <w:szCs w:val="28"/>
        </w:rPr>
        <w:t xml:space="preserve">3 анкет по потребителям товаров и услуг, </w:t>
      </w:r>
      <w:r w:rsidR="00B60480">
        <w:rPr>
          <w:sz w:val="28"/>
          <w:szCs w:val="28"/>
        </w:rPr>
        <w:t xml:space="preserve">что </w:t>
      </w:r>
      <w:r w:rsidR="00147EB5">
        <w:rPr>
          <w:sz w:val="28"/>
          <w:szCs w:val="28"/>
        </w:rPr>
        <w:t xml:space="preserve">в </w:t>
      </w:r>
      <w:r>
        <w:rPr>
          <w:sz w:val="28"/>
          <w:szCs w:val="28"/>
        </w:rPr>
        <w:t>3</w:t>
      </w:r>
      <w:r w:rsidR="00147EB5">
        <w:rPr>
          <w:sz w:val="28"/>
          <w:szCs w:val="28"/>
        </w:rPr>
        <w:t>,5 раза больше составлено анкет по сравнению с предыдущим периодом;</w:t>
      </w:r>
    </w:p>
    <w:p w:rsidR="00FC1ED7" w:rsidRDefault="00147EB5" w:rsidP="00FC1ED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C1ED7">
        <w:rPr>
          <w:sz w:val="28"/>
          <w:szCs w:val="28"/>
        </w:rPr>
        <w:t>4</w:t>
      </w:r>
      <w:r>
        <w:rPr>
          <w:sz w:val="28"/>
          <w:szCs w:val="28"/>
        </w:rPr>
        <w:t xml:space="preserve">35 анкет по хозяйствующим субъектам, </w:t>
      </w:r>
      <w:r w:rsidR="00FC1ED7">
        <w:rPr>
          <w:sz w:val="28"/>
          <w:szCs w:val="28"/>
        </w:rPr>
        <w:t xml:space="preserve">что в </w:t>
      </w:r>
      <w:r w:rsidR="00FC1ED7">
        <w:rPr>
          <w:sz w:val="28"/>
          <w:szCs w:val="28"/>
        </w:rPr>
        <w:t>2</w:t>
      </w:r>
      <w:r w:rsidR="00FC1ED7">
        <w:rPr>
          <w:sz w:val="28"/>
          <w:szCs w:val="28"/>
        </w:rPr>
        <w:t>,</w:t>
      </w:r>
      <w:r w:rsidR="00FC1ED7">
        <w:rPr>
          <w:sz w:val="28"/>
          <w:szCs w:val="28"/>
        </w:rPr>
        <w:t>8</w:t>
      </w:r>
      <w:r w:rsidR="00FC1ED7">
        <w:rPr>
          <w:sz w:val="28"/>
          <w:szCs w:val="28"/>
        </w:rPr>
        <w:t xml:space="preserve"> раза больше составлено анкет по </w:t>
      </w:r>
      <w:r w:rsidR="00FC1ED7">
        <w:rPr>
          <w:sz w:val="28"/>
          <w:szCs w:val="28"/>
        </w:rPr>
        <w:t>сравнению с предыдущим периодом.</w:t>
      </w:r>
    </w:p>
    <w:p w:rsidR="00EE1266" w:rsidRDefault="00EE1266" w:rsidP="00FC1ED7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</w:p>
    <w:p w:rsidR="004332F9" w:rsidRDefault="004332F9" w:rsidP="00EE1266">
      <w:pPr>
        <w:jc w:val="both"/>
        <w:rPr>
          <w:sz w:val="28"/>
          <w:szCs w:val="28"/>
        </w:rPr>
      </w:pPr>
      <w:bookmarkStart w:id="0" w:name="_GoBack"/>
      <w:bookmarkEnd w:id="0"/>
    </w:p>
    <w:sectPr w:rsidR="004332F9" w:rsidSect="009375A5">
      <w:headerReference w:type="default" r:id="rId7"/>
      <w:pgSz w:w="11907" w:h="16839" w:code="9"/>
      <w:pgMar w:top="1077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62A" w:rsidRDefault="00E6062A" w:rsidP="00EE1266">
      <w:r>
        <w:separator/>
      </w:r>
    </w:p>
  </w:endnote>
  <w:endnote w:type="continuationSeparator" w:id="0">
    <w:p w:rsidR="00E6062A" w:rsidRDefault="00E6062A" w:rsidP="00EE1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62A" w:rsidRDefault="00E6062A" w:rsidP="00EE1266">
      <w:r>
        <w:separator/>
      </w:r>
    </w:p>
  </w:footnote>
  <w:footnote w:type="continuationSeparator" w:id="0">
    <w:p w:rsidR="00E6062A" w:rsidRDefault="00E6062A" w:rsidP="00EE12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95773658"/>
      <w:docPartObj>
        <w:docPartGallery w:val="Page Numbers (Top of Page)"/>
        <w:docPartUnique/>
      </w:docPartObj>
    </w:sdtPr>
    <w:sdtEndPr/>
    <w:sdtContent>
      <w:p w:rsidR="00EE1266" w:rsidRDefault="00073273">
        <w:pPr>
          <w:pStyle w:val="a4"/>
          <w:jc w:val="center"/>
        </w:pPr>
        <w:r>
          <w:fldChar w:fldCharType="begin"/>
        </w:r>
        <w:r w:rsidR="00EE1266">
          <w:instrText>PAGE   \* MERGEFORMAT</w:instrText>
        </w:r>
        <w:r>
          <w:fldChar w:fldCharType="separate"/>
        </w:r>
        <w:r w:rsidR="00136F69">
          <w:rPr>
            <w:noProof/>
          </w:rPr>
          <w:t>5</w:t>
        </w:r>
        <w:r>
          <w:fldChar w:fldCharType="end"/>
        </w:r>
      </w:p>
    </w:sdtContent>
  </w:sdt>
  <w:p w:rsidR="00EE1266" w:rsidRDefault="00EE12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66"/>
    <w:rsid w:val="0000346B"/>
    <w:rsid w:val="00026EDB"/>
    <w:rsid w:val="000427E6"/>
    <w:rsid w:val="00073273"/>
    <w:rsid w:val="00136F69"/>
    <w:rsid w:val="00147EB5"/>
    <w:rsid w:val="00182990"/>
    <w:rsid w:val="002000DF"/>
    <w:rsid w:val="00214A1D"/>
    <w:rsid w:val="00234433"/>
    <w:rsid w:val="00324052"/>
    <w:rsid w:val="003277F8"/>
    <w:rsid w:val="00345ADD"/>
    <w:rsid w:val="00410700"/>
    <w:rsid w:val="004332F9"/>
    <w:rsid w:val="004A6ABB"/>
    <w:rsid w:val="004F69CE"/>
    <w:rsid w:val="00535CD7"/>
    <w:rsid w:val="00722A9E"/>
    <w:rsid w:val="00735FA7"/>
    <w:rsid w:val="007D195A"/>
    <w:rsid w:val="007F106E"/>
    <w:rsid w:val="008029D8"/>
    <w:rsid w:val="00877BD0"/>
    <w:rsid w:val="009008CE"/>
    <w:rsid w:val="00934E1E"/>
    <w:rsid w:val="009375A5"/>
    <w:rsid w:val="00982B9C"/>
    <w:rsid w:val="00B60480"/>
    <w:rsid w:val="00B954E4"/>
    <w:rsid w:val="00E6062A"/>
    <w:rsid w:val="00EB7189"/>
    <w:rsid w:val="00EE1266"/>
    <w:rsid w:val="00EF10BB"/>
    <w:rsid w:val="00F55BE9"/>
    <w:rsid w:val="00FC1ED7"/>
    <w:rsid w:val="00FE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12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1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12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1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12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2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E126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E1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126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12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E126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2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А. Солодушин</dc:creator>
  <cp:lastModifiedBy>Денис Нагаев</cp:lastModifiedBy>
  <cp:revision>3</cp:revision>
  <cp:lastPrinted>2021-06-08T12:39:00Z</cp:lastPrinted>
  <dcterms:created xsi:type="dcterms:W3CDTF">2021-06-08T13:48:00Z</dcterms:created>
  <dcterms:modified xsi:type="dcterms:W3CDTF">2021-06-08T13:48:00Z</dcterms:modified>
</cp:coreProperties>
</file>