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877" w:rsidRDefault="007A5E2A" w:rsidP="00C458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Микрозайм «</w:t>
      </w:r>
      <w:r w:rsidR="00271BCD">
        <w:rPr>
          <w:rFonts w:ascii="Times New Roman" w:hAnsi="Times New Roman" w:cs="Times New Roman"/>
          <w:b/>
          <w:sz w:val="28"/>
          <w:szCs w:val="28"/>
        </w:rPr>
        <w:t>Социальный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7A5E2A" w:rsidRDefault="007A5E2A" w:rsidP="00C458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F0A" w:rsidRDefault="007A5E2A" w:rsidP="00C458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</w:t>
      </w:r>
      <w:r w:rsidR="003161B9">
        <w:rPr>
          <w:rFonts w:ascii="Times New Roman" w:hAnsi="Times New Roman" w:cs="Times New Roman"/>
          <w:sz w:val="28"/>
          <w:szCs w:val="28"/>
        </w:rPr>
        <w:t>нитарно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3161B9">
        <w:rPr>
          <w:rFonts w:ascii="Times New Roman" w:hAnsi="Times New Roman" w:cs="Times New Roman"/>
          <w:sz w:val="28"/>
          <w:szCs w:val="28"/>
        </w:rPr>
        <w:t xml:space="preserve"> некоммерческой организаци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3161B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161B9">
        <w:rPr>
          <w:rFonts w:ascii="Times New Roman" w:hAnsi="Times New Roman" w:cs="Times New Roman"/>
          <w:sz w:val="28"/>
          <w:szCs w:val="28"/>
        </w:rPr>
        <w:t>микрокредитной</w:t>
      </w:r>
      <w:proofErr w:type="spellEnd"/>
      <w:r w:rsidR="003161B9">
        <w:rPr>
          <w:rFonts w:ascii="Times New Roman" w:hAnsi="Times New Roman" w:cs="Times New Roman"/>
          <w:sz w:val="28"/>
          <w:szCs w:val="28"/>
        </w:rPr>
        <w:t xml:space="preserve"> компани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3161B9">
        <w:rPr>
          <w:rFonts w:ascii="Times New Roman" w:hAnsi="Times New Roman" w:cs="Times New Roman"/>
          <w:sz w:val="28"/>
          <w:szCs w:val="28"/>
        </w:rPr>
        <w:t xml:space="preserve"> «Фонд микрофинансирования субъектов малого и среднего предпринимательства Краснодарского края» (далее – Фонд</w:t>
      </w:r>
      <w:r>
        <w:rPr>
          <w:rFonts w:ascii="Times New Roman" w:hAnsi="Times New Roman" w:cs="Times New Roman"/>
          <w:sz w:val="28"/>
          <w:szCs w:val="28"/>
        </w:rPr>
        <w:t xml:space="preserve"> микрофинансирования</w:t>
      </w:r>
      <w:r w:rsidR="003161B9">
        <w:rPr>
          <w:rFonts w:ascii="Times New Roman" w:hAnsi="Times New Roman" w:cs="Times New Roman"/>
          <w:sz w:val="28"/>
          <w:szCs w:val="28"/>
        </w:rPr>
        <w:t xml:space="preserve">) </w:t>
      </w:r>
      <w:r w:rsidR="00271BCD">
        <w:rPr>
          <w:rFonts w:ascii="Times New Roman" w:hAnsi="Times New Roman" w:cs="Times New Roman"/>
          <w:sz w:val="28"/>
          <w:szCs w:val="28"/>
        </w:rPr>
        <w:t xml:space="preserve">в действующем </w:t>
      </w:r>
      <w:proofErr w:type="spellStart"/>
      <w:r w:rsidR="00271BCD">
        <w:rPr>
          <w:rFonts w:ascii="Times New Roman" w:hAnsi="Times New Roman" w:cs="Times New Roman"/>
          <w:sz w:val="28"/>
          <w:szCs w:val="28"/>
        </w:rPr>
        <w:t>микрозайме</w:t>
      </w:r>
      <w:proofErr w:type="spellEnd"/>
      <w:r w:rsidR="00271BCD">
        <w:rPr>
          <w:rFonts w:ascii="Times New Roman" w:hAnsi="Times New Roman" w:cs="Times New Roman"/>
          <w:sz w:val="28"/>
          <w:szCs w:val="28"/>
        </w:rPr>
        <w:t xml:space="preserve"> «Социальный» (далее </w:t>
      </w:r>
      <w:proofErr w:type="gramStart"/>
      <w:r w:rsidR="00271BCD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271BC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271BCD">
        <w:rPr>
          <w:rFonts w:ascii="Times New Roman" w:hAnsi="Times New Roman" w:cs="Times New Roman"/>
          <w:sz w:val="28"/>
          <w:szCs w:val="28"/>
        </w:rPr>
        <w:t>икрозайм</w:t>
      </w:r>
      <w:proofErr w:type="spellEnd"/>
      <w:r w:rsidR="00271BCD">
        <w:rPr>
          <w:rFonts w:ascii="Times New Roman" w:hAnsi="Times New Roman" w:cs="Times New Roman"/>
          <w:sz w:val="28"/>
          <w:szCs w:val="28"/>
        </w:rPr>
        <w:t xml:space="preserve">) расширена категория получателей </w:t>
      </w:r>
      <w:proofErr w:type="spellStart"/>
      <w:r w:rsidR="00271BCD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="00271BCD">
        <w:rPr>
          <w:rFonts w:ascii="Times New Roman" w:hAnsi="Times New Roman" w:cs="Times New Roman"/>
          <w:sz w:val="28"/>
          <w:szCs w:val="28"/>
        </w:rPr>
        <w:t xml:space="preserve"> субъектами малого и среднего предпринимательства (далее- МСП), созданными гражданами, имеющими удостоверения многодетной семьи, зарегистрированными в качестве индивидуального предпринимателя и (или) гражданами, являющимися учредителями (участниками) юридического лица, а их доля не менее 50 % голосующих акций акционерного общества, и </w:t>
      </w:r>
      <w:proofErr w:type="gramStart"/>
      <w:r w:rsidR="00271BCD">
        <w:rPr>
          <w:rFonts w:ascii="Times New Roman" w:hAnsi="Times New Roman" w:cs="Times New Roman"/>
          <w:sz w:val="28"/>
          <w:szCs w:val="28"/>
        </w:rPr>
        <w:t>имеющими</w:t>
      </w:r>
      <w:proofErr w:type="gramEnd"/>
      <w:r w:rsidR="00271BCD">
        <w:rPr>
          <w:rFonts w:ascii="Times New Roman" w:hAnsi="Times New Roman" w:cs="Times New Roman"/>
          <w:sz w:val="28"/>
          <w:szCs w:val="28"/>
        </w:rPr>
        <w:t xml:space="preserve"> удостоверение многодетной семьи.</w:t>
      </w:r>
    </w:p>
    <w:p w:rsidR="007A5E2A" w:rsidRDefault="00271BCD" w:rsidP="007A5E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Нововведение направлено на реализацию Указа Президента РФ от 23 января 2024 г. № 63 «О мерах социальной поддержки многодетных семей». </w:t>
      </w:r>
    </w:p>
    <w:p w:rsidR="00271BCD" w:rsidRDefault="00271BCD" w:rsidP="007A5E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Микрозайм предоставляет в размере от 100 тыс. рублей до 5 млн. рублей  сроком до 3 лет, процентная ставка по нему составляет 2% годовых.</w:t>
      </w:r>
    </w:p>
    <w:p w:rsidR="00A25CEB" w:rsidRPr="00A25CEB" w:rsidRDefault="00A25CEB" w:rsidP="007A5E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 более подробной  информацией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микрозаймах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предоставляемых Фондом микрофинансирования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можно ознакомиться  на сайте </w:t>
      </w:r>
      <w:hyperlink r:id="rId6" w:history="1">
        <w:r w:rsidRPr="0055750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557508">
          <w:rPr>
            <w:rStyle w:val="a3"/>
            <w:rFonts w:ascii="Times New Roman" w:hAnsi="Times New Roman" w:cs="Times New Roman"/>
            <w:sz w:val="28"/>
            <w:szCs w:val="28"/>
          </w:rPr>
          <w:t>.fmkk.ru</w:t>
        </w:r>
      </w:hyperlink>
      <w:r>
        <w:rPr>
          <w:rFonts w:ascii="Times New Roman" w:hAnsi="Times New Roman" w:cs="Times New Roman"/>
          <w:sz w:val="28"/>
          <w:szCs w:val="28"/>
        </w:rPr>
        <w:t>, или  по адресу: г. Краснодар, ул. Трамвайная , 2/6, или по телефону +7 (861) 298-08-08.</w:t>
      </w:r>
    </w:p>
    <w:p w:rsidR="009F7364" w:rsidRDefault="009F7364">
      <w:bookmarkStart w:id="0" w:name="_GoBack"/>
      <w:bookmarkEnd w:id="0"/>
    </w:p>
    <w:sectPr w:rsidR="009F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718E0"/>
    <w:multiLevelType w:val="multilevel"/>
    <w:tmpl w:val="1B7A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1EB"/>
    <w:rsid w:val="00271BCD"/>
    <w:rsid w:val="003161B9"/>
    <w:rsid w:val="0032609D"/>
    <w:rsid w:val="00352670"/>
    <w:rsid w:val="004D6C66"/>
    <w:rsid w:val="006E1073"/>
    <w:rsid w:val="00757415"/>
    <w:rsid w:val="007A5E2A"/>
    <w:rsid w:val="008A2BDF"/>
    <w:rsid w:val="009D6D35"/>
    <w:rsid w:val="009F7364"/>
    <w:rsid w:val="00A25CEB"/>
    <w:rsid w:val="00C121EB"/>
    <w:rsid w:val="00C1573A"/>
    <w:rsid w:val="00C45877"/>
    <w:rsid w:val="00E93F0A"/>
    <w:rsid w:val="00F1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16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16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2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mk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Медведева</dc:creator>
  <cp:lastModifiedBy>Екатерина Медведева</cp:lastModifiedBy>
  <cp:revision>4</cp:revision>
  <cp:lastPrinted>2023-02-14T06:24:00Z</cp:lastPrinted>
  <dcterms:created xsi:type="dcterms:W3CDTF">2023-03-07T08:35:00Z</dcterms:created>
  <dcterms:modified xsi:type="dcterms:W3CDTF">2024-05-02T09:32:00Z</dcterms:modified>
</cp:coreProperties>
</file>