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F7" w:rsidRPr="002454A2" w:rsidRDefault="00122CF7" w:rsidP="00122CF7">
      <w:pPr>
        <w:jc w:val="center"/>
        <w:rPr>
          <w:sz w:val="28"/>
          <w:szCs w:val="28"/>
        </w:rPr>
      </w:pPr>
      <w:r w:rsidRPr="002454A2">
        <w:rPr>
          <w:sz w:val="28"/>
          <w:szCs w:val="28"/>
        </w:rPr>
        <w:t xml:space="preserve">О работе «горячей линии» по вопросам качества и безопасности детских товаров и детского отдыха </w:t>
      </w:r>
    </w:p>
    <w:p w:rsidR="00122CF7" w:rsidRPr="002454A2" w:rsidRDefault="00122CF7" w:rsidP="00122CF7">
      <w:pPr>
        <w:jc w:val="center"/>
        <w:rPr>
          <w:sz w:val="28"/>
          <w:szCs w:val="28"/>
        </w:rPr>
      </w:pPr>
    </w:p>
    <w:p w:rsidR="00122CF7" w:rsidRPr="002454A2" w:rsidRDefault="00122CF7" w:rsidP="00122CF7">
      <w:pPr>
        <w:jc w:val="center"/>
        <w:rPr>
          <w:sz w:val="28"/>
          <w:szCs w:val="28"/>
        </w:rPr>
      </w:pPr>
    </w:p>
    <w:p w:rsidR="00122CF7" w:rsidRPr="002454A2" w:rsidRDefault="00122CF7" w:rsidP="00122CF7">
      <w:pPr>
        <w:jc w:val="center"/>
        <w:rPr>
          <w:sz w:val="28"/>
          <w:szCs w:val="28"/>
        </w:rPr>
      </w:pPr>
    </w:p>
    <w:p w:rsidR="00122CF7" w:rsidRPr="002454A2" w:rsidRDefault="00122CF7" w:rsidP="00122CF7">
      <w:pPr>
        <w:ind w:firstLine="709"/>
        <w:jc w:val="both"/>
        <w:rPr>
          <w:sz w:val="28"/>
          <w:szCs w:val="28"/>
        </w:rPr>
      </w:pPr>
      <w:r w:rsidRPr="002454A2">
        <w:rPr>
          <w:sz w:val="28"/>
          <w:szCs w:val="28"/>
        </w:rPr>
        <w:t>Туапсинский филиал ФБУЗ «Центр гигиены и эпидемиологии в Краснодарском крае» в период с 20 мая 2020 года по 03 июня 2020 года проводит «горячую линию» по вопросам качества и безопасности детской одежды, обуви, игрушек, школьной формы, детскому питанию, а также действующих нормативных гигиенических требований к этой категории товаров.</w:t>
      </w:r>
    </w:p>
    <w:p w:rsidR="00122CF7" w:rsidRPr="002454A2" w:rsidRDefault="00122CF7" w:rsidP="00122CF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454A2">
        <w:rPr>
          <w:sz w:val="28"/>
          <w:szCs w:val="28"/>
        </w:rPr>
        <w:t>Специалисты консультационного пункта по защите прав потребителей помогут разобраться в следующих вопросах:</w:t>
      </w:r>
    </w:p>
    <w:p w:rsidR="00122CF7" w:rsidRPr="002454A2" w:rsidRDefault="00122CF7" w:rsidP="00122CF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454A2">
        <w:rPr>
          <w:sz w:val="28"/>
          <w:szCs w:val="28"/>
        </w:rPr>
        <w:t>как правильно выбрать детский товар, согласно предоставленной производителем информации;</w:t>
      </w:r>
    </w:p>
    <w:p w:rsidR="00122CF7" w:rsidRPr="002454A2" w:rsidRDefault="00122CF7" w:rsidP="00122CF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454A2">
        <w:rPr>
          <w:sz w:val="28"/>
          <w:szCs w:val="28"/>
        </w:rPr>
        <w:t>какие товары надлежащего качества подлежат обмену в течение 14 дней со дня покупки, если купленная вещь  не подошла по цвету, размеру, фасону, комплектности, габаритам:</w:t>
      </w:r>
    </w:p>
    <w:p w:rsidR="00122CF7" w:rsidRPr="002454A2" w:rsidRDefault="00122CF7" w:rsidP="00122CF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454A2">
        <w:rPr>
          <w:sz w:val="28"/>
          <w:szCs w:val="28"/>
        </w:rPr>
        <w:t xml:space="preserve">предоставят </w:t>
      </w:r>
      <w:r w:rsidRPr="002454A2">
        <w:rPr>
          <w:bCs/>
          <w:sz w:val="28"/>
          <w:szCs w:val="28"/>
        </w:rPr>
        <w:t>информацию о сроках и порядке возврата товара с выявленным недостатком, о порядке заявления претензионных требований и прочие.</w:t>
      </w:r>
    </w:p>
    <w:p w:rsidR="00122CF7" w:rsidRPr="002454A2" w:rsidRDefault="00122CF7" w:rsidP="00122CF7">
      <w:pPr>
        <w:ind w:firstLine="709"/>
        <w:jc w:val="both"/>
        <w:rPr>
          <w:sz w:val="28"/>
          <w:szCs w:val="28"/>
        </w:rPr>
      </w:pPr>
      <w:r w:rsidRPr="002454A2">
        <w:rPr>
          <w:sz w:val="28"/>
          <w:szCs w:val="28"/>
        </w:rPr>
        <w:t xml:space="preserve">Время консультирования: с 8.00 до 16.00. Перерыв с 12.00 до 13.00. </w:t>
      </w:r>
      <w:r w:rsidRPr="002454A2">
        <w:rPr>
          <w:sz w:val="28"/>
          <w:szCs w:val="28"/>
        </w:rPr>
        <w:tab/>
        <w:t xml:space="preserve">Выходной - суббота, воскресенье. </w:t>
      </w:r>
      <w:proofErr w:type="gramStart"/>
      <w:r w:rsidRPr="002454A2">
        <w:rPr>
          <w:sz w:val="28"/>
          <w:szCs w:val="28"/>
        </w:rPr>
        <w:t xml:space="preserve">По телефону 8 (86167) 2-78-57, путем дистанционного консультирования (обращения на электронный адрес </w:t>
      </w:r>
      <w:hyperlink r:id="rId7" w:history="1">
        <w:r w:rsidRPr="002454A2">
          <w:rPr>
            <w:rStyle w:val="a3"/>
            <w:sz w:val="28"/>
            <w:szCs w:val="28"/>
          </w:rPr>
          <w:t>fbuz-tuapse-zpp@mail.ru</w:t>
        </w:r>
      </w:hyperlink>
      <w:r w:rsidRPr="002454A2">
        <w:rPr>
          <w:sz w:val="28"/>
          <w:szCs w:val="28"/>
        </w:rPr>
        <w:t xml:space="preserve">, на личном приеме по адресу: г. Туапсе, ул. </w:t>
      </w:r>
      <w:proofErr w:type="spellStart"/>
      <w:r w:rsidRPr="002454A2">
        <w:rPr>
          <w:sz w:val="28"/>
          <w:szCs w:val="28"/>
        </w:rPr>
        <w:t>К.Маркса</w:t>
      </w:r>
      <w:proofErr w:type="spellEnd"/>
      <w:r w:rsidRPr="002454A2">
        <w:rPr>
          <w:sz w:val="28"/>
          <w:szCs w:val="28"/>
        </w:rPr>
        <w:t xml:space="preserve">, 2, </w:t>
      </w:r>
      <w:proofErr w:type="spellStart"/>
      <w:r w:rsidRPr="002454A2">
        <w:rPr>
          <w:sz w:val="28"/>
          <w:szCs w:val="28"/>
        </w:rPr>
        <w:t>каб</w:t>
      </w:r>
      <w:proofErr w:type="spellEnd"/>
      <w:r w:rsidRPr="002454A2">
        <w:rPr>
          <w:sz w:val="28"/>
          <w:szCs w:val="28"/>
        </w:rPr>
        <w:t>. № 4, Консультационный пу</w:t>
      </w:r>
      <w:r w:rsidR="002454A2">
        <w:rPr>
          <w:sz w:val="28"/>
          <w:szCs w:val="28"/>
        </w:rPr>
        <w:t>нкт по Защите прав потребителей</w:t>
      </w:r>
      <w:bookmarkStart w:id="0" w:name="_GoBack"/>
      <w:bookmarkEnd w:id="0"/>
      <w:r w:rsidRPr="002454A2">
        <w:rPr>
          <w:sz w:val="28"/>
          <w:szCs w:val="28"/>
        </w:rPr>
        <w:t xml:space="preserve">. </w:t>
      </w:r>
      <w:proofErr w:type="gramEnd"/>
    </w:p>
    <w:p w:rsidR="00122CF7" w:rsidRPr="002454A2" w:rsidRDefault="00122CF7" w:rsidP="00122CF7">
      <w:pPr>
        <w:ind w:firstLine="708"/>
        <w:jc w:val="both"/>
        <w:rPr>
          <w:color w:val="000000"/>
          <w:sz w:val="28"/>
          <w:szCs w:val="28"/>
        </w:rPr>
      </w:pPr>
    </w:p>
    <w:p w:rsidR="00122CF7" w:rsidRPr="002454A2" w:rsidRDefault="00122CF7" w:rsidP="00122CF7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bookmarkStart w:id="1" w:name="dst8433"/>
      <w:bookmarkEnd w:id="1"/>
    </w:p>
    <w:p w:rsidR="00122CF7" w:rsidRPr="002454A2" w:rsidRDefault="00122CF7" w:rsidP="00122CF7">
      <w:pPr>
        <w:jc w:val="center"/>
        <w:rPr>
          <w:sz w:val="28"/>
          <w:szCs w:val="28"/>
        </w:rPr>
      </w:pPr>
    </w:p>
    <w:p w:rsidR="007211AE" w:rsidRPr="002454A2" w:rsidRDefault="007211AE">
      <w:pPr>
        <w:rPr>
          <w:sz w:val="28"/>
          <w:szCs w:val="28"/>
        </w:rPr>
      </w:pPr>
    </w:p>
    <w:sectPr w:rsidR="007211AE" w:rsidRPr="002454A2" w:rsidSect="00B45ACE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3AF" w:rsidRDefault="001B23AF">
      <w:r>
        <w:separator/>
      </w:r>
    </w:p>
  </w:endnote>
  <w:endnote w:type="continuationSeparator" w:id="0">
    <w:p w:rsidR="001B23AF" w:rsidRDefault="001B2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381" w:rsidRDefault="00122CF7" w:rsidP="00B45ACE">
    <w:pPr>
      <w:pStyle w:val="a4"/>
      <w:pBdr>
        <w:top w:val="thinThickSmallGap" w:sz="24" w:space="1" w:color="622423"/>
      </w:pBdr>
      <w:tabs>
        <w:tab w:val="right" w:pos="9638"/>
      </w:tabs>
      <w:rPr>
        <w:rFonts w:ascii="Cambria" w:hAnsi="Cambria"/>
        <w:sz w:val="16"/>
        <w:szCs w:val="16"/>
      </w:rPr>
    </w:pPr>
    <w:r w:rsidRPr="00024848">
      <w:rPr>
        <w:rFonts w:ascii="Cambria" w:hAnsi="Cambria"/>
        <w:sz w:val="16"/>
        <w:szCs w:val="16"/>
      </w:rPr>
      <w:t>Туапсинский филиал ФБУЗ «Центр гигиены и эпидемиологии в Краснодарском крае"</w:t>
    </w:r>
    <w:r>
      <w:rPr>
        <w:rFonts w:ascii="Cambria" w:hAnsi="Cambria"/>
        <w:sz w:val="16"/>
        <w:szCs w:val="16"/>
      </w:rPr>
      <w:t xml:space="preserve"> </w:t>
    </w:r>
  </w:p>
  <w:p w:rsidR="00B45ACE" w:rsidRDefault="00122CF7" w:rsidP="00B45ACE">
    <w:pPr>
      <w:pStyle w:val="a4"/>
      <w:pBdr>
        <w:top w:val="thinThickSmallGap" w:sz="24" w:space="1" w:color="622423"/>
      </w:pBdr>
      <w:tabs>
        <w:tab w:val="right" w:pos="9638"/>
      </w:tabs>
      <w:rPr>
        <w:rFonts w:ascii="Cambria" w:hAnsi="Cambria"/>
      </w:rPr>
    </w:pPr>
    <w:r w:rsidRPr="00024848">
      <w:rPr>
        <w:rFonts w:ascii="Cambria" w:hAnsi="Cambria"/>
        <w:sz w:val="16"/>
        <w:szCs w:val="16"/>
      </w:rPr>
      <w:t xml:space="preserve"> fbuz-tuapse-zpp@mail.ru</w:t>
    </w:r>
    <w:r w:rsidRPr="00024848">
      <w:rPr>
        <w:rFonts w:ascii="Cambria" w:hAnsi="Cambria"/>
        <w:sz w:val="16"/>
        <w:szCs w:val="16"/>
      </w:rPr>
      <w:tab/>
    </w:r>
    <w:r>
      <w:rPr>
        <w:rFonts w:ascii="Cambria" w:hAnsi="Cambria"/>
      </w:rPr>
      <w:tab/>
    </w:r>
  </w:p>
  <w:p w:rsidR="00B45ACE" w:rsidRDefault="001B23A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3AF" w:rsidRDefault="001B23AF">
      <w:r>
        <w:separator/>
      </w:r>
    </w:p>
  </w:footnote>
  <w:footnote w:type="continuationSeparator" w:id="0">
    <w:p w:rsidR="001B23AF" w:rsidRDefault="001B23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2CF7"/>
    <w:rsid w:val="00122CF7"/>
    <w:rsid w:val="001B23AF"/>
    <w:rsid w:val="002454A2"/>
    <w:rsid w:val="0072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C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CF7"/>
    <w:rPr>
      <w:color w:val="0000FF"/>
      <w:u w:val="single"/>
    </w:rPr>
  </w:style>
  <w:style w:type="paragraph" w:customStyle="1" w:styleId="formattext">
    <w:name w:val="formattext"/>
    <w:basedOn w:val="a"/>
    <w:rsid w:val="00122CF7"/>
    <w:pPr>
      <w:spacing w:before="100" w:beforeAutospacing="1" w:after="100" w:afterAutospacing="1"/>
    </w:pPr>
  </w:style>
  <w:style w:type="paragraph" w:styleId="a4">
    <w:name w:val="footer"/>
    <w:basedOn w:val="a"/>
    <w:link w:val="a5"/>
    <w:uiPriority w:val="99"/>
    <w:unhideWhenUsed/>
    <w:rsid w:val="00122CF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122CF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fbuz-tuapse-zpp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1137</Characters>
  <Application>Microsoft Office Word</Application>
  <DocSecurity>0</DocSecurity>
  <Lines>9</Lines>
  <Paragraphs>2</Paragraphs>
  <ScaleCrop>false</ScaleCrop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 Иванкова</cp:lastModifiedBy>
  <cp:revision>2</cp:revision>
  <dcterms:created xsi:type="dcterms:W3CDTF">2020-05-22T08:10:00Z</dcterms:created>
  <dcterms:modified xsi:type="dcterms:W3CDTF">2020-05-22T12:21:00Z</dcterms:modified>
</cp:coreProperties>
</file>