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D50" w:rsidRDefault="00373D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73D50" w:rsidRDefault="00187AD1">
      <w:pPr>
        <w:pStyle w:val="aa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мониторинге коррупционных рисков в</w:t>
      </w: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 Туапсинский район</w:t>
      </w:r>
    </w:p>
    <w:p w:rsidR="00373D50" w:rsidRDefault="00187AD1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определения перечня должностей, в наибольшей степени</w:t>
      </w:r>
    </w:p>
    <w:p w:rsidR="00373D50" w:rsidRDefault="00187AD1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подверженных риску коррупции </w:t>
      </w:r>
      <w:r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1 полугодие 2020 года</w:t>
      </w:r>
    </w:p>
    <w:p w:rsidR="00373D50" w:rsidRDefault="00373D50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373D50" w:rsidRDefault="00187AD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муниципального образования Туапсинский район от 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1164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методики мониторинга коррупционных рисков в администрации муниципального образования Туапсинский район для определения </w:t>
      </w:r>
      <w:r>
        <w:rPr>
          <w:rFonts w:ascii="Times New Roman" w:hAnsi="Times New Roman" w:cs="Times New Roman"/>
          <w:sz w:val="28"/>
          <w:szCs w:val="28"/>
        </w:rPr>
        <w:t>перечня должностей, в наибольшей степени подверженных риску коррупции» в целях определения сфер муниципального управления и перечня должностей муниципальной службы, в наибольшей степени подверженных риску коррупции, дважды в год проводится мониторинг корру</w:t>
      </w:r>
      <w:r>
        <w:rPr>
          <w:rFonts w:ascii="Times New Roman" w:hAnsi="Times New Roman" w:cs="Times New Roman"/>
          <w:sz w:val="28"/>
          <w:szCs w:val="28"/>
        </w:rPr>
        <w:t>пционных рисков.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коррупционных рисков проводится на основании данных, полученных по результатам:</w:t>
      </w:r>
    </w:p>
    <w:p w:rsidR="00373D50" w:rsidRDefault="00187A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экспертизы жалоб и обращений граждан на наличие сведений о фактах коррупции в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3D50" w:rsidRDefault="00187A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да</w:t>
      </w:r>
      <w:r>
        <w:rPr>
          <w:rFonts w:ascii="Times New Roman" w:hAnsi="Times New Roman" w:cs="Times New Roman"/>
          <w:sz w:val="28"/>
          <w:szCs w:val="28"/>
        </w:rPr>
        <w:t xml:space="preserve">нных анализа материалов, размещенных в средствах массовой информации, о фактах коррупции в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3D50" w:rsidRDefault="00187A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 результатов проведенной работы по выявлению случаев возникновения конфликта интересов, одной из сторо</w:t>
      </w:r>
      <w:r>
        <w:rPr>
          <w:rFonts w:ascii="Times New Roman" w:hAnsi="Times New Roman" w:cs="Times New Roman"/>
          <w:sz w:val="28"/>
          <w:szCs w:val="28"/>
        </w:rPr>
        <w:t xml:space="preserve">н которого являются лица, замещающие должности </w:t>
      </w:r>
      <w:r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муниципальной службы в </w:t>
      </w:r>
      <w:r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администрации муниципального образования Туапсинский район</w:t>
      </w:r>
      <w:r>
        <w:rPr>
          <w:rFonts w:ascii="Times New Roman" w:hAnsi="Times New Roman" w:cs="Times New Roman"/>
          <w:sz w:val="28"/>
          <w:szCs w:val="28"/>
        </w:rPr>
        <w:t xml:space="preserve"> и принятых мерах по их предотвращению;</w:t>
      </w:r>
    </w:p>
    <w:p w:rsidR="00373D50" w:rsidRDefault="00187A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4)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</w:t>
      </w:r>
      <w:r>
        <w:rPr>
          <w:rFonts w:ascii="Times New Roman" w:hAnsi="Times New Roman" w:cs="Times New Roman"/>
          <w:sz w:val="28"/>
          <w:szCs w:val="28"/>
        </w:rPr>
        <w:t>администрац</w:t>
      </w:r>
      <w:r>
        <w:rPr>
          <w:rFonts w:ascii="Times New Roman" w:hAnsi="Times New Roman" w:cs="Times New Roman"/>
          <w:sz w:val="28"/>
          <w:szCs w:val="28"/>
        </w:rPr>
        <w:t>ии муниципального образования Туапсинский район</w:t>
      </w:r>
      <w:r>
        <w:rPr>
          <w:rFonts w:ascii="Times New Roman" w:hAnsi="Times New Roman" w:cs="Times New Roman"/>
          <w:sz w:val="28"/>
          <w:szCs w:val="28"/>
        </w:rPr>
        <w:t>, подведомственных учреждений (организаций) и их должностных лиц, и принятых мер;</w:t>
      </w:r>
    </w:p>
    <w:p w:rsidR="00373D50" w:rsidRDefault="00187A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5) </w:t>
      </w:r>
      <w:r>
        <w:rPr>
          <w:rFonts w:ascii="Times New Roman" w:hAnsi="Times New Roman" w:cs="Times New Roman"/>
          <w:sz w:val="28"/>
          <w:szCs w:val="28"/>
        </w:rPr>
        <w:t>итогов мониторинг</w:t>
      </w:r>
      <w:r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 xml:space="preserve">восприятия уровня коррупции в </w:t>
      </w:r>
      <w:r>
        <w:rPr>
          <w:rFonts w:ascii="Times New Roman" w:eastAsia="Tahoma" w:hAnsi="Times New Roman" w:cs="Times New Roman"/>
          <w:kern w:val="2"/>
          <w:sz w:val="28"/>
          <w:szCs w:val="28"/>
          <w:lang w:eastAsia="zh-CN" w:bidi="hi-IN"/>
        </w:rPr>
        <w:t>администрации муниципального образования Туапсинский район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3D50" w:rsidRDefault="00187A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6) данных ант</w:t>
      </w:r>
      <w:r>
        <w:rPr>
          <w:rFonts w:ascii="Times New Roman" w:hAnsi="Times New Roman" w:cs="Times New Roman"/>
          <w:sz w:val="28"/>
          <w:szCs w:val="28"/>
        </w:rPr>
        <w:t xml:space="preserve">икоррупционной экспертизы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Туапсинский район</w:t>
      </w:r>
      <w:r>
        <w:rPr>
          <w:rFonts w:ascii="Times New Roman" w:hAnsi="Times New Roman" w:cs="Times New Roman"/>
          <w:sz w:val="28"/>
          <w:szCs w:val="28"/>
        </w:rPr>
        <w:t xml:space="preserve"> и их проектов за отчетный период.</w:t>
      </w:r>
    </w:p>
    <w:p w:rsidR="00373D50" w:rsidRDefault="00373D50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373D50" w:rsidRDefault="00187A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Независимая экспертиза нормативных правовых актов</w:t>
      </w:r>
    </w:p>
    <w:p w:rsidR="00373D50" w:rsidRDefault="00187A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(проектов) органов местного самоуправления муниципального</w:t>
      </w:r>
    </w:p>
    <w:p w:rsidR="00373D50" w:rsidRDefault="00187A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>
        <w:rPr>
          <w:rFonts w:ascii="Times New Roman" w:eastAsia="Calibri" w:hAnsi="Times New Roman" w:cs="Times New Roman"/>
          <w:b/>
          <w:sz w:val="28"/>
          <w:szCs w:val="28"/>
        </w:rPr>
        <w:t>бразования Туапсинский район на коррупциогенность</w:t>
      </w:r>
    </w:p>
    <w:p w:rsidR="00373D50" w:rsidRDefault="00373D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373D50" w:rsidRDefault="00187A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 постановлением администрации муниципального образования Туапсинский район от 24 февраля 2011 года № 378 «О проведении антикоррупционной экспертизы муниципальных правовых актов и проектов муниципальных правовых актов МО Туапсинский район» н</w:t>
      </w:r>
      <w:r>
        <w:rPr>
          <w:rFonts w:ascii="Times New Roman" w:eastAsia="Calibri" w:hAnsi="Times New Roman" w:cs="Times New Roman"/>
          <w:sz w:val="28"/>
          <w:szCs w:val="28"/>
        </w:rPr>
        <w:t>а официальном сайте муниципального образования Туапсинский район в информационно-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телекоммуникационной сети Интернет в </w:t>
      </w:r>
      <w:r>
        <w:rPr>
          <w:rFonts w:ascii="Times New Roman" w:hAnsi="Times New Roman" w:cs="Times New Roman"/>
          <w:sz w:val="28"/>
          <w:szCs w:val="28"/>
        </w:rPr>
        <w:t>1 полугодии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2020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размещено </w:t>
      </w:r>
      <w:r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правовых актов и проектов НПА с указанием дат начала и окончания приема заключений для пр</w:t>
      </w:r>
      <w:r>
        <w:rPr>
          <w:rFonts w:ascii="Times New Roman" w:eastAsia="Calibri" w:hAnsi="Times New Roman" w:cs="Times New Roman"/>
          <w:sz w:val="28"/>
          <w:szCs w:val="28"/>
        </w:rPr>
        <w:t>оведения независимой антикоррупционной экспертизы.</w:t>
      </w:r>
    </w:p>
    <w:p w:rsidR="00373D50" w:rsidRDefault="00187A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Все проекты нормативных правовых актов направлялись в органы прокуратуры для проведения антикоррупционной экспертизы.</w:t>
      </w:r>
    </w:p>
    <w:p w:rsidR="00373D50" w:rsidRDefault="00187A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1 полугодии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заключений (замечаний) на наличие коррупциогенных фактов в проектах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нормативных правовых актов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обнаружено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3D50" w:rsidRDefault="00373D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373D50" w:rsidRDefault="00187A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Независимая экспертиза нормативных правовых актов</w:t>
      </w:r>
    </w:p>
    <w:p w:rsidR="00373D50" w:rsidRDefault="00187A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органов местного самоуправления муниципального</w:t>
      </w:r>
    </w:p>
    <w:p w:rsidR="00373D50" w:rsidRDefault="00187A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образования Туапсинский район на коррупциогенно</w:t>
      </w:r>
      <w:r>
        <w:rPr>
          <w:rFonts w:ascii="Times New Roman" w:eastAsia="Calibri" w:hAnsi="Times New Roman" w:cs="Times New Roman"/>
          <w:b/>
          <w:sz w:val="28"/>
          <w:szCs w:val="28"/>
        </w:rPr>
        <w:t>сть</w:t>
      </w:r>
    </w:p>
    <w:p w:rsidR="00373D50" w:rsidRDefault="00373D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3D50" w:rsidRDefault="00187AD1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" w:hAnsi="Times New Roman" w:cs="Arial"/>
          <w:kern w:val="2"/>
          <w:sz w:val="28"/>
          <w:szCs w:val="28"/>
          <w:lang w:eastAsia="ar-SA"/>
        </w:rPr>
        <w:t xml:space="preserve">В соответствии со статьей 70 Устава муниципального образования Туапсинский район муниципальные нормативные правовые акты, затрагивающие права, свободы и обязанности человека и гражданина, вступают в силу после их официального опубликования </w:t>
      </w:r>
      <w:r>
        <w:rPr>
          <w:rFonts w:ascii="Times New Roman" w:eastAsia="Arial" w:hAnsi="Times New Roman" w:cs="Arial"/>
          <w:kern w:val="2"/>
          <w:sz w:val="28"/>
          <w:szCs w:val="28"/>
          <w:lang w:eastAsia="ar-SA"/>
        </w:rPr>
        <w:t>(обнародования).</w:t>
      </w:r>
    </w:p>
    <w:p w:rsidR="00373D50" w:rsidRDefault="00187AD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>Органы местного самоуправления, их должностные лица обязаны обеспечить каждому гражданину, проживающему на территории муниципального образования Туапсинский район возможность ознакомления с муниципальными правовыми актами, затрагивающими п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рава, свободы и обязанности человека и гражданина, получения полной и достоверной информации о деятельности органов местного самоуправления и их должностных лиц. Официальным опубликованием нормативного правового акта является первая его публикация в печатн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ом средстве массовой информации.</w:t>
      </w:r>
    </w:p>
    <w:p w:rsidR="00373D50" w:rsidRDefault="00187AD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>Нормативные правовые акты публикуются в районной газете «Черноморье Сегодня».</w:t>
      </w:r>
    </w:p>
    <w:p w:rsidR="00373D50" w:rsidRDefault="00187AD1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>Заключений н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езависимой экспертизы нормативных правовых актов органов местного самоуправления муниципального образования Туапсинский район на корр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упциогенность не поступило.</w:t>
      </w:r>
    </w:p>
    <w:p w:rsidR="00373D50" w:rsidRDefault="00373D5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373D50" w:rsidRDefault="00373D50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373D50" w:rsidRDefault="00187A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Общественная экспертиза социально – значимых решений</w:t>
      </w:r>
    </w:p>
    <w:p w:rsidR="00373D50" w:rsidRDefault="00187A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органов местного самоуправления муниципального</w:t>
      </w:r>
    </w:p>
    <w:p w:rsidR="00373D50" w:rsidRDefault="00187A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образования Туапсинский район</w:t>
      </w:r>
    </w:p>
    <w:p w:rsidR="00373D50" w:rsidRDefault="00373D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373D50" w:rsidRDefault="00187A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>В муниципальном образовании Туапсинский район действует Совет Общественн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ой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палаты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муниципальног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о образования Туапсинский район.</w:t>
      </w:r>
    </w:p>
    <w:p w:rsidR="00373D50" w:rsidRDefault="00187AD1">
      <w:pPr>
        <w:spacing w:after="0" w:line="240" w:lineRule="auto"/>
        <w:ind w:firstLine="708"/>
        <w:jc w:val="both"/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Заключений по результатам общественной экспертизы социально-значимых решений органов местного самоуправления муниципального образования Туапсинский район в 1 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полугодии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2020 года не поступало.</w:t>
      </w:r>
    </w:p>
    <w:p w:rsidR="00373D50" w:rsidRDefault="00373D50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highlight w:val="yellow"/>
        </w:rPr>
      </w:pP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Экспертиза жалоб и обращений </w:t>
      </w:r>
      <w:r>
        <w:rPr>
          <w:rFonts w:ascii="Times New Roman" w:hAnsi="Times New Roman" w:cs="Times New Roman"/>
          <w:b/>
          <w:sz w:val="28"/>
          <w:szCs w:val="28"/>
        </w:rPr>
        <w:t>граждан по телефону «горячей линии»,</w:t>
      </w: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 также на официальном сайте администрации муниципального образования Туапсинский район на наличие сведений о фактах коррупции</w:t>
      </w:r>
    </w:p>
    <w:p w:rsidR="00373D50" w:rsidRDefault="00373D50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предотвращения коррупционных рисков при работе с входящей корреспонденцией, поступающей от физических и юридических лиц, осуществляется контроль за соблюдением федерального законодательства (Федеральные законы от 2 мая 2006 г. № 59-ФЗ «О порядке ра</w:t>
      </w:r>
      <w:r>
        <w:rPr>
          <w:rFonts w:ascii="Times New Roman" w:hAnsi="Times New Roman" w:cs="Times New Roman"/>
          <w:sz w:val="28"/>
          <w:szCs w:val="28"/>
        </w:rPr>
        <w:t xml:space="preserve">ссмотрения обращений граждан РФ», от 25.12.2008 № 273-ФЗ «О противодействии коррупции»). 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1 полугодии 2020 года</w:t>
      </w:r>
      <w:r>
        <w:rPr>
          <w:rFonts w:ascii="Times New Roman" w:hAnsi="Times New Roman" w:cs="Times New Roman"/>
          <w:sz w:val="28"/>
          <w:szCs w:val="28"/>
        </w:rPr>
        <w:t xml:space="preserve"> на телефон «горячей линии», а также на официальный сайт администрации муниципального образования Туапсинский район обращений не поступало. Све</w:t>
      </w:r>
      <w:r>
        <w:rPr>
          <w:rFonts w:ascii="Times New Roman" w:hAnsi="Times New Roman" w:cs="Times New Roman"/>
          <w:sz w:val="28"/>
          <w:szCs w:val="28"/>
        </w:rPr>
        <w:t>дений о коррупционных фактах или иных правонарушениях, совершенных муниципальными служащими, а также информации о фактах коррупции в иных сферах деятельности не поступало.</w:t>
      </w:r>
    </w:p>
    <w:p w:rsidR="00373D50" w:rsidRDefault="00373D50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Мониторинг восприятия уровня коррупции </w:t>
      </w: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муниципальном образовании Туапсинский рай</w:t>
      </w:r>
      <w:r>
        <w:rPr>
          <w:rFonts w:ascii="Times New Roman" w:hAnsi="Times New Roman" w:cs="Times New Roman"/>
          <w:b/>
          <w:sz w:val="28"/>
          <w:szCs w:val="28"/>
        </w:rPr>
        <w:t>он</w:t>
      </w:r>
    </w:p>
    <w:p w:rsidR="00373D50" w:rsidRDefault="00373D50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3D50" w:rsidRDefault="00187AD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постановлением администрации муниципального образования Туапсинский район от 24 июля 2014 года № 2070 «Об утверждении методики мониторинга восприятия уровня коррупции в администрации муниципального образования Туапсинский район» о</w:t>
      </w:r>
      <w:r>
        <w:rPr>
          <w:rFonts w:ascii="Times New Roman" w:hAnsi="Times New Roman" w:cs="Times New Roman"/>
          <w:sz w:val="28"/>
          <w:szCs w:val="28"/>
        </w:rPr>
        <w:t>дин р</w:t>
      </w:r>
      <w:r>
        <w:rPr>
          <w:rFonts w:ascii="Times New Roman" w:hAnsi="Times New Roman" w:cs="Times New Roman"/>
          <w:sz w:val="28"/>
          <w:szCs w:val="28"/>
        </w:rPr>
        <w:t>аз в полугодие, в муниципальном образовании Туапсинский район проводится мониторинг восприятия уровня коррупции.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мониторинга восприятия уровня коррупции производятся социологические исследования. По их результатам составляется отчет о проведении со</w:t>
      </w:r>
      <w:r>
        <w:rPr>
          <w:rFonts w:ascii="Times New Roman" w:hAnsi="Times New Roman" w:cs="Times New Roman"/>
          <w:sz w:val="28"/>
          <w:szCs w:val="28"/>
        </w:rPr>
        <w:t xml:space="preserve">циологических исследований восприятия уровня коррупции в администрации </w:t>
      </w:r>
      <w:bookmarkStart w:id="1" w:name="__DdeLink__3107_1448859735"/>
      <w:r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со стороны общества и бизнеса.</w:t>
      </w:r>
    </w:p>
    <w:p w:rsidR="00373D50" w:rsidRDefault="00187AD1">
      <w:pPr>
        <w:pStyle w:val="aa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1 полугодии 2020 года в связи ухудшением эпидемиологической обстановк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стране и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постановлениями главы адм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инистрации (губернатора) Краснодарского края от 13.03.2020 года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    (COVID-2019)», от 31.03.2020 года №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185 «О введении ограничительных мероприятий (карантина) на территории Краснодарского края», в целях предотвращения угрозы распространения на территории Туапсинского района новой коронавирусной инфекции (COVID-2019), </w:t>
      </w:r>
      <w:r>
        <w:rPr>
          <w:rFonts w:ascii="Times New Roman" w:hAnsi="Times New Roman" w:cs="Times New Roman"/>
          <w:sz w:val="28"/>
          <w:szCs w:val="28"/>
        </w:rPr>
        <w:t xml:space="preserve">социологическое исследование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восприя</w:t>
      </w:r>
      <w:r>
        <w:rPr>
          <w:rFonts w:ascii="Times New Roman" w:hAnsi="Times New Roman" w:cs="Times New Roman"/>
          <w:sz w:val="28"/>
          <w:szCs w:val="28"/>
        </w:rPr>
        <w:t xml:space="preserve">тию уровня коррупции в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муниципально</w:t>
      </w:r>
      <w:r>
        <w:rPr>
          <w:rFonts w:ascii="Times New Roman" w:hAnsi="Times New Roman" w:cs="Times New Roman"/>
          <w:kern w:val="2"/>
          <w:sz w:val="28"/>
          <w:szCs w:val="28"/>
        </w:rPr>
        <w:t>м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kern w:val="2"/>
          <w:sz w:val="28"/>
          <w:szCs w:val="28"/>
        </w:rPr>
        <w:t>и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Туапсинский район перенесено на 2 полугодие 2020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3D50" w:rsidRDefault="00373D50">
      <w:pPr>
        <w:pStyle w:val="aa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Статистические наблюдения за уровнем регистрируемых</w:t>
      </w: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коррупционных правонарушений</w:t>
      </w:r>
    </w:p>
    <w:p w:rsidR="00373D50" w:rsidRDefault="00373D5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373D50" w:rsidRDefault="00187AD1">
      <w:pPr>
        <w:pStyle w:val="aa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Согласно данным правоохранительных органов </w:t>
      </w:r>
      <w:r>
        <w:rPr>
          <w:rFonts w:ascii="Times New Roman" w:hAnsi="Times New Roman" w:cs="Times New Roman"/>
          <w:sz w:val="28"/>
          <w:szCs w:val="28"/>
        </w:rPr>
        <w:t>в 1 полугодии</w:t>
      </w:r>
      <w:r>
        <w:rPr>
          <w:rFonts w:ascii="Times New Roman" w:hAnsi="Times New Roman" w:cs="Times New Roman"/>
          <w:sz w:val="28"/>
          <w:szCs w:val="28"/>
        </w:rPr>
        <w:t xml:space="preserve"> 2020 года на территории муниципального образования Туапсинский район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правоохранительными органами зарегистрировано </w:t>
      </w:r>
      <w:r>
        <w:rPr>
          <w:rFonts w:ascii="Times New Roman" w:hAnsi="Times New Roman" w:cs="Times New Roman"/>
          <w:sz w:val="28"/>
          <w:szCs w:val="28"/>
        </w:rPr>
        <w:t>4 (АППГ - 4)</w:t>
      </w:r>
      <w:r>
        <w:rPr>
          <w:rFonts w:ascii="Times New Roman" w:hAnsi="Times New Roman" w:cs="Times New Roman"/>
          <w:sz w:val="28"/>
          <w:szCs w:val="28"/>
        </w:rPr>
        <w:t xml:space="preserve"> преступлени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коррупционной направленности по статьям 290 УК РФ «Получение взятки», 291 УК РФ «Дача вз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тки».</w:t>
      </w:r>
    </w:p>
    <w:p w:rsidR="00373D50" w:rsidRDefault="00373D50">
      <w:pPr>
        <w:pStyle w:val="aa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73D50" w:rsidRDefault="00187AD1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наиболее </w:t>
      </w:r>
      <w:r>
        <w:rPr>
          <w:rFonts w:ascii="Times New Roman" w:hAnsi="Times New Roman" w:cs="Times New Roman"/>
          <w:b/>
          <w:sz w:val="28"/>
          <w:szCs w:val="28"/>
        </w:rPr>
        <w:t>коррупционно опасных сфер деятельности администрации</w:t>
      </w: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Туапсинский район</w:t>
      </w:r>
    </w:p>
    <w:p w:rsidR="00373D50" w:rsidRDefault="00373D50">
      <w:pPr>
        <w:pStyle w:val="aa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формирование, утверждение, исполнение местного бюджета и контроль за его исполнением;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владение, пользование и распоряжение имуществом, находящимся в 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 муниципального образования Туапсинский район;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обеспечение малоимущих граждан, проживающих в муниципальном образовании Туапсинский район и нуждающихся в улучшении жилищных условий, жилыми помещениями в соответствии с жилищным </w:t>
      </w:r>
      <w:r>
        <w:rPr>
          <w:rFonts w:ascii="Times New Roman" w:hAnsi="Times New Roman" w:cs="Times New Roman"/>
          <w:sz w:val="28"/>
          <w:szCs w:val="28"/>
        </w:rPr>
        <w:t>законодательством, организация строительства и содержания муниципального жилищного фонда, создание условий для жилищного строительства;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организация предоставления общедоступного и бесплатного начального общего, основного общего, среднего (полного) общег</w:t>
      </w:r>
      <w:r>
        <w:rPr>
          <w:rFonts w:ascii="Times New Roman" w:hAnsi="Times New Roman" w:cs="Times New Roman"/>
          <w:sz w:val="28"/>
          <w:szCs w:val="28"/>
        </w:rPr>
        <w:t>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Краснодарского края; организация предоставления дополнительног</w:t>
      </w:r>
      <w:r>
        <w:rPr>
          <w:rFonts w:ascii="Times New Roman" w:hAnsi="Times New Roman" w:cs="Times New Roman"/>
          <w:sz w:val="28"/>
          <w:szCs w:val="28"/>
        </w:rPr>
        <w:t xml:space="preserve">о образования детям (за исключением предоставления дополнительного образования детям в учреждениях регионального значения) и общедоступного бесплатного дошкольного образования на территории муниципального образования Туапсинский район, а также организация </w:t>
      </w:r>
      <w:r>
        <w:rPr>
          <w:rFonts w:ascii="Times New Roman" w:hAnsi="Times New Roman" w:cs="Times New Roman"/>
          <w:sz w:val="28"/>
          <w:szCs w:val="28"/>
        </w:rPr>
        <w:t>отдыха детей в каникулярное время;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создание условий для обеспечения жителей муниципального образования Туапсинский район услугами связи, общественного питания, торговли и бытового обслуживания;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ведение информационной системы обеспечения градостроител</w:t>
      </w:r>
      <w:r>
        <w:rPr>
          <w:rFonts w:ascii="Times New Roman" w:hAnsi="Times New Roman" w:cs="Times New Roman"/>
          <w:sz w:val="28"/>
          <w:szCs w:val="28"/>
        </w:rPr>
        <w:t>ьной деятельности, осуществляемой на территории муниципального образования</w:t>
      </w: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Туапсинский район;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резервирование земель и их изъятие, в том числе путем выкупа, земельных участков в границах муниципального образования Туапсинский район;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выдача разрешений </w:t>
      </w:r>
      <w:r>
        <w:rPr>
          <w:rFonts w:ascii="Times New Roman" w:hAnsi="Times New Roman" w:cs="Times New Roman"/>
          <w:sz w:val="28"/>
          <w:szCs w:val="28"/>
        </w:rPr>
        <w:t>на установку рекламных конструкций, аннулирование таких разрешений, выдача предписаний о демонтаже рекламных конструкций срок действия, которых истек на территории муниципального образования Туапсинский район;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создание условий для расширения рынка сельс</w:t>
      </w:r>
      <w:r>
        <w:rPr>
          <w:rFonts w:ascii="Times New Roman" w:hAnsi="Times New Roman" w:cs="Times New Roman"/>
          <w:sz w:val="28"/>
          <w:szCs w:val="28"/>
        </w:rPr>
        <w:t>кохозяйственной продукции, сырья и продовольствия, содействие развитию малого и среднего предпринимательства;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обеспечение размещения заказов на поставки товаров, выполнение работ, оказание услуг для муниципальных нужд, исполнения и контроля за исполнен</w:t>
      </w:r>
      <w:r>
        <w:rPr>
          <w:rFonts w:ascii="Times New Roman" w:hAnsi="Times New Roman" w:cs="Times New Roman"/>
          <w:sz w:val="28"/>
          <w:szCs w:val="28"/>
        </w:rPr>
        <w:t>ием муниципального заказа;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осуществление муниципального финансового контроля;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исполнение функций муниципального контроля;</w:t>
      </w: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13) предоставление услуг заявителям, а также иные непосредственные контакты с гражданами и организациями;</w:t>
      </w: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14) подготовка и</w:t>
      </w:r>
      <w:r>
        <w:rPr>
          <w:rFonts w:ascii="Times New Roman" w:hAnsi="Times New Roman" w:cs="Times New Roman"/>
          <w:sz w:val="28"/>
          <w:szCs w:val="28"/>
        </w:rPr>
        <w:t xml:space="preserve"> (или) принятие решений по разработке и утверждению целевых программ и других программ, предусматривающих выделение бюджетных средств;</w:t>
      </w:r>
    </w:p>
    <w:p w:rsidR="00373D50" w:rsidRDefault="00187AD1">
      <w:pPr>
        <w:pStyle w:val="aa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подготовка и (или) принятие решений, связанных с назначением на коррупциогенные должности.</w:t>
      </w:r>
    </w:p>
    <w:p w:rsidR="00373D50" w:rsidRDefault="00373D50">
      <w:pPr>
        <w:pStyle w:val="aa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73D50" w:rsidRDefault="00187AD1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Должности муниципальной с</w:t>
      </w:r>
      <w:r>
        <w:rPr>
          <w:rFonts w:ascii="Times New Roman" w:hAnsi="Times New Roman" w:cs="Times New Roman"/>
          <w:b/>
          <w:sz w:val="28"/>
          <w:szCs w:val="28"/>
        </w:rPr>
        <w:t>лужбы в администрации</w:t>
      </w: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Туапсинский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район,</w:t>
      </w: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наибольшей степени подверженные риску коррупции:</w:t>
      </w:r>
    </w:p>
    <w:p w:rsidR="00373D50" w:rsidRDefault="00373D50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Первый заместитель главы муниципального образования Туапсинский район;</w:t>
      </w: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Заместитель главы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Туапсинский район;</w:t>
      </w: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Начальник управления;</w:t>
      </w: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Заместитель начальника управления, отдела (самостоятельного);</w:t>
      </w: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Начальник отдела управления;</w:t>
      </w: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Начальник отдела (самостоятельного);</w:t>
      </w:r>
    </w:p>
    <w:p w:rsidR="00373D50" w:rsidRDefault="00187AD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Заместитель начальника отдела управления;</w:t>
      </w:r>
    </w:p>
    <w:p w:rsidR="00373D50" w:rsidRDefault="00373D5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373D50" w:rsidRDefault="0018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Меры по ликвидации </w:t>
      </w:r>
      <w:r>
        <w:rPr>
          <w:rFonts w:ascii="Times New Roman" w:hAnsi="Times New Roman" w:cs="Times New Roman"/>
          <w:b/>
          <w:sz w:val="28"/>
          <w:szCs w:val="28"/>
        </w:rPr>
        <w:t>(нейтрализации) коррупционных рисков</w:t>
      </w:r>
    </w:p>
    <w:p w:rsidR="00373D50" w:rsidRDefault="00373D50">
      <w:pPr>
        <w:pStyle w:val="aa"/>
        <w:tabs>
          <w:tab w:val="left" w:pos="6643"/>
        </w:tabs>
        <w:rPr>
          <w:rFonts w:ascii="Times New Roman" w:hAnsi="Times New Roman" w:cs="Times New Roman"/>
          <w:b/>
          <w:sz w:val="28"/>
          <w:szCs w:val="28"/>
        </w:rPr>
      </w:pP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антикоррупционная пропаганда населения;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неприятия коррупции в молодежной среде;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сети Интернет для информирования общественности о деятельности администраций и их структурных подразделений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обращений граждан на действия (бездействие) работников органов местного самоуправления;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повышению качества издаваемых нормативных правовых актов;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правовой экспертизы действующих нормативных правовых актов и проектов на предм</w:t>
      </w:r>
      <w:r>
        <w:rPr>
          <w:rFonts w:ascii="Times New Roman" w:hAnsi="Times New Roman" w:cs="Times New Roman"/>
          <w:sz w:val="28"/>
          <w:szCs w:val="28"/>
        </w:rPr>
        <w:t>ет их коррупциогенности;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системной работы по формированию среди муниципальных служащих нетерпимости к проявлению коррупции, а также ненадлежащему служебному поведению;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проверок муниципальных служащих на предмет их участия в предпр</w:t>
      </w:r>
      <w:r>
        <w:rPr>
          <w:rFonts w:ascii="Times New Roman" w:hAnsi="Times New Roman" w:cs="Times New Roman"/>
          <w:sz w:val="28"/>
          <w:szCs w:val="28"/>
        </w:rPr>
        <w:t>инимательской деятельности, оказания не предусмотренного законодательством содействия физическим и юридическим лицам с использованием служебного положения и иных ограничений, установленных Федеральным законом от 02.03.2007 № 25-ФЗ «О муниципальной службе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обмен информацией с правоохранительными органами по проверке лиц, претендующих на поступление на муниципальную службу, на их причастность к противоправной деятельности;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работы комиссии по урегулированию конфликта инт</w:t>
      </w:r>
      <w:r>
        <w:rPr>
          <w:rFonts w:ascii="Times New Roman" w:hAnsi="Times New Roman" w:cs="Times New Roman"/>
          <w:sz w:val="28"/>
          <w:szCs w:val="28"/>
        </w:rPr>
        <w:t>ересов и соблюдению требований к служебному поведению муниципальных служащих;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осуществлению контроля за исполнением действующего законодательства об использовании муниципального имущества, его реализации;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осуществлению контроля за исполнением действующ</w:t>
      </w:r>
      <w:r>
        <w:rPr>
          <w:rFonts w:ascii="Times New Roman" w:hAnsi="Times New Roman" w:cs="Times New Roman"/>
          <w:sz w:val="28"/>
          <w:szCs w:val="28"/>
        </w:rPr>
        <w:t>его законодательства о поставках товаров, выполнении работ, оказании услуг для муниципальных нужд;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сети удаленных рабочих мест МФЦ;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актуализация Реестра муниципальных услуг (функций) и их регламентация;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заседаний комиссии по урегу</w:t>
      </w:r>
      <w:r>
        <w:rPr>
          <w:rFonts w:ascii="Times New Roman" w:hAnsi="Times New Roman" w:cs="Times New Roman"/>
          <w:sz w:val="28"/>
          <w:szCs w:val="28"/>
        </w:rPr>
        <w:t>лированию конфликта интересов и соблюдению требований к служебному поведению;</w:t>
      </w:r>
    </w:p>
    <w:p w:rsidR="00373D50" w:rsidRDefault="00187AD1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заседаниях Совета по взаимодействию с малым и средним бизнесом при главе муниципального образования Туапсинский район рассматривать: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проблемы при осуществлении хозяйствен</w:t>
      </w:r>
      <w:r>
        <w:rPr>
          <w:rFonts w:ascii="Times New Roman" w:hAnsi="Times New Roman" w:cs="Times New Roman"/>
          <w:sz w:val="28"/>
          <w:szCs w:val="28"/>
        </w:rPr>
        <w:t>ной деятельности субъектами малого и среднего бизнеса;</w:t>
      </w:r>
    </w:p>
    <w:p w:rsidR="00373D50" w:rsidRDefault="00187AD1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соблюдение трудового законодательства хозяйствующими субъектами при осуществлении предпринимательской деятельности;</w:t>
      </w:r>
    </w:p>
    <w:p w:rsidR="00373D50" w:rsidRDefault="00187AD1">
      <w:pPr>
        <w:pStyle w:val="aa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вопросы по противодействию коррупции в органах местного самоуправления и меры п</w:t>
      </w:r>
      <w:r>
        <w:rPr>
          <w:rFonts w:ascii="Times New Roman" w:hAnsi="Times New Roman" w:cs="Times New Roman"/>
          <w:sz w:val="28"/>
          <w:szCs w:val="28"/>
        </w:rPr>
        <w:t>о устранению условий, сопутствующих бытовой коррупции.</w:t>
      </w:r>
    </w:p>
    <w:p w:rsidR="00373D50" w:rsidRDefault="00373D5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sectPr w:rsidR="00373D50">
      <w:headerReference w:type="default" r:id="rId7"/>
      <w:pgSz w:w="11906" w:h="16838"/>
      <w:pgMar w:top="851" w:right="566" w:bottom="709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87AD1">
      <w:pPr>
        <w:spacing w:after="0" w:line="240" w:lineRule="auto"/>
      </w:pPr>
      <w:r>
        <w:separator/>
      </w:r>
    </w:p>
  </w:endnote>
  <w:endnote w:type="continuationSeparator" w:id="0">
    <w:p w:rsidR="00000000" w:rsidRDefault="00187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87AD1">
      <w:pPr>
        <w:spacing w:after="0" w:line="240" w:lineRule="auto"/>
      </w:pPr>
      <w:r>
        <w:separator/>
      </w:r>
    </w:p>
  </w:footnote>
  <w:footnote w:type="continuationSeparator" w:id="0">
    <w:p w:rsidR="00000000" w:rsidRDefault="00187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1007935"/>
      <w:docPartObj>
        <w:docPartGallery w:val="Page Numbers (Top of Page)"/>
        <w:docPartUnique/>
      </w:docPartObj>
    </w:sdtPr>
    <w:sdtEndPr/>
    <w:sdtContent>
      <w:p w:rsidR="00373D50" w:rsidRDefault="00187AD1">
        <w:pPr>
          <w:pStyle w:val="ac"/>
          <w:jc w:val="center"/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>PAGE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</w:rPr>
          <w:t>6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373D50" w:rsidRDefault="00373D5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D50"/>
    <w:rsid w:val="00187AD1"/>
    <w:rsid w:val="0037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C0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0B0EC0"/>
  </w:style>
  <w:style w:type="character" w:customStyle="1" w:styleId="a4">
    <w:name w:val="Текст выноски Знак"/>
    <w:basedOn w:val="a0"/>
    <w:uiPriority w:val="99"/>
    <w:semiHidden/>
    <w:qFormat/>
    <w:rsid w:val="00D31701"/>
    <w:rPr>
      <w:rFonts w:ascii="Calibri" w:hAnsi="Calibri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Times New Roman" w:eastAsia="Tahoma" w:hAnsi="Times New Roman" w:cs="Droid Sans Devanagari"/>
      <w:sz w:val="32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Times New Roman" w:hAnsi="Times New Roman"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8"/>
      <w:szCs w:val="24"/>
    </w:rPr>
  </w:style>
  <w:style w:type="paragraph" w:styleId="a9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styleId="aa">
    <w:name w:val="No Spacing"/>
    <w:uiPriority w:val="1"/>
    <w:qFormat/>
    <w:rsid w:val="000B0EC0"/>
    <w:rPr>
      <w:sz w:val="22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0B0EC0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D31701"/>
    <w:pPr>
      <w:spacing w:after="0" w:line="240" w:lineRule="auto"/>
    </w:pPr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C0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0B0EC0"/>
  </w:style>
  <w:style w:type="character" w:customStyle="1" w:styleId="a4">
    <w:name w:val="Текст выноски Знак"/>
    <w:basedOn w:val="a0"/>
    <w:uiPriority w:val="99"/>
    <w:semiHidden/>
    <w:qFormat/>
    <w:rsid w:val="00D31701"/>
    <w:rPr>
      <w:rFonts w:ascii="Calibri" w:hAnsi="Calibri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Times New Roman" w:eastAsia="Tahoma" w:hAnsi="Times New Roman" w:cs="Droid Sans Devanagari"/>
      <w:sz w:val="32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Times New Roman" w:hAnsi="Times New Roman"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8"/>
      <w:szCs w:val="24"/>
    </w:rPr>
  </w:style>
  <w:style w:type="paragraph" w:styleId="a9">
    <w:name w:val="index heading"/>
    <w:basedOn w:val="a"/>
    <w:qFormat/>
    <w:pPr>
      <w:suppressLineNumbers/>
    </w:pPr>
    <w:rPr>
      <w:rFonts w:ascii="Times New Roman" w:hAnsi="Times New Roman" w:cs="Droid Sans Devanagari"/>
    </w:rPr>
  </w:style>
  <w:style w:type="paragraph" w:styleId="aa">
    <w:name w:val="No Spacing"/>
    <w:uiPriority w:val="1"/>
    <w:qFormat/>
    <w:rsid w:val="000B0EC0"/>
    <w:rPr>
      <w:sz w:val="22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0B0EC0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alloon Text"/>
    <w:basedOn w:val="a"/>
    <w:uiPriority w:val="99"/>
    <w:semiHidden/>
    <w:unhideWhenUsed/>
    <w:qFormat/>
    <w:rsid w:val="00D31701"/>
    <w:pPr>
      <w:spacing w:after="0" w:line="240" w:lineRule="auto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1957</Words>
  <Characters>11159</Characters>
  <Application>Microsoft Office Word</Application>
  <DocSecurity>4</DocSecurity>
  <Lines>92</Lines>
  <Paragraphs>26</Paragraphs>
  <ScaleCrop>false</ScaleCrop>
  <Company>Microsoft</Company>
  <LinksUpToDate>false</LinksUpToDate>
  <CharactersWithSpaces>13090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Майя Золотоверхова</dc:creator>
  <cp:lastModifiedBy>Елена Россиева</cp:lastModifiedBy>
  <cp:revision>2</cp:revision>
  <cp:lastPrinted>2020-07-22T11:57:00Z</cp:lastPrinted>
  <dcterms:created xsi:type="dcterms:W3CDTF">2020-07-24T09:12:00Z</dcterms:created>
  <dcterms:modified xsi:type="dcterms:W3CDTF">2020-07-24T09:12:00Z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