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8DC" w:rsidRPr="005D36FC" w:rsidRDefault="00A708DC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6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</w:p>
    <w:p w:rsidR="00A708DC" w:rsidRPr="005D36FC" w:rsidRDefault="007304A1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A708DC" w:rsidRPr="005D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администрации </w:t>
      </w:r>
      <w:r w:rsidR="00776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76031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Туапсинский муниципальный 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</w:p>
    <w:p w:rsidR="00454CD1" w:rsidRDefault="00454CD1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8DC" w:rsidRPr="005D36FC" w:rsidRDefault="00452150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Даниловой Ю.А</w:t>
      </w:r>
      <w:r w:rsidR="00163D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08DC" w:rsidRPr="005D36FC" w:rsidRDefault="00A708DC" w:rsidP="00A708DC">
      <w:pPr>
        <w:tabs>
          <w:tab w:val="left" w:pos="3420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E02" w:rsidRPr="005D36FC" w:rsidRDefault="00FA6E02" w:rsidP="00685F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3C5" w:rsidRPr="005D36FC" w:rsidRDefault="00A463C5" w:rsidP="00AA12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8DC" w:rsidRPr="00452150" w:rsidRDefault="00A708DC" w:rsidP="009E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D05CC4" w:rsidRDefault="00A708DC" w:rsidP="00D05C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452150"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 </w:t>
      </w:r>
      <w:proofErr w:type="gramStart"/>
      <w:r w:rsidR="00452150"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</w:t>
      </w:r>
      <w:r w:rsidR="00452150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D05CC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31A7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</w:t>
      </w:r>
      <w:r w:rsidR="00D0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A7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Туапсинского муниципального округа</w:t>
      </w:r>
      <w:proofErr w:type="gramEnd"/>
      <w:r w:rsidRPr="00281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213747678"/>
    </w:p>
    <w:bookmarkEnd w:id="0"/>
    <w:p w:rsidR="00D05CC4" w:rsidRPr="00D05CC4" w:rsidRDefault="00D05CC4" w:rsidP="00D05CC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05CC4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</w:t>
      </w:r>
    </w:p>
    <w:p w:rsidR="00D05CC4" w:rsidRPr="00D05CC4" w:rsidRDefault="00D05CC4" w:rsidP="00D05CC4">
      <w:pPr>
        <w:pStyle w:val="aa"/>
        <w:spacing w:after="0"/>
        <w:jc w:val="center"/>
        <w:rPr>
          <w:sz w:val="28"/>
          <w:szCs w:val="28"/>
        </w:rPr>
      </w:pPr>
      <w:r w:rsidRPr="00D05CC4">
        <w:rPr>
          <w:sz w:val="28"/>
          <w:szCs w:val="28"/>
        </w:rPr>
        <w:t>предоставления муниципальной услуги</w:t>
      </w:r>
    </w:p>
    <w:p w:rsidR="00D05CC4" w:rsidRPr="00D05CC4" w:rsidRDefault="00D05CC4" w:rsidP="00D05C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CC4">
        <w:rPr>
          <w:rFonts w:ascii="Times New Roman" w:hAnsi="Times New Roman" w:cs="Times New Roman"/>
          <w:sz w:val="28"/>
          <w:szCs w:val="28"/>
        </w:rPr>
        <w:t>«Предоставление права льготного посещения учреждений</w:t>
      </w:r>
    </w:p>
    <w:p w:rsidR="00ED3947" w:rsidRPr="00D05CC4" w:rsidRDefault="00D05CC4" w:rsidP="00D05CC4">
      <w:pPr>
        <w:widowControl w:val="0"/>
        <w:tabs>
          <w:tab w:val="left" w:pos="3840"/>
        </w:tabs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05CC4">
        <w:rPr>
          <w:rFonts w:ascii="Times New Roman" w:hAnsi="Times New Roman" w:cs="Times New Roman"/>
          <w:sz w:val="28"/>
          <w:szCs w:val="28"/>
        </w:rPr>
        <w:t>дополнительного образования в сфере культуры</w:t>
      </w:r>
      <w:r w:rsidRPr="00D05CC4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D05CC4" w:rsidRDefault="00D05CC4" w:rsidP="00D05CC4">
      <w:pPr>
        <w:widowControl w:val="0"/>
        <w:tabs>
          <w:tab w:val="left" w:pos="3840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5CC4" w:rsidRPr="00D05CC4" w:rsidRDefault="00D05CC4" w:rsidP="00D05CC4">
      <w:pPr>
        <w:widowControl w:val="0"/>
        <w:tabs>
          <w:tab w:val="left" w:pos="38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708DC" w:rsidRPr="00B64AB9" w:rsidRDefault="007304A1" w:rsidP="00ED3947">
      <w:pPr>
        <w:pStyle w:val="1"/>
        <w:spacing w:line="240" w:lineRule="auto"/>
        <w:ind w:right="-1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proofErr w:type="gramStart"/>
      <w:r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Правовое управление администрации муниципального образования Туапсинский муниципальный округ Краснодарского края</w:t>
      </w:r>
      <w:r w:rsidR="00A708DC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</w:t>
      </w:r>
      <w:r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муниципальный округ</w:t>
      </w:r>
      <w:r w:rsidR="00A708DC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, рассмотрев проект </w:t>
      </w:r>
      <w:r w:rsidR="00D05CC4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постановления администрации </w:t>
      </w:r>
      <w:r w:rsidR="00452150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Туапсинск</w:t>
      </w:r>
      <w:r w:rsidR="00D05CC4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ого</w:t>
      </w:r>
      <w:r w:rsidR="00452150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муниципальн</w:t>
      </w:r>
      <w:r w:rsidR="00D05CC4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ого</w:t>
      </w:r>
      <w:r w:rsidR="00452150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округ</w:t>
      </w:r>
      <w:r w:rsidR="00D05CC4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а</w:t>
      </w:r>
      <w:r w:rsidR="00452150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B64AB9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                    </w:t>
      </w:r>
      <w:r w:rsidR="00ED3947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«</w:t>
      </w:r>
      <w:r w:rsidR="00ED3947" w:rsidRPr="00B64AB9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="00B64AB9" w:rsidRPr="00B64AB9">
        <w:rPr>
          <w:rFonts w:ascii="Times New Roman" w:hAnsi="Times New Roman" w:cs="Times New Roman"/>
          <w:color w:val="auto"/>
          <w:sz w:val="28"/>
          <w:szCs w:val="28"/>
        </w:rPr>
        <w:t>утверждении административного регламента предоставления муниципальной услуги «Предоставление права льготного посещения учреждений дополнительного образования в сфере культуры</w:t>
      </w:r>
      <w:r w:rsidR="00ED3947" w:rsidRPr="00B64AB9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A708DC" w:rsidRPr="00B64A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>,</w:t>
      </w:r>
      <w:r w:rsidR="007E70E0" w:rsidRPr="00B64A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/>
        </w:rPr>
        <w:t xml:space="preserve"> </w:t>
      </w:r>
      <w:r w:rsidR="007E70E0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поступивший из </w:t>
      </w:r>
      <w:r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управления культуры администрации Туапсинского муниципального</w:t>
      </w:r>
      <w:proofErr w:type="gramEnd"/>
      <w:r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округа </w:t>
      </w:r>
      <w:r w:rsidR="007E70E0" w:rsidRPr="00B64AB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установил:</w:t>
      </w:r>
    </w:p>
    <w:p w:rsidR="00A708DC" w:rsidRPr="00ED3947" w:rsidRDefault="00BA74C5" w:rsidP="009E289B">
      <w:pPr>
        <w:tabs>
          <w:tab w:val="left" w:pos="9214"/>
          <w:tab w:val="left" w:pos="963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Нормативное регулирование общественных отношений в рассматриваемой сфере осуществляется в соответствии со следующими нормативными  правовыми актами:</w:t>
      </w:r>
    </w:p>
    <w:p w:rsidR="00C31A70" w:rsidRPr="00B64AB9" w:rsidRDefault="00C31A70" w:rsidP="00C31A7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64AB9">
        <w:rPr>
          <w:rFonts w:ascii="Times New Roman" w:hAnsi="Times New Roman" w:cs="Times New Roman"/>
          <w:sz w:val="28"/>
          <w:szCs w:val="28"/>
        </w:rPr>
        <w:t xml:space="preserve">федеральными </w:t>
      </w:r>
      <w:r w:rsidR="00B64AB9" w:rsidRPr="00B64AB9">
        <w:rPr>
          <w:rFonts w:ascii="Times New Roman" w:hAnsi="Times New Roman" w:cs="Times New Roman"/>
          <w:sz w:val="28"/>
          <w:szCs w:val="28"/>
        </w:rPr>
        <w:t xml:space="preserve">законами от 6 октября 2003 г. № 131-ФЗ «Об общих принципах организации местного самоуправления Российской Федерации», </w:t>
      </w:r>
      <w:r w:rsidR="00B64AB9"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1" w:name="_GoBack"/>
      <w:bookmarkEnd w:id="1"/>
      <w:r w:rsidR="00B64AB9" w:rsidRPr="00B64AB9">
        <w:rPr>
          <w:rFonts w:ascii="Times New Roman" w:hAnsi="Times New Roman" w:cs="Times New Roman"/>
          <w:sz w:val="28"/>
          <w:szCs w:val="28"/>
        </w:rPr>
        <w:t>от 20 марта 2025 г. № 33-ФЗ «Об общих принципах                                                                                                организации местного самоуправления в единой системе публичной                                                                                             власти», от 27 июля 2010 г. № 210-ФЗ «Об организации предоставления государственных и муниципальных услуг»</w:t>
      </w:r>
      <w:r w:rsidR="00B64AB9" w:rsidRPr="00B64AB9">
        <w:rPr>
          <w:rFonts w:ascii="Times New Roman" w:hAnsi="Times New Roman" w:cs="Times New Roman"/>
          <w:sz w:val="28"/>
          <w:szCs w:val="28"/>
        </w:rPr>
        <w:t>.</w:t>
      </w:r>
    </w:p>
    <w:p w:rsidR="009E289B" w:rsidRPr="00ED3947" w:rsidRDefault="00FA6E02" w:rsidP="00C31A7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на сайте администрации </w:t>
      </w:r>
      <w:r w:rsidR="00CB7EE7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Туапсинского муниципального округа</w:t>
      </w:r>
      <w:r w:rsidR="00A708DC" w:rsidRPr="00ED3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="00A708DC" w:rsidRPr="00ED394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www.tuapseregion.ru</w:t>
        </w:r>
      </w:hyperlink>
      <w:r w:rsidR="00A708DC" w:rsidRPr="00ED3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разделе «Документы», </w:t>
      </w:r>
      <w:r w:rsidR="00BA74C5" w:rsidRPr="00ED3947">
        <w:rPr>
          <w:rFonts w:ascii="Times New Roman" w:hAnsi="Times New Roman" w:cs="Times New Roman"/>
          <w:color w:val="000000"/>
          <w:sz w:val="28"/>
          <w:szCs w:val="28"/>
        </w:rPr>
        <w:t xml:space="preserve">подразделе «Антикоррупционная экспертиза», «Антикоррупционная и независимая экспертиза нормативных правовых актов (проектов) органа местного самоуправления» </w:t>
      </w:r>
      <w:r w:rsidR="00BA74C5" w:rsidRPr="00ED3947">
        <w:rPr>
          <w:rFonts w:ascii="Times New Roman" w:hAnsi="Times New Roman" w:cs="Times New Roman"/>
          <w:sz w:val="28"/>
          <w:szCs w:val="28"/>
        </w:rPr>
        <w:t xml:space="preserve">для проведения независимой </w:t>
      </w:r>
      <w:r w:rsidR="00BA74C5" w:rsidRPr="00ED3947">
        <w:rPr>
          <w:rFonts w:ascii="Times New Roman" w:hAnsi="Times New Roman" w:cs="Times New Roman"/>
          <w:sz w:val="28"/>
          <w:szCs w:val="28"/>
        </w:rPr>
        <w:lastRenderedPageBreak/>
        <w:t>антикоррупционной экспертизы.</w:t>
      </w:r>
    </w:p>
    <w:p w:rsidR="00A708DC" w:rsidRPr="00ED3947" w:rsidRDefault="00685F16" w:rsidP="00C31A7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проекта нормативного правового акта коррупциогенные факторы не обнаружены.</w:t>
      </w:r>
    </w:p>
    <w:p w:rsidR="00A708DC" w:rsidRPr="00ED3947" w:rsidRDefault="00685F16" w:rsidP="009E28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E58F4" w:rsidRPr="005D36FC" w:rsidRDefault="00EE58F4" w:rsidP="00A70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3C5" w:rsidRPr="005D36FC" w:rsidRDefault="00A463C5" w:rsidP="00A70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31F" w:rsidRDefault="0048331F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</w:t>
      </w:r>
      <w:r w:rsidR="00CB7EE7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B7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304A1" w:rsidRDefault="007304A1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управления администрации </w:t>
      </w:r>
    </w:p>
    <w:p w:rsidR="00D71F9F" w:rsidRPr="005D36FC" w:rsidRDefault="007304A1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Туапсинского муниципального округа               </w:t>
      </w:r>
      <w:r w:rsidR="0048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В.В. </w:t>
      </w:r>
      <w:proofErr w:type="spellStart"/>
      <w:r w:rsidR="0048331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Малякина</w:t>
      </w:r>
      <w:proofErr w:type="spellEnd"/>
    </w:p>
    <w:sectPr w:rsidR="00D71F9F" w:rsidRPr="005D36FC" w:rsidSect="000567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ADC"/>
    <w:rsid w:val="00053384"/>
    <w:rsid w:val="000567F4"/>
    <w:rsid w:val="001344E7"/>
    <w:rsid w:val="00163DC1"/>
    <w:rsid w:val="001A4E30"/>
    <w:rsid w:val="0021058F"/>
    <w:rsid w:val="0022508A"/>
    <w:rsid w:val="0025174E"/>
    <w:rsid w:val="0025486B"/>
    <w:rsid w:val="00264F9D"/>
    <w:rsid w:val="00281117"/>
    <w:rsid w:val="002F7CA7"/>
    <w:rsid w:val="00420819"/>
    <w:rsid w:val="00452150"/>
    <w:rsid w:val="00454CD1"/>
    <w:rsid w:val="00476C16"/>
    <w:rsid w:val="0048331F"/>
    <w:rsid w:val="00483ADC"/>
    <w:rsid w:val="004C0356"/>
    <w:rsid w:val="00551592"/>
    <w:rsid w:val="005A00C1"/>
    <w:rsid w:val="005D1CA1"/>
    <w:rsid w:val="005D36FC"/>
    <w:rsid w:val="00685F16"/>
    <w:rsid w:val="006D7E65"/>
    <w:rsid w:val="006E1230"/>
    <w:rsid w:val="006E362C"/>
    <w:rsid w:val="007304A1"/>
    <w:rsid w:val="00776031"/>
    <w:rsid w:val="007E70E0"/>
    <w:rsid w:val="007F39A6"/>
    <w:rsid w:val="00832A13"/>
    <w:rsid w:val="0083343B"/>
    <w:rsid w:val="008830A0"/>
    <w:rsid w:val="009126CE"/>
    <w:rsid w:val="009643BC"/>
    <w:rsid w:val="009926FE"/>
    <w:rsid w:val="00996316"/>
    <w:rsid w:val="009E289B"/>
    <w:rsid w:val="009E3495"/>
    <w:rsid w:val="00A20C34"/>
    <w:rsid w:val="00A463C5"/>
    <w:rsid w:val="00A708DC"/>
    <w:rsid w:val="00AA1200"/>
    <w:rsid w:val="00B57C5D"/>
    <w:rsid w:val="00B64AB9"/>
    <w:rsid w:val="00BA74C5"/>
    <w:rsid w:val="00C31A70"/>
    <w:rsid w:val="00CB7EE7"/>
    <w:rsid w:val="00D05CC4"/>
    <w:rsid w:val="00D71F9F"/>
    <w:rsid w:val="00E1446C"/>
    <w:rsid w:val="00E27863"/>
    <w:rsid w:val="00E7760F"/>
    <w:rsid w:val="00ED3947"/>
    <w:rsid w:val="00EE58F4"/>
    <w:rsid w:val="00EF00B7"/>
    <w:rsid w:val="00F71214"/>
    <w:rsid w:val="00FA6E02"/>
    <w:rsid w:val="00FD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A708D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708DC"/>
  </w:style>
  <w:style w:type="character" w:styleId="a3">
    <w:name w:val="Emphasis"/>
    <w:uiPriority w:val="20"/>
    <w:qFormat/>
    <w:rsid w:val="00996316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D1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CA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463C5"/>
    <w:rPr>
      <w:color w:val="0000FF" w:themeColor="hyperlink"/>
      <w:u w:val="single"/>
    </w:rPr>
  </w:style>
  <w:style w:type="paragraph" w:styleId="a7">
    <w:name w:val="header"/>
    <w:basedOn w:val="a"/>
    <w:link w:val="a8"/>
    <w:unhideWhenUsed/>
    <w:rsid w:val="00454C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454CD1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9">
    <w:name w:val="Основной текст_"/>
    <w:link w:val="1"/>
    <w:rsid w:val="00ED3947"/>
    <w:rPr>
      <w:color w:val="49474B"/>
      <w:sz w:val="19"/>
      <w:szCs w:val="19"/>
    </w:rPr>
  </w:style>
  <w:style w:type="paragraph" w:customStyle="1" w:styleId="1">
    <w:name w:val="Основной текст1"/>
    <w:basedOn w:val="a"/>
    <w:link w:val="a9"/>
    <w:rsid w:val="00ED3947"/>
    <w:pPr>
      <w:widowControl w:val="0"/>
      <w:spacing w:after="0" w:line="252" w:lineRule="auto"/>
      <w:ind w:firstLine="400"/>
    </w:pPr>
    <w:rPr>
      <w:color w:val="49474B"/>
      <w:sz w:val="19"/>
      <w:szCs w:val="19"/>
    </w:rPr>
  </w:style>
  <w:style w:type="paragraph" w:styleId="aa">
    <w:name w:val="Body Text"/>
    <w:basedOn w:val="a"/>
    <w:link w:val="ab"/>
    <w:qFormat/>
    <w:rsid w:val="00D05CC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qFormat/>
    <w:rsid w:val="00D05C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D05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A708D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708DC"/>
  </w:style>
  <w:style w:type="character" w:styleId="a3">
    <w:name w:val="Emphasis"/>
    <w:uiPriority w:val="20"/>
    <w:qFormat/>
    <w:rsid w:val="00996316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D1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CA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463C5"/>
    <w:rPr>
      <w:color w:val="0000FF" w:themeColor="hyperlink"/>
      <w:u w:val="single"/>
    </w:rPr>
  </w:style>
  <w:style w:type="paragraph" w:styleId="a7">
    <w:name w:val="header"/>
    <w:basedOn w:val="a"/>
    <w:link w:val="a8"/>
    <w:unhideWhenUsed/>
    <w:rsid w:val="00454C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454CD1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9">
    <w:name w:val="Основной текст_"/>
    <w:link w:val="1"/>
    <w:rsid w:val="00ED3947"/>
    <w:rPr>
      <w:color w:val="49474B"/>
      <w:sz w:val="19"/>
      <w:szCs w:val="19"/>
    </w:rPr>
  </w:style>
  <w:style w:type="paragraph" w:customStyle="1" w:styleId="1">
    <w:name w:val="Основной текст1"/>
    <w:basedOn w:val="a"/>
    <w:link w:val="a9"/>
    <w:rsid w:val="00ED3947"/>
    <w:pPr>
      <w:widowControl w:val="0"/>
      <w:spacing w:after="0" w:line="252" w:lineRule="auto"/>
      <w:ind w:firstLine="400"/>
    </w:pPr>
    <w:rPr>
      <w:color w:val="49474B"/>
      <w:sz w:val="19"/>
      <w:szCs w:val="19"/>
    </w:rPr>
  </w:style>
  <w:style w:type="paragraph" w:styleId="aa">
    <w:name w:val="Body Text"/>
    <w:basedOn w:val="a"/>
    <w:link w:val="ab"/>
    <w:qFormat/>
    <w:rsid w:val="00D05CC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qFormat/>
    <w:rsid w:val="00D05C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D05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uapseregi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7AF2F-A8A5-4151-90FD-2C29EDD1D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8</cp:revision>
  <cp:lastPrinted>2026-07-15T13:36:00Z</cp:lastPrinted>
  <dcterms:created xsi:type="dcterms:W3CDTF">2026-02-11T08:41:00Z</dcterms:created>
  <dcterms:modified xsi:type="dcterms:W3CDTF">2026-07-15T13:36:00Z</dcterms:modified>
</cp:coreProperties>
</file>