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F6" w:rsidRDefault="006D3914">
      <w:pPr>
        <w:jc w:val="center"/>
        <w:rPr>
          <w:b/>
          <w:sz w:val="28"/>
        </w:rPr>
      </w:pPr>
      <w:r>
        <w:rPr>
          <w:b/>
          <w:sz w:val="28"/>
        </w:rPr>
        <w:t xml:space="preserve">ЗАКЛЮЧЕНИЕ № </w:t>
      </w:r>
      <w:r w:rsidR="004C1203">
        <w:rPr>
          <w:b/>
          <w:sz w:val="28"/>
        </w:rPr>
        <w:t>61</w:t>
      </w:r>
    </w:p>
    <w:p w:rsidR="00031AF6" w:rsidRDefault="006D3914">
      <w:pPr>
        <w:jc w:val="center"/>
        <w:rPr>
          <w:b/>
          <w:sz w:val="28"/>
        </w:rPr>
      </w:pPr>
      <w:r>
        <w:rPr>
          <w:b/>
          <w:sz w:val="28"/>
        </w:rPr>
        <w:t>о результатах публичных слушаний</w:t>
      </w:r>
    </w:p>
    <w:p w:rsidR="00031AF6" w:rsidRDefault="006D3914">
      <w:pPr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 деятельности</w:t>
      </w:r>
    </w:p>
    <w:p w:rsidR="00031AF6" w:rsidRDefault="00031AF6">
      <w:pPr>
        <w:spacing w:line="192" w:lineRule="auto"/>
        <w:rPr>
          <w:b/>
          <w:sz w:val="28"/>
        </w:rPr>
      </w:pPr>
    </w:p>
    <w:p w:rsidR="00031AF6" w:rsidRDefault="00031AF6">
      <w:pPr>
        <w:spacing w:line="192" w:lineRule="auto"/>
        <w:rPr>
          <w:b/>
          <w:sz w:val="28"/>
        </w:rPr>
      </w:pPr>
    </w:p>
    <w:p w:rsidR="00F41199" w:rsidRDefault="00F41199">
      <w:pPr>
        <w:spacing w:line="192" w:lineRule="auto"/>
        <w:rPr>
          <w:b/>
          <w:sz w:val="28"/>
        </w:rPr>
      </w:pPr>
    </w:p>
    <w:p w:rsidR="00031AF6" w:rsidRDefault="004C1203">
      <w:pPr>
        <w:pStyle w:val="a9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27 августа</w:t>
      </w:r>
      <w:r w:rsidR="006D3914">
        <w:t xml:space="preserve"> 2024</w:t>
      </w:r>
      <w:r>
        <w:t xml:space="preserve"> г.                         </w:t>
      </w:r>
      <w:r w:rsidR="006D3914">
        <w:t xml:space="preserve">                                                                  г. Туапсе</w:t>
      </w:r>
    </w:p>
    <w:p w:rsidR="00031AF6" w:rsidRDefault="00031AF6">
      <w:pPr>
        <w:pStyle w:val="a9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31AF6" w:rsidRDefault="00031AF6">
      <w:pPr>
        <w:pStyle w:val="a9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 об организаторе публичных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слушаний.</w:t>
      </w:r>
    </w:p>
    <w:p w:rsidR="00031AF6" w:rsidRDefault="006D3914">
      <w:pPr>
        <w:pStyle w:val="ac"/>
        <w:tabs>
          <w:tab w:val="left" w:pos="0"/>
          <w:tab w:val="left" w:pos="426"/>
          <w:tab w:val="left" w:pos="993"/>
        </w:tabs>
        <w:ind w:left="0" w:firstLine="709"/>
        <w:outlineLvl w:val="0"/>
        <w:rPr>
          <w:sz w:val="28"/>
        </w:rPr>
      </w:pPr>
      <w:r>
        <w:rPr>
          <w:sz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031AF6" w:rsidRDefault="006D3914">
      <w:pPr>
        <w:pStyle w:val="ac"/>
        <w:tabs>
          <w:tab w:val="left" w:pos="0"/>
          <w:tab w:val="left" w:pos="851"/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Председатель Комиссии: А.Ю. Аксенов - заместитель главы администрации муниципального образования Туапсинский район.</w:t>
      </w:r>
    </w:p>
    <w:p w:rsidR="00031AF6" w:rsidRDefault="006D2F96">
      <w:pPr>
        <w:tabs>
          <w:tab w:val="left" w:pos="9639"/>
        </w:tabs>
        <w:ind w:firstLine="709"/>
        <w:jc w:val="both"/>
        <w:rPr>
          <w:sz w:val="28"/>
        </w:rPr>
      </w:pPr>
      <w:r>
        <w:rPr>
          <w:sz w:val="28"/>
        </w:rPr>
        <w:t xml:space="preserve">Секретарь Комиссии: Л.Е. Кириченко - главный </w:t>
      </w:r>
      <w:r w:rsidRPr="007D5B95">
        <w:rPr>
          <w:sz w:val="28"/>
          <w:szCs w:val="28"/>
        </w:rPr>
        <w:t>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031AF6" w:rsidRPr="00CD010B" w:rsidRDefault="006D3914">
      <w:pPr>
        <w:pStyle w:val="ac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sz w:val="28"/>
        </w:rPr>
      </w:pPr>
      <w:r w:rsidRPr="00CD010B">
        <w:rPr>
          <w:sz w:val="28"/>
        </w:rPr>
        <w:t>Члены Комиссии:</w:t>
      </w:r>
    </w:p>
    <w:p w:rsidR="00031AF6" w:rsidRPr="00CD010B" w:rsidRDefault="006D2F96">
      <w:pPr>
        <w:pStyle w:val="ac"/>
        <w:tabs>
          <w:tab w:val="left" w:pos="0"/>
          <w:tab w:val="left" w:pos="567"/>
          <w:tab w:val="left" w:pos="993"/>
        </w:tabs>
        <w:ind w:left="0" w:firstLine="709"/>
        <w:rPr>
          <w:sz w:val="28"/>
        </w:rPr>
      </w:pPr>
      <w:r>
        <w:rPr>
          <w:sz w:val="28"/>
          <w:szCs w:val="28"/>
        </w:rPr>
        <w:t>А.В. Лежнин</w:t>
      </w:r>
      <w:r w:rsidRPr="00CD010B">
        <w:rPr>
          <w:sz w:val="28"/>
        </w:rPr>
        <w:t xml:space="preserve"> –</w:t>
      </w:r>
      <w:r>
        <w:rPr>
          <w:sz w:val="28"/>
        </w:rPr>
        <w:t xml:space="preserve"> </w:t>
      </w:r>
      <w:r w:rsidRPr="00CD010B">
        <w:rPr>
          <w:sz w:val="28"/>
        </w:rPr>
        <w:t>начальни</w:t>
      </w:r>
      <w:r>
        <w:rPr>
          <w:sz w:val="28"/>
        </w:rPr>
        <w:t>к</w:t>
      </w:r>
      <w:r w:rsidRPr="00456CE5">
        <w:rPr>
          <w:sz w:val="28"/>
          <w:szCs w:val="28"/>
        </w:rPr>
        <w:t xml:space="preserve"> </w:t>
      </w:r>
      <w:r w:rsidRPr="00963533">
        <w:rPr>
          <w:color w:val="000000" w:themeColor="text1"/>
          <w:sz w:val="28"/>
          <w:szCs w:val="28"/>
        </w:rPr>
        <w:t xml:space="preserve">правового отдела администрации </w:t>
      </w:r>
      <w:r w:rsidRPr="00963533">
        <w:rPr>
          <w:sz w:val="28"/>
          <w:szCs w:val="28"/>
        </w:rPr>
        <w:t>муниципального образования Туапсинский район;</w:t>
      </w:r>
    </w:p>
    <w:p w:rsidR="00031AF6" w:rsidRDefault="006D3914">
      <w:pPr>
        <w:pStyle w:val="ac"/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</w:rPr>
      </w:pPr>
      <w:r w:rsidRPr="00CD010B">
        <w:rPr>
          <w:sz w:val="28"/>
        </w:rPr>
        <w:t>Д.Ю. Семененко – исполняющий обязанности</w:t>
      </w:r>
      <w:r>
        <w:rPr>
          <w:sz w:val="28"/>
        </w:rPr>
        <w:t xml:space="preserve"> начальника управления </w:t>
      </w:r>
      <w:r>
        <w:rPr>
          <w:color w:val="000000" w:themeColor="text1"/>
          <w:sz w:val="28"/>
        </w:rPr>
        <w:t xml:space="preserve">архитектуры и градостроительства администрации </w:t>
      </w:r>
      <w:r>
        <w:rPr>
          <w:rStyle w:val="af2"/>
          <w:b w:val="0"/>
          <w:color w:val="000000" w:themeColor="text1"/>
          <w:sz w:val="28"/>
        </w:rPr>
        <w:t>муниципального образования</w:t>
      </w:r>
      <w:r>
        <w:rPr>
          <w:b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Туапсинский район – главного архитектора администрации муниципального образования Туапсинский район;</w:t>
      </w:r>
    </w:p>
    <w:p w:rsidR="00031AF6" w:rsidRDefault="006D3914">
      <w:pPr>
        <w:pStyle w:val="ac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ind w:left="0"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031AF6" w:rsidRDefault="006D3914">
      <w:pPr>
        <w:pStyle w:val="ac"/>
        <w:tabs>
          <w:tab w:val="left" w:pos="142"/>
          <w:tab w:val="left" w:pos="284"/>
          <w:tab w:val="left" w:pos="567"/>
          <w:tab w:val="left" w:pos="993"/>
          <w:tab w:val="left" w:pos="1376"/>
        </w:tabs>
        <w:ind w:left="0" w:firstLine="709"/>
        <w:rPr>
          <w:b/>
          <w:sz w:val="28"/>
        </w:rPr>
      </w:pPr>
      <w:r>
        <w:rPr>
          <w:sz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 о проекте, рассматриваемом на публичных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слушаниях.</w:t>
      </w:r>
    </w:p>
    <w:p w:rsidR="00031AF6" w:rsidRDefault="006D2F96">
      <w:pPr>
        <w:tabs>
          <w:tab w:val="left" w:pos="284"/>
          <w:tab w:val="left" w:pos="567"/>
          <w:tab w:val="left" w:pos="993"/>
          <w:tab w:val="left" w:pos="1376"/>
        </w:tabs>
        <w:ind w:firstLine="709"/>
        <w:jc w:val="both"/>
        <w:rPr>
          <w:sz w:val="28"/>
        </w:rPr>
      </w:pPr>
      <w:r>
        <w:rPr>
          <w:sz w:val="28"/>
        </w:rPr>
        <w:t>Проект постановления администрации муниципального образования Туапсинский район «О предоставлении разрешения</w:t>
      </w:r>
      <w:r>
        <w:rPr>
          <w:b/>
          <w:sz w:val="28"/>
        </w:rPr>
        <w:t xml:space="preserve"> </w:t>
      </w:r>
      <w:r>
        <w:rPr>
          <w:sz w:val="28"/>
        </w:rPr>
        <w:t>на отклонение                            от предельных параметров разрешенного строительства земельных участков» (далее - Проект), вынесенный на публичные слушания постановлением администрации муниципального образования Туапсинский район                                      от 07 августа 2024 г. № 942.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оповещении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слушаний дате</w:t>
      </w:r>
      <w:r>
        <w:rPr>
          <w:b/>
          <w:spacing w:val="-1"/>
          <w:sz w:val="28"/>
        </w:rPr>
        <w:t xml:space="preserve">                     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источнике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опубликования.</w:t>
      </w:r>
    </w:p>
    <w:p w:rsidR="00031AF6" w:rsidRDefault="006D3914">
      <w:pPr>
        <w:pStyle w:val="ac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</w:rPr>
      </w:pPr>
      <w:r>
        <w:rPr>
          <w:sz w:val="28"/>
        </w:rPr>
        <w:t xml:space="preserve">Оповещение о начале публичных слушаниях размещено                                          </w:t>
      </w:r>
      <w:r w:rsidR="006D2F96">
        <w:rPr>
          <w:sz w:val="28"/>
        </w:rPr>
        <w:t>10 августа</w:t>
      </w:r>
      <w:r>
        <w:rPr>
          <w:sz w:val="28"/>
        </w:rPr>
        <w:t xml:space="preserve"> 2024 г. на </w:t>
      </w:r>
      <w:r>
        <w:rPr>
          <w:color w:val="000000" w:themeColor="text1"/>
          <w:sz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</w:t>
      </w:r>
      <w:r>
        <w:rPr>
          <w:color w:val="000000" w:themeColor="text1"/>
          <w:sz w:val="28"/>
        </w:rPr>
        <w:lastRenderedPageBreak/>
        <w:t>край, Туапсинский район, г. Туапсе, ул. Свободы, 3</w:t>
      </w:r>
      <w:r>
        <w:rPr>
          <w:sz w:val="28"/>
        </w:rPr>
        <w:t>.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 о месте, дате и времени проведения собрания 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публичных слушаний.</w:t>
      </w:r>
    </w:p>
    <w:p w:rsidR="00031AF6" w:rsidRDefault="006D3914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6D2F96">
        <w:rPr>
          <w:color w:val="000000" w:themeColor="text1"/>
          <w:sz w:val="28"/>
        </w:rPr>
        <w:t>20 августа 2024 г.                     в 12:00 часов 00 минут.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количестве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слушаний.</w:t>
      </w:r>
    </w:p>
    <w:p w:rsidR="00031AF6" w:rsidRDefault="006D3914">
      <w:pPr>
        <w:tabs>
          <w:tab w:val="left" w:pos="993"/>
        </w:tabs>
        <w:ind w:firstLine="709"/>
        <w:jc w:val="both"/>
        <w:rPr>
          <w:b/>
          <w:sz w:val="28"/>
        </w:rPr>
      </w:pPr>
      <w:r>
        <w:rPr>
          <w:sz w:val="28"/>
        </w:rPr>
        <w:t xml:space="preserve">В публичных слушаниях приняло участие 3 участника публичных слушаний.  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>
        <w:rPr>
          <w:b/>
          <w:sz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слушаний. </w:t>
      </w:r>
    </w:p>
    <w:p w:rsidR="00031AF6" w:rsidRDefault="006D3914">
      <w:pPr>
        <w:pStyle w:val="ac"/>
        <w:tabs>
          <w:tab w:val="left" w:pos="1169"/>
        </w:tabs>
        <w:ind w:left="0" w:firstLine="709"/>
        <w:rPr>
          <w:sz w:val="28"/>
        </w:rPr>
      </w:pPr>
      <w:r>
        <w:rPr>
          <w:sz w:val="28"/>
        </w:rPr>
        <w:t xml:space="preserve">Протокол от </w:t>
      </w:r>
      <w:r w:rsidR="006D2F96">
        <w:rPr>
          <w:sz w:val="28"/>
        </w:rPr>
        <w:t>23 августа</w:t>
      </w:r>
      <w:r>
        <w:rPr>
          <w:sz w:val="28"/>
        </w:rPr>
        <w:t xml:space="preserve"> 2024 г. № </w:t>
      </w:r>
      <w:r w:rsidR="006D2F96">
        <w:rPr>
          <w:sz w:val="28"/>
        </w:rPr>
        <w:t>60</w:t>
      </w:r>
      <w:r>
        <w:rPr>
          <w:sz w:val="28"/>
        </w:rPr>
        <w:t xml:space="preserve"> публичных слушаний по вопросам градостроительной деятельности. </w:t>
      </w:r>
    </w:p>
    <w:p w:rsidR="00031AF6" w:rsidRDefault="006D3914">
      <w:pPr>
        <w:pStyle w:val="ac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внесённых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замечаниях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предложениях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1"/>
          <w:sz w:val="28"/>
        </w:rPr>
        <w:t xml:space="preserve">                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слушаний.</w:t>
      </w:r>
    </w:p>
    <w:p w:rsidR="00031AF6" w:rsidRDefault="006D3914">
      <w:pPr>
        <w:pStyle w:val="a9"/>
        <w:spacing w:before="6"/>
        <w:ind w:left="0" w:firstLine="709"/>
      </w:pPr>
      <w:r>
        <w:t xml:space="preserve">В устной форме поступило </w:t>
      </w:r>
      <w:r w:rsidR="006D2F96">
        <w:t>1</w:t>
      </w:r>
      <w:r>
        <w:t xml:space="preserve"> предложени</w:t>
      </w:r>
      <w:r w:rsidR="006D2F96">
        <w:t>е</w:t>
      </w:r>
      <w:r>
        <w:t xml:space="preserve"> от участников публичных слушаний.</w:t>
      </w:r>
    </w:p>
    <w:p w:rsidR="00031AF6" w:rsidRDefault="00031AF6">
      <w:pPr>
        <w:pStyle w:val="a9"/>
        <w:spacing w:before="6"/>
        <w:ind w:left="0" w:firstLine="709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09"/>
        <w:gridCol w:w="1984"/>
        <w:gridCol w:w="2974"/>
      </w:tblGrid>
      <w:tr w:rsidR="00031AF6">
        <w:trPr>
          <w:trHeight w:val="13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31AF6" w:rsidRDefault="006D3914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Замечания и 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Аргументированные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нецелесообразности учета внесенных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участниками 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замечаний</w:t>
            </w:r>
          </w:p>
        </w:tc>
      </w:tr>
      <w:tr w:rsidR="00031AF6">
        <w:trPr>
          <w:trHeight w:val="22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1AF6">
        <w:trPr>
          <w:trHeight w:val="10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96" w:rsidRPr="00016E79" w:rsidRDefault="006D2F96" w:rsidP="006D2F96">
            <w:pPr>
              <w:jc w:val="center"/>
            </w:pPr>
            <w:r w:rsidRPr="00016E79">
              <w:t xml:space="preserve">Предложение: </w:t>
            </w:r>
          </w:p>
          <w:p w:rsidR="006D2F96" w:rsidRDefault="006D2F96" w:rsidP="006D2F96">
            <w:pPr>
              <w:tabs>
                <w:tab w:val="left" w:pos="4395"/>
                <w:tab w:val="left" w:pos="6352"/>
              </w:tabs>
              <w:ind w:right="173"/>
              <w:jc w:val="center"/>
            </w:pPr>
            <w:r w:rsidRPr="00016E79">
              <w:rPr>
                <w:szCs w:val="22"/>
              </w:rPr>
              <w:t xml:space="preserve">Предоставить разрешение на отклонение </w:t>
            </w:r>
            <w:r>
              <w:rPr>
                <w:szCs w:val="22"/>
              </w:rPr>
              <w:t xml:space="preserve">                          </w:t>
            </w:r>
            <w:r w:rsidRPr="00016E79">
              <w:rPr>
                <w:szCs w:val="22"/>
              </w:rPr>
              <w:t xml:space="preserve">от предельных параметров разрешенного строительства в части уменьшения минимального отступа от </w:t>
            </w:r>
            <w:r w:rsidRPr="0087230B">
              <w:t>границ земельного участка</w:t>
            </w:r>
            <w:r>
              <w:t xml:space="preserve"> </w:t>
            </w:r>
            <w:r w:rsidRPr="0087230B">
              <w:t xml:space="preserve">с кадастровым номером 23:33:0803002:174, </w:t>
            </w:r>
          </w:p>
          <w:p w:rsidR="00031AF6" w:rsidRDefault="006D2F96" w:rsidP="006D2F96">
            <w:pPr>
              <w:pStyle w:val="TableParagraph"/>
              <w:jc w:val="center"/>
            </w:pPr>
            <w:r w:rsidRPr="0087230B">
              <w:t xml:space="preserve">с восточной границы земельного участка </w:t>
            </w:r>
            <w:r>
              <w:t xml:space="preserve">                      </w:t>
            </w:r>
            <w:r w:rsidRPr="0087230B">
              <w:t>с 3 метров до 1</w:t>
            </w:r>
            <w:r>
              <w:t>,64</w:t>
            </w:r>
            <w:r w:rsidRPr="0087230B">
              <w:t xml:space="preserve"> метр</w:t>
            </w:r>
            <w:r>
              <w:t>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2F96">
            <w:pPr>
              <w:pStyle w:val="TableParagraph"/>
              <w:jc w:val="center"/>
            </w:pPr>
            <w:r>
              <w:rPr>
                <w:color w:val="000000" w:themeColor="text1"/>
                <w:szCs w:val="22"/>
              </w:rPr>
              <w:t>Оксузян Э.А., Чернов К.В.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F6" w:rsidRDefault="006D3914">
            <w:pPr>
              <w:pStyle w:val="TableParagraph"/>
              <w:jc w:val="center"/>
            </w:pPr>
            <w:r>
              <w:t>Целесообразно учитывать предложение.</w:t>
            </w:r>
          </w:p>
        </w:tc>
      </w:tr>
    </w:tbl>
    <w:p w:rsidR="00031AF6" w:rsidRPr="005F7F76" w:rsidRDefault="00031AF6">
      <w:pPr>
        <w:pStyle w:val="a9"/>
        <w:ind w:left="0" w:firstLine="709"/>
        <w:jc w:val="left"/>
      </w:pPr>
    </w:p>
    <w:p w:rsidR="00031AF6" w:rsidRPr="005F7F76" w:rsidRDefault="006D3914">
      <w:pPr>
        <w:pStyle w:val="a9"/>
        <w:ind w:left="0" w:firstLine="709"/>
      </w:pPr>
      <w:r w:rsidRPr="005F7F76">
        <w:t>Вывод</w:t>
      </w:r>
      <w:r w:rsidRPr="005F7F76">
        <w:rPr>
          <w:spacing w:val="-1"/>
        </w:rPr>
        <w:t xml:space="preserve"> </w:t>
      </w:r>
      <w:r w:rsidRPr="005F7F76">
        <w:t>по</w:t>
      </w:r>
      <w:r w:rsidRPr="005F7F76">
        <w:rPr>
          <w:spacing w:val="-4"/>
        </w:rPr>
        <w:t xml:space="preserve"> </w:t>
      </w:r>
      <w:r w:rsidRPr="005F7F76">
        <w:t>результатам</w:t>
      </w:r>
      <w:r w:rsidRPr="005F7F76">
        <w:rPr>
          <w:spacing w:val="-2"/>
        </w:rPr>
        <w:t xml:space="preserve"> </w:t>
      </w:r>
      <w:r w:rsidRPr="005F7F76">
        <w:t>публичных слушаний:</w:t>
      </w:r>
    </w:p>
    <w:p w:rsidR="00031AF6" w:rsidRPr="005F7F76" w:rsidRDefault="006D3914">
      <w:pPr>
        <w:pStyle w:val="a9"/>
        <w:ind w:left="0" w:firstLine="709"/>
      </w:pPr>
      <w:r w:rsidRPr="005F7F76">
        <w:t>Комиссией принято решение рекомендовать главе муниципального образования Туапсинский район принять решение:</w:t>
      </w:r>
    </w:p>
    <w:p w:rsidR="00031AF6" w:rsidRPr="005F7F76" w:rsidRDefault="006D3914">
      <w:pPr>
        <w:pStyle w:val="a9"/>
        <w:ind w:left="0" w:firstLine="709"/>
      </w:pPr>
      <w:r w:rsidRPr="005F7F76">
        <w:t>по 1 пункту Проекта предоставить разрешение на отклонение              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</w:t>
      </w:r>
      <w:r w:rsidRPr="005F7F76">
        <w:rPr>
          <w:color w:val="000000" w:themeColor="text1"/>
        </w:rPr>
        <w:t xml:space="preserve">  </w:t>
      </w:r>
      <w:r w:rsidR="006D2F96" w:rsidRPr="0087230B">
        <w:lastRenderedPageBreak/>
        <w:t>23:33:0803002:174</w:t>
      </w:r>
      <w:r w:rsidR="006D2F96">
        <w:t xml:space="preserve"> </w:t>
      </w:r>
      <w:r w:rsidR="006D2F96" w:rsidRPr="0087230B">
        <w:t>с восточной границы земельного участк</w:t>
      </w:r>
      <w:r w:rsidR="006D2F96">
        <w:t xml:space="preserve">а </w:t>
      </w:r>
      <w:r w:rsidR="006D2F96" w:rsidRPr="0087230B">
        <w:t xml:space="preserve">с 3 метров </w:t>
      </w:r>
      <w:r w:rsidR="006D2F96">
        <w:t xml:space="preserve">                           </w:t>
      </w:r>
      <w:r w:rsidR="006D2F96" w:rsidRPr="0087230B">
        <w:t>до 1</w:t>
      </w:r>
      <w:r w:rsidR="006D2F96">
        <w:t>,64</w:t>
      </w:r>
      <w:r w:rsidR="006D2F96" w:rsidRPr="0087230B">
        <w:t xml:space="preserve"> метр</w:t>
      </w:r>
      <w:r w:rsidR="006D2F96">
        <w:t>ов</w:t>
      </w:r>
      <w:r w:rsidRPr="005F7F76">
        <w:t>;</w:t>
      </w:r>
    </w:p>
    <w:p w:rsidR="00031AF6" w:rsidRPr="005F7F76" w:rsidRDefault="006D3914" w:rsidP="00024F42">
      <w:pPr>
        <w:pStyle w:val="a9"/>
        <w:ind w:left="0" w:firstLine="709"/>
      </w:pPr>
      <w:r w:rsidRPr="005F7F76">
        <w:t xml:space="preserve">по 2 пункту Проекта </w:t>
      </w:r>
      <w:r w:rsidR="006D2F96">
        <w:t>отказать</w:t>
      </w:r>
      <w:r w:rsidRPr="005F7F76">
        <w:t xml:space="preserve"> </w:t>
      </w:r>
      <w:r w:rsidR="006D2F96">
        <w:t>в предоставлении</w:t>
      </w:r>
      <w:r w:rsidRPr="005F7F76">
        <w:t xml:space="preserve"> </w:t>
      </w:r>
      <w:r w:rsidR="006D2F96">
        <w:t xml:space="preserve">испрашиваемого </w:t>
      </w:r>
      <w:r w:rsidRPr="005F7F76">
        <w:t>разрешени</w:t>
      </w:r>
      <w:r w:rsidR="006D2F96">
        <w:t xml:space="preserve">я </w:t>
      </w:r>
      <w:r w:rsidRPr="005F7F76">
        <w:t>на отклонение</w:t>
      </w:r>
      <w:r w:rsidR="006D2F96">
        <w:t xml:space="preserve"> </w:t>
      </w:r>
      <w:r w:rsidRPr="005F7F76">
        <w:t>от предельных параметров разрешенного строительства</w:t>
      </w:r>
      <w:r w:rsidR="00F41199" w:rsidRPr="00F41199">
        <w:rPr>
          <w:szCs w:val="28"/>
        </w:rPr>
        <w:t xml:space="preserve"> </w:t>
      </w:r>
      <w:r w:rsidR="00F41199" w:rsidRPr="00347E8D">
        <w:rPr>
          <w:szCs w:val="28"/>
        </w:rPr>
        <w:t>земельного участка с кадастровым номером 23:33:0606023:200</w:t>
      </w:r>
      <w:r w:rsidR="00024F42">
        <w:rPr>
          <w:szCs w:val="28"/>
        </w:rPr>
        <w:t xml:space="preserve">,                 </w:t>
      </w:r>
      <w:bookmarkStart w:id="0" w:name="_GoBack"/>
      <w:bookmarkEnd w:id="0"/>
      <w:r w:rsidR="00024F42">
        <w:rPr>
          <w:szCs w:val="28"/>
        </w:rPr>
        <w:t>в связи с</w:t>
      </w:r>
      <w:r w:rsidR="00024F42">
        <w:t xml:space="preserve"> </w:t>
      </w:r>
      <w:r w:rsidR="00024F42">
        <w:t>несоблюдением требований статьи 40 Градостроительного кодекса Российской Федерации.</w:t>
      </w:r>
    </w:p>
    <w:p w:rsidR="00031AF6" w:rsidRPr="005F7F76" w:rsidRDefault="00031AF6">
      <w:pPr>
        <w:pStyle w:val="a9"/>
        <w:ind w:left="0" w:firstLine="709"/>
      </w:pPr>
    </w:p>
    <w:p w:rsidR="00031AF6" w:rsidRPr="005F7F76" w:rsidRDefault="006D3914">
      <w:pPr>
        <w:pStyle w:val="a9"/>
        <w:ind w:left="0" w:firstLine="709"/>
      </w:pPr>
      <w:r w:rsidRPr="005F7F76">
        <w:t xml:space="preserve">Голосовали «ЗА» единогласно. </w:t>
      </w:r>
    </w:p>
    <w:p w:rsidR="00031AF6" w:rsidRDefault="00031AF6">
      <w:pPr>
        <w:tabs>
          <w:tab w:val="left" w:pos="3402"/>
          <w:tab w:val="left" w:pos="5712"/>
        </w:tabs>
        <w:spacing w:before="89"/>
        <w:rPr>
          <w:sz w:val="28"/>
        </w:rPr>
      </w:pPr>
    </w:p>
    <w:p w:rsidR="00F41199" w:rsidRPr="005F7F76" w:rsidRDefault="00F41199">
      <w:pPr>
        <w:tabs>
          <w:tab w:val="left" w:pos="3402"/>
          <w:tab w:val="left" w:pos="5712"/>
        </w:tabs>
        <w:spacing w:before="89"/>
        <w:rPr>
          <w:sz w:val="28"/>
        </w:rPr>
      </w:pPr>
    </w:p>
    <w:p w:rsidR="00031AF6" w:rsidRPr="005F7F76" w:rsidRDefault="006D3914">
      <w:pPr>
        <w:tabs>
          <w:tab w:val="left" w:pos="3402"/>
          <w:tab w:val="left" w:pos="5712"/>
        </w:tabs>
        <w:spacing w:before="89" w:line="600" w:lineRule="auto"/>
        <w:rPr>
          <w:sz w:val="28"/>
        </w:rPr>
      </w:pPr>
      <w:r w:rsidRPr="005F7F76">
        <w:rPr>
          <w:sz w:val="28"/>
        </w:rPr>
        <w:t>Председатель</w:t>
      </w:r>
      <w:r w:rsidRPr="005F7F76">
        <w:rPr>
          <w:spacing w:val="-3"/>
          <w:sz w:val="28"/>
        </w:rPr>
        <w:t xml:space="preserve"> </w:t>
      </w:r>
      <w:r w:rsidRPr="005F7F76">
        <w:rPr>
          <w:sz w:val="28"/>
        </w:rPr>
        <w:t xml:space="preserve">Комиссии      </w:t>
      </w:r>
      <w:r w:rsidR="005F19F7" w:rsidRPr="005F7F76">
        <w:rPr>
          <w:sz w:val="28"/>
        </w:rPr>
        <w:t xml:space="preserve">А.Ю. </w:t>
      </w:r>
      <w:r w:rsidRPr="005F7F76">
        <w:rPr>
          <w:sz w:val="28"/>
        </w:rPr>
        <w:t xml:space="preserve">Аксенов </w:t>
      </w:r>
    </w:p>
    <w:p w:rsidR="00F41199" w:rsidRDefault="006D3914">
      <w:pPr>
        <w:tabs>
          <w:tab w:val="left" w:pos="5837"/>
        </w:tabs>
        <w:spacing w:before="198" w:line="600" w:lineRule="auto"/>
        <w:rPr>
          <w:sz w:val="28"/>
        </w:rPr>
      </w:pPr>
      <w:r w:rsidRPr="005F7F76">
        <w:rPr>
          <w:sz w:val="28"/>
        </w:rPr>
        <w:t>Члены</w:t>
      </w:r>
      <w:r w:rsidRPr="005F7F76">
        <w:rPr>
          <w:spacing w:val="-2"/>
          <w:sz w:val="28"/>
        </w:rPr>
        <w:t xml:space="preserve"> </w:t>
      </w:r>
      <w:r w:rsidR="00F41199">
        <w:rPr>
          <w:sz w:val="28"/>
        </w:rPr>
        <w:t>Комиссии                  А.В. Лежнин</w:t>
      </w:r>
    </w:p>
    <w:p w:rsidR="00031AF6" w:rsidRDefault="006D3914" w:rsidP="00F41199">
      <w:pPr>
        <w:tabs>
          <w:tab w:val="left" w:pos="3261"/>
          <w:tab w:val="left" w:pos="5837"/>
        </w:tabs>
        <w:spacing w:before="198" w:line="600" w:lineRule="auto"/>
        <w:rPr>
          <w:sz w:val="28"/>
        </w:rPr>
      </w:pPr>
      <w:r w:rsidRPr="005F7F76">
        <w:rPr>
          <w:sz w:val="28"/>
        </w:rPr>
        <w:t xml:space="preserve">                                         </w:t>
      </w:r>
      <w:r w:rsidR="00F41199">
        <w:rPr>
          <w:sz w:val="28"/>
        </w:rPr>
        <w:t xml:space="preserve">     </w:t>
      </w:r>
      <w:r w:rsidRPr="005F7F76">
        <w:rPr>
          <w:sz w:val="28"/>
        </w:rPr>
        <w:t xml:space="preserve">  Д.Ю. Семененко</w:t>
      </w:r>
    </w:p>
    <w:p w:rsidR="00031AF6" w:rsidRDefault="006D3914" w:rsidP="00F41199">
      <w:pPr>
        <w:tabs>
          <w:tab w:val="left" w:pos="3261"/>
          <w:tab w:val="left" w:pos="5837"/>
        </w:tabs>
        <w:spacing w:before="198" w:line="600" w:lineRule="auto"/>
        <w:rPr>
          <w:sz w:val="28"/>
        </w:rPr>
      </w:pPr>
      <w:r>
        <w:rPr>
          <w:sz w:val="28"/>
        </w:rPr>
        <w:t xml:space="preserve">                  </w:t>
      </w:r>
      <w:r w:rsidR="00F41199">
        <w:rPr>
          <w:sz w:val="28"/>
        </w:rPr>
        <w:t xml:space="preserve">                              </w:t>
      </w:r>
      <w:r>
        <w:rPr>
          <w:sz w:val="28"/>
        </w:rPr>
        <w:t>Д.С. Чирков</w:t>
      </w:r>
    </w:p>
    <w:sectPr w:rsidR="00031AF6" w:rsidSect="006D2F96">
      <w:headerReference w:type="default" r:id="rId7"/>
      <w:pgSz w:w="11906" w:h="16838"/>
      <w:pgMar w:top="1134" w:right="566" w:bottom="1134" w:left="1701" w:header="8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C9" w:rsidRDefault="00AC45C9">
      <w:r>
        <w:separator/>
      </w:r>
    </w:p>
  </w:endnote>
  <w:endnote w:type="continuationSeparator" w:id="0">
    <w:p w:rsidR="00AC45C9" w:rsidRDefault="00AC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C9" w:rsidRDefault="00AC45C9">
      <w:r>
        <w:separator/>
      </w:r>
    </w:p>
  </w:footnote>
  <w:footnote w:type="continuationSeparator" w:id="0">
    <w:p w:rsidR="00AC45C9" w:rsidRDefault="00AC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36558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41199" w:rsidRDefault="00F41199">
        <w:pPr>
          <w:pStyle w:val="a7"/>
          <w:jc w:val="center"/>
        </w:pPr>
      </w:p>
      <w:p w:rsidR="00F41199" w:rsidRDefault="00F41199">
        <w:pPr>
          <w:pStyle w:val="a7"/>
          <w:jc w:val="center"/>
        </w:pPr>
      </w:p>
      <w:p w:rsidR="006D2F96" w:rsidRDefault="00F41199" w:rsidP="00F41199">
        <w:pPr>
          <w:pStyle w:val="a7"/>
          <w:jc w:val="center"/>
          <w:rPr>
            <w:sz w:val="28"/>
          </w:rPr>
        </w:pPr>
        <w:r w:rsidRPr="00F41199">
          <w:rPr>
            <w:sz w:val="28"/>
          </w:rPr>
          <w:fldChar w:fldCharType="begin"/>
        </w:r>
        <w:r w:rsidRPr="00F41199">
          <w:rPr>
            <w:sz w:val="28"/>
          </w:rPr>
          <w:instrText>PAGE   \* MERGEFORMAT</w:instrText>
        </w:r>
        <w:r w:rsidRPr="00F41199">
          <w:rPr>
            <w:sz w:val="28"/>
          </w:rPr>
          <w:fldChar w:fldCharType="separate"/>
        </w:r>
        <w:r w:rsidR="00024F42">
          <w:rPr>
            <w:noProof/>
            <w:sz w:val="28"/>
          </w:rPr>
          <w:t>2</w:t>
        </w:r>
        <w:r w:rsidRPr="00F4119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2AE3"/>
    <w:multiLevelType w:val="multilevel"/>
    <w:tmpl w:val="F7F89142"/>
    <w:lvl w:ilvl="0">
      <w:start w:val="1"/>
      <w:numFmt w:val="decimal"/>
      <w:lvlText w:val="%1."/>
      <w:lvlJc w:val="left"/>
      <w:pPr>
        <w:ind w:left="122" w:hanging="326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106" w:hanging="326"/>
      </w:pPr>
    </w:lvl>
    <w:lvl w:ilvl="2">
      <w:numFmt w:val="bullet"/>
      <w:lvlText w:val="•"/>
      <w:lvlJc w:val="left"/>
      <w:pPr>
        <w:ind w:left="2093" w:hanging="326"/>
      </w:pPr>
    </w:lvl>
    <w:lvl w:ilvl="3">
      <w:numFmt w:val="bullet"/>
      <w:lvlText w:val="•"/>
      <w:lvlJc w:val="left"/>
      <w:pPr>
        <w:ind w:left="3079" w:hanging="326"/>
      </w:pPr>
    </w:lvl>
    <w:lvl w:ilvl="4">
      <w:numFmt w:val="bullet"/>
      <w:lvlText w:val="•"/>
      <w:lvlJc w:val="left"/>
      <w:pPr>
        <w:ind w:left="4066" w:hanging="326"/>
      </w:pPr>
    </w:lvl>
    <w:lvl w:ilvl="5">
      <w:numFmt w:val="bullet"/>
      <w:lvlText w:val="•"/>
      <w:lvlJc w:val="left"/>
      <w:pPr>
        <w:ind w:left="5053" w:hanging="326"/>
      </w:pPr>
    </w:lvl>
    <w:lvl w:ilvl="6">
      <w:numFmt w:val="bullet"/>
      <w:lvlText w:val="•"/>
      <w:lvlJc w:val="left"/>
      <w:pPr>
        <w:ind w:left="6039" w:hanging="326"/>
      </w:pPr>
    </w:lvl>
    <w:lvl w:ilvl="7">
      <w:numFmt w:val="bullet"/>
      <w:lvlText w:val="•"/>
      <w:lvlJc w:val="left"/>
      <w:pPr>
        <w:ind w:left="7026" w:hanging="326"/>
      </w:pPr>
    </w:lvl>
    <w:lvl w:ilvl="8">
      <w:numFmt w:val="bullet"/>
      <w:lvlText w:val="•"/>
      <w:lvlJc w:val="left"/>
      <w:pPr>
        <w:ind w:left="8013" w:hanging="3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AF6"/>
    <w:rsid w:val="00024F42"/>
    <w:rsid w:val="00031AF6"/>
    <w:rsid w:val="004C1203"/>
    <w:rsid w:val="005F19F7"/>
    <w:rsid w:val="005F7F76"/>
    <w:rsid w:val="006C34E3"/>
    <w:rsid w:val="006D2F96"/>
    <w:rsid w:val="006D3914"/>
    <w:rsid w:val="0081719D"/>
    <w:rsid w:val="008F5064"/>
    <w:rsid w:val="009262C1"/>
    <w:rsid w:val="009B12BA"/>
    <w:rsid w:val="00AC45C9"/>
    <w:rsid w:val="00CD010B"/>
    <w:rsid w:val="00E6058B"/>
    <w:rsid w:val="00F4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E1F4"/>
  <w15:docId w15:val="{BD0F0D2E-BA1C-4CEF-9B3F-EDB7285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uiPriority w:val="9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"/>
    <w:basedOn w:val="a"/>
    <w:link w:val="aa"/>
    <w:pPr>
      <w:ind w:left="342" w:firstLine="707"/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342" w:firstLine="707"/>
      <w:jc w:val="both"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Строгий1"/>
    <w:link w:val="af2"/>
    <w:rPr>
      <w:b/>
    </w:rPr>
  </w:style>
  <w:style w:type="character" w:styleId="af2">
    <w:name w:val="Strong"/>
    <w:link w:val="16"/>
    <w:rPr>
      <w:b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2024-08-23T07:37:00Z</cp:lastPrinted>
  <dcterms:created xsi:type="dcterms:W3CDTF">2024-06-17T09:45:00Z</dcterms:created>
  <dcterms:modified xsi:type="dcterms:W3CDTF">2024-08-23T07:37:00Z</dcterms:modified>
</cp:coreProperties>
</file>