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15A" w:rsidRDefault="0069215A" w:rsidP="0069215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Начальнику управления</w:t>
      </w:r>
    </w:p>
    <w:p w:rsidR="0069215A" w:rsidRDefault="0069215A" w:rsidP="0069215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архитектуры и градостроительства</w:t>
      </w:r>
    </w:p>
    <w:p w:rsidR="0069215A" w:rsidRDefault="0069215A" w:rsidP="0069215A">
      <w:pPr>
        <w:spacing w:after="0" w:line="240" w:lineRule="auto"/>
        <w:jc w:val="right"/>
        <w:rPr>
          <w:rFonts w:ascii="Times New Roman" w:hAnsi="Times New Roman"/>
          <w:sz w:val="28"/>
          <w:szCs w:val="28"/>
          <w:lang w:eastAsia="ru-RU"/>
        </w:rPr>
      </w:pPr>
      <w:r>
        <w:rPr>
          <w:rFonts w:ascii="Times New Roman" w:hAnsi="Times New Roman"/>
          <w:sz w:val="28"/>
          <w:szCs w:val="28"/>
          <w:lang w:eastAsia="ru-RU"/>
        </w:rPr>
        <w:t xml:space="preserve">   администрации МО Туапсинский район</w:t>
      </w:r>
    </w:p>
    <w:p w:rsidR="0069215A" w:rsidRDefault="0069215A" w:rsidP="0069215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А.И. </w:t>
      </w:r>
      <w:proofErr w:type="spellStart"/>
      <w:r>
        <w:rPr>
          <w:rFonts w:ascii="Times New Roman" w:hAnsi="Times New Roman"/>
          <w:sz w:val="28"/>
          <w:szCs w:val="28"/>
          <w:lang w:eastAsia="ru-RU"/>
        </w:rPr>
        <w:t>Авхименко</w:t>
      </w:r>
      <w:proofErr w:type="spellEnd"/>
    </w:p>
    <w:p w:rsidR="0069215A" w:rsidRDefault="0069215A" w:rsidP="0069215A">
      <w:pPr>
        <w:spacing w:after="0" w:line="240" w:lineRule="auto"/>
        <w:jc w:val="right"/>
        <w:rPr>
          <w:rFonts w:ascii="Times New Roman" w:hAnsi="Times New Roman"/>
          <w:sz w:val="28"/>
          <w:szCs w:val="28"/>
          <w:lang w:eastAsia="ru-RU"/>
        </w:rPr>
      </w:pPr>
    </w:p>
    <w:p w:rsidR="0069215A" w:rsidRDefault="0069215A" w:rsidP="0069215A">
      <w:pPr>
        <w:spacing w:after="0" w:line="240" w:lineRule="auto"/>
        <w:jc w:val="both"/>
        <w:rPr>
          <w:rFonts w:ascii="Times New Roman" w:hAnsi="Times New Roman"/>
          <w:sz w:val="28"/>
          <w:szCs w:val="28"/>
          <w:lang w:eastAsia="ru-RU"/>
        </w:rPr>
      </w:pPr>
    </w:p>
    <w:p w:rsidR="0069215A" w:rsidRDefault="0069215A" w:rsidP="0069215A">
      <w:pPr>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Заключение</w:t>
      </w:r>
    </w:p>
    <w:p w:rsidR="0069215A" w:rsidRDefault="0069215A" w:rsidP="0069215A">
      <w:pPr>
        <w:suppressAutoHyphens/>
        <w:spacing w:after="0" w:line="240" w:lineRule="auto"/>
        <w:jc w:val="center"/>
        <w:rPr>
          <w:rFonts w:ascii="Times New Roman" w:hAnsi="Times New Roman"/>
          <w:b/>
          <w:sz w:val="28"/>
          <w:szCs w:val="28"/>
          <w:lang w:eastAsia="ar-SA"/>
        </w:rPr>
      </w:pPr>
    </w:p>
    <w:p w:rsidR="0069215A" w:rsidRDefault="0069215A" w:rsidP="0069215A">
      <w:pPr>
        <w:tabs>
          <w:tab w:val="left" w:pos="709"/>
        </w:tabs>
        <w:suppressAutoHyphens/>
        <w:spacing w:after="0" w:line="240" w:lineRule="auto"/>
        <w:ind w:firstLine="708"/>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«Об  утверждении правил землепользования  и застройки муниципального  образования </w:t>
      </w:r>
      <w:proofErr w:type="spellStart"/>
      <w:r>
        <w:rPr>
          <w:rFonts w:ascii="Times New Roman" w:eastAsia="Times New Roman" w:hAnsi="Times New Roman"/>
          <w:sz w:val="28"/>
          <w:szCs w:val="28"/>
          <w:lang w:eastAsia="ru-RU"/>
        </w:rPr>
        <w:t>Небугс</w:t>
      </w:r>
      <w:r>
        <w:rPr>
          <w:rFonts w:ascii="Times New Roman" w:eastAsia="Times New Roman" w:hAnsi="Times New Roman"/>
          <w:sz w:val="28"/>
          <w:szCs w:val="28"/>
          <w:lang w:eastAsia="ru-RU"/>
        </w:rPr>
        <w:t>кое</w:t>
      </w:r>
      <w:proofErr w:type="spellEnd"/>
      <w:r>
        <w:rPr>
          <w:rFonts w:ascii="Times New Roman" w:eastAsia="Times New Roman" w:hAnsi="Times New Roman"/>
          <w:sz w:val="28"/>
          <w:szCs w:val="28"/>
          <w:lang w:eastAsia="ru-RU"/>
        </w:rPr>
        <w:t xml:space="preserve"> сельское  поселение Туапсинского района»</w:t>
      </w:r>
    </w:p>
    <w:p w:rsidR="0069215A" w:rsidRDefault="0069215A" w:rsidP="0069215A">
      <w:pPr>
        <w:suppressAutoHyphens/>
        <w:spacing w:after="0" w:line="240" w:lineRule="auto"/>
        <w:rPr>
          <w:rFonts w:ascii="Times New Roman" w:hAnsi="Times New Roman"/>
          <w:sz w:val="28"/>
          <w:szCs w:val="28"/>
          <w:lang w:eastAsia="ar-SA"/>
        </w:rPr>
      </w:pPr>
    </w:p>
    <w:p w:rsidR="0069215A" w:rsidRDefault="0069215A" w:rsidP="0069215A">
      <w:pPr>
        <w:spacing w:after="0" w:line="240" w:lineRule="auto"/>
        <w:jc w:val="both"/>
        <w:rPr>
          <w:rFonts w:ascii="Times New Roman" w:hAnsi="Times New Roman"/>
          <w:bCs/>
          <w:kern w:val="2"/>
          <w:sz w:val="28"/>
          <w:szCs w:val="28"/>
        </w:rPr>
      </w:pPr>
    </w:p>
    <w:p w:rsidR="0069215A" w:rsidRDefault="0069215A" w:rsidP="0069215A">
      <w:pPr>
        <w:spacing w:after="0" w:line="240" w:lineRule="auto"/>
        <w:jc w:val="both"/>
        <w:rPr>
          <w:rFonts w:ascii="Times New Roman" w:hAnsi="Times New Roman"/>
          <w:sz w:val="28"/>
          <w:szCs w:val="28"/>
          <w:lang w:eastAsia="ru-RU"/>
        </w:rPr>
      </w:pPr>
      <w:r>
        <w:rPr>
          <w:rFonts w:cs="Calibri"/>
          <w:lang w:eastAsia="ru-RU"/>
        </w:rPr>
        <w:tab/>
        <w:t xml:space="preserve">      </w:t>
      </w:r>
      <w:proofErr w:type="gramStart"/>
      <w:r>
        <w:rPr>
          <w:rFonts w:ascii="Times New Roman"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Pr>
          <w:rFonts w:ascii="Times New Roman" w:eastAsia="Times New Roman" w:hAnsi="Times New Roman"/>
          <w:sz w:val="28"/>
          <w:szCs w:val="28"/>
          <w:lang w:eastAsia="ru-RU"/>
        </w:rPr>
        <w:t xml:space="preserve">Об  утверждении правил землепользования  и застройки муниципального  образования </w:t>
      </w:r>
      <w:proofErr w:type="spellStart"/>
      <w:r>
        <w:rPr>
          <w:rFonts w:ascii="Times New Roman" w:eastAsia="Times New Roman" w:hAnsi="Times New Roman"/>
          <w:sz w:val="28"/>
          <w:szCs w:val="28"/>
          <w:lang w:eastAsia="ru-RU"/>
        </w:rPr>
        <w:t>Небугск</w:t>
      </w:r>
      <w:r>
        <w:rPr>
          <w:rFonts w:ascii="Times New Roman" w:eastAsia="Times New Roman" w:hAnsi="Times New Roman"/>
          <w:sz w:val="28"/>
          <w:szCs w:val="28"/>
          <w:lang w:eastAsia="ru-RU"/>
        </w:rPr>
        <w:t>ое</w:t>
      </w:r>
      <w:proofErr w:type="spellEnd"/>
      <w:r>
        <w:rPr>
          <w:rFonts w:ascii="Times New Roman" w:eastAsia="Times New Roman" w:hAnsi="Times New Roman"/>
          <w:sz w:val="28"/>
          <w:szCs w:val="28"/>
          <w:lang w:eastAsia="ru-RU"/>
        </w:rPr>
        <w:t xml:space="preserve"> сельское  поселение Туапсинского района</w:t>
      </w:r>
      <w:r>
        <w:rPr>
          <w:rFonts w:ascii="Times New Roman" w:hAnsi="Times New Roman"/>
          <w:bCs/>
          <w:sz w:val="28"/>
          <w:szCs w:val="28"/>
          <w:lang w:eastAsia="ru-RU"/>
        </w:rPr>
        <w:t xml:space="preserve">»,  </w:t>
      </w:r>
      <w:r>
        <w:rPr>
          <w:rFonts w:ascii="Times New Roman" w:hAnsi="Times New Roman"/>
          <w:sz w:val="28"/>
          <w:szCs w:val="28"/>
          <w:lang w:eastAsia="ru-RU"/>
        </w:rPr>
        <w:t>поступивший из управления   архитектуры и градостроительства администрации МО Туапсинский район  установил:</w:t>
      </w:r>
      <w:proofErr w:type="gramEnd"/>
    </w:p>
    <w:p w:rsidR="0069215A" w:rsidRDefault="0069215A" w:rsidP="0069215A">
      <w:pPr>
        <w:suppressAutoHyphens/>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1. Проект нормативного правового акта размещен на сайте администрации МО Туапсинский район</w:t>
      </w:r>
      <w:r>
        <w:rPr>
          <w:rFonts w:ascii="Times New Roman" w:hAnsi="Times New Roman"/>
          <w:color w:val="000000"/>
          <w:sz w:val="28"/>
          <w:szCs w:val="28"/>
          <w:lang w:eastAsia="ar-SA"/>
        </w:rPr>
        <w:t xml:space="preserve"> </w:t>
      </w:r>
      <w:hyperlink r:id="rId5" w:history="1">
        <w:r>
          <w:rPr>
            <w:rStyle w:val="a3"/>
            <w:rFonts w:ascii="Times New Roman" w:hAnsi="Times New Roman"/>
            <w:sz w:val="28"/>
            <w:szCs w:val="28"/>
            <w:lang w:val="en-US" w:eastAsia="ar-SA"/>
          </w:rPr>
          <w:t>www</w:t>
        </w:r>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tuapseregion</w:t>
        </w:r>
        <w:proofErr w:type="spellEnd"/>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ru</w:t>
        </w:r>
        <w:proofErr w:type="spellEnd"/>
      </w:hyperlink>
      <w:r>
        <w:rPr>
          <w:rFonts w:ascii="Times New Roman" w:hAnsi="Times New Roman"/>
          <w:color w:val="000000"/>
          <w:sz w:val="28"/>
          <w:szCs w:val="28"/>
          <w:lang w:eastAsia="ar-SA"/>
        </w:rPr>
        <w:t>, в подразделе «Административная реформа»,</w:t>
      </w:r>
      <w:r>
        <w:rPr>
          <w:color w:val="000000"/>
        </w:rPr>
        <w:t xml:space="preserve"> </w:t>
      </w:r>
      <w:r>
        <w:rPr>
          <w:rFonts w:ascii="Times New Roman" w:hAnsi="Times New Roman"/>
          <w:color w:val="000000"/>
          <w:sz w:val="28"/>
          <w:szCs w:val="28"/>
        </w:rPr>
        <w:t xml:space="preserve">разделе «Антикоррупционная  экспертиза  нормативных  правовых  актов» </w:t>
      </w:r>
      <w:r>
        <w:rPr>
          <w:rFonts w:ascii="Times New Roman" w:hAnsi="Times New Roman"/>
          <w:sz w:val="28"/>
          <w:szCs w:val="28"/>
        </w:rPr>
        <w:t>для проведения независимой антикоррупционной экспертизы</w:t>
      </w:r>
      <w:r>
        <w:rPr>
          <w:rFonts w:ascii="Times New Roman" w:hAnsi="Times New Roman"/>
          <w:sz w:val="28"/>
          <w:szCs w:val="28"/>
          <w:lang w:eastAsia="ar-SA"/>
        </w:rPr>
        <w:t xml:space="preserve">. </w:t>
      </w:r>
    </w:p>
    <w:p w:rsidR="0069215A" w:rsidRDefault="0069215A" w:rsidP="0069215A">
      <w:p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В срок, установленный пунктом 2.3 Порядка проведения </w:t>
      </w:r>
      <w:bookmarkStart w:id="0" w:name="_GoBack"/>
      <w:bookmarkEnd w:id="0"/>
      <w:r>
        <w:rPr>
          <w:rFonts w:ascii="Times New Roman" w:hAnsi="Times New Roman"/>
          <w:sz w:val="28"/>
          <w:szCs w:val="28"/>
          <w:lang w:eastAsia="ar-SA"/>
        </w:rPr>
        <w:t>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69215A" w:rsidRDefault="0069215A" w:rsidP="0069215A">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 xml:space="preserve">2.   В ходе антикоррупционной экспертизы проекта нормативного правового акта </w:t>
      </w:r>
      <w:proofErr w:type="spellStart"/>
      <w:r>
        <w:rPr>
          <w:rFonts w:ascii="Times New Roman" w:hAnsi="Times New Roman"/>
          <w:sz w:val="28"/>
          <w:szCs w:val="28"/>
          <w:lang w:eastAsia="ar-SA"/>
        </w:rPr>
        <w:t>коррупциогенные</w:t>
      </w:r>
      <w:proofErr w:type="spellEnd"/>
      <w:r>
        <w:rPr>
          <w:rFonts w:ascii="Times New Roman" w:hAnsi="Times New Roman"/>
          <w:sz w:val="28"/>
          <w:szCs w:val="28"/>
          <w:lang w:eastAsia="ar-SA"/>
        </w:rPr>
        <w:t xml:space="preserve"> факторы не обнаружены.</w:t>
      </w:r>
    </w:p>
    <w:p w:rsidR="0069215A" w:rsidRDefault="0069215A" w:rsidP="0069215A">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3.   Проект нормативного правового акта может быть рекомендован для официального принятия.</w:t>
      </w:r>
    </w:p>
    <w:p w:rsidR="0069215A" w:rsidRDefault="0069215A" w:rsidP="0069215A">
      <w:pPr>
        <w:suppressAutoHyphens/>
        <w:autoSpaceDE w:val="0"/>
        <w:autoSpaceDN w:val="0"/>
        <w:adjustRightInd w:val="0"/>
        <w:spacing w:after="0" w:line="240" w:lineRule="auto"/>
        <w:ind w:firstLine="851"/>
        <w:jc w:val="both"/>
        <w:rPr>
          <w:rFonts w:ascii="Times New Roman" w:hAnsi="Times New Roman"/>
          <w:sz w:val="28"/>
          <w:szCs w:val="28"/>
          <w:lang w:eastAsia="ar-SA"/>
        </w:rPr>
      </w:pPr>
    </w:p>
    <w:p w:rsidR="0069215A" w:rsidRDefault="0069215A" w:rsidP="0069215A">
      <w:pPr>
        <w:suppressAutoHyphens/>
        <w:autoSpaceDE w:val="0"/>
        <w:autoSpaceDN w:val="0"/>
        <w:adjustRightInd w:val="0"/>
        <w:spacing w:after="0" w:line="240" w:lineRule="auto"/>
        <w:rPr>
          <w:rFonts w:ascii="Times New Roman" w:hAnsi="Times New Roman"/>
          <w:sz w:val="28"/>
          <w:szCs w:val="28"/>
          <w:lang w:eastAsia="ar-SA"/>
        </w:rPr>
      </w:pPr>
    </w:p>
    <w:p w:rsidR="0069215A" w:rsidRDefault="0069215A" w:rsidP="0069215A">
      <w:pPr>
        <w:suppressAutoHyphens/>
        <w:autoSpaceDE w:val="0"/>
        <w:autoSpaceDN w:val="0"/>
        <w:adjustRightInd w:val="0"/>
        <w:spacing w:after="0" w:line="240" w:lineRule="auto"/>
        <w:rPr>
          <w:rFonts w:ascii="Times New Roman" w:hAnsi="Times New Roman"/>
          <w:sz w:val="28"/>
          <w:szCs w:val="28"/>
          <w:lang w:eastAsia="ar-SA"/>
        </w:rPr>
      </w:pPr>
      <w:r>
        <w:rPr>
          <w:rFonts w:ascii="Times New Roman" w:hAnsi="Times New Roman"/>
          <w:sz w:val="28"/>
          <w:szCs w:val="28"/>
          <w:lang w:eastAsia="ar-SA"/>
        </w:rPr>
        <w:t xml:space="preserve">Начальник правового отдела </w:t>
      </w:r>
    </w:p>
    <w:p w:rsidR="0069215A" w:rsidRDefault="0069215A" w:rsidP="0069215A">
      <w:pPr>
        <w:suppressAutoHyphens/>
        <w:spacing w:after="0" w:line="240" w:lineRule="auto"/>
        <w:rPr>
          <w:rFonts w:ascii="Times New Roman" w:hAnsi="Times New Roman"/>
          <w:b/>
          <w:spacing w:val="4"/>
          <w:sz w:val="28"/>
          <w:szCs w:val="28"/>
          <w:lang w:eastAsia="ar-SA"/>
        </w:rPr>
      </w:pPr>
      <w:r>
        <w:rPr>
          <w:rFonts w:ascii="Times New Roman" w:hAnsi="Times New Roman"/>
          <w:sz w:val="28"/>
          <w:szCs w:val="28"/>
          <w:lang w:eastAsia="ar-SA"/>
        </w:rPr>
        <w:t xml:space="preserve">администрации МО Туапсинский район                                     В.Н.   Солопов                   </w:t>
      </w:r>
    </w:p>
    <w:p w:rsidR="0069215A" w:rsidRDefault="0069215A" w:rsidP="0069215A"/>
    <w:p w:rsidR="00D71F9F" w:rsidRDefault="00D71F9F"/>
    <w:sectPr w:rsidR="00D71F9F" w:rsidSect="0069215A">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CA5"/>
    <w:rsid w:val="0069215A"/>
    <w:rsid w:val="00987CA5"/>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15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215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15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21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91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1706</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2014-06-23T06:06:00Z</dcterms:created>
  <dcterms:modified xsi:type="dcterms:W3CDTF">2014-06-23T06:06:00Z</dcterms:modified>
</cp:coreProperties>
</file>