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48" w:rsidRDefault="005D7848" w:rsidP="00A3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 Туапсинский район</w:t>
      </w:r>
    </w:p>
    <w:p w:rsidR="005D7848" w:rsidRDefault="005D7848" w:rsidP="00A3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Комиссия по предупреждению и ликвидации чрезвычайных ситуаций</w:t>
      </w:r>
    </w:p>
    <w:p w:rsidR="005D7848" w:rsidRDefault="005D7848" w:rsidP="00A376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обеспечению пожарной безопасности</w:t>
      </w:r>
    </w:p>
    <w:p w:rsidR="005D7848" w:rsidRDefault="005D7848" w:rsidP="00A37644">
      <w:pPr>
        <w:pStyle w:val="Heading1"/>
      </w:pPr>
    </w:p>
    <w:p w:rsidR="005D7848" w:rsidRDefault="005D7848" w:rsidP="00A37644"/>
    <w:p w:rsidR="005D7848" w:rsidRDefault="005D7848" w:rsidP="00A37644">
      <w:pPr>
        <w:pStyle w:val="Heading1"/>
        <w:jc w:val="center"/>
      </w:pPr>
      <w:r>
        <w:t>РЕШЕНИЕ</w:t>
      </w:r>
    </w:p>
    <w:p w:rsidR="005D7848" w:rsidRDefault="005D7848" w:rsidP="00A37644">
      <w:pPr>
        <w:pStyle w:val="Heading1"/>
        <w:rPr>
          <w:sz w:val="24"/>
          <w:szCs w:val="24"/>
        </w:rPr>
      </w:pPr>
    </w:p>
    <w:p w:rsidR="005D7848" w:rsidRDefault="005D7848" w:rsidP="00A376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6</w:t>
      </w:r>
    </w:p>
    <w:p w:rsidR="005D7848" w:rsidRDefault="005D7848" w:rsidP="00A37644">
      <w:pPr>
        <w:pStyle w:val="Heading1"/>
        <w:tabs>
          <w:tab w:val="right" w:pos="9639"/>
        </w:tabs>
      </w:pPr>
      <w:r>
        <w:rPr>
          <w:color w:val="000000"/>
        </w:rPr>
        <w:t xml:space="preserve"> 3 февраля 20</w:t>
      </w:r>
      <w:r>
        <w:t>12 года                                                                                 г. Туапсе</w:t>
      </w:r>
    </w:p>
    <w:p w:rsidR="005D7848" w:rsidRPr="007D3A52" w:rsidRDefault="005D7848" w:rsidP="007D3A52">
      <w:r>
        <w:t xml:space="preserve">        16:00</w:t>
      </w:r>
    </w:p>
    <w:p w:rsidR="005D7848" w:rsidRDefault="005D7848" w:rsidP="003C58D3">
      <w:pPr>
        <w:rPr>
          <w:b/>
          <w:bCs/>
        </w:rPr>
      </w:pPr>
    </w:p>
    <w:p w:rsidR="005D7848" w:rsidRDefault="005D7848" w:rsidP="007D3A52">
      <w:pPr>
        <w:pStyle w:val="Heading1"/>
        <w:ind w:firstLine="180"/>
        <w:jc w:val="center"/>
      </w:pPr>
    </w:p>
    <w:p w:rsidR="005D7848" w:rsidRDefault="005D7848" w:rsidP="009964D3">
      <w:pPr>
        <w:jc w:val="center"/>
        <w:rPr>
          <w:b/>
          <w:bCs/>
          <w:sz w:val="28"/>
          <w:szCs w:val="28"/>
        </w:rPr>
      </w:pPr>
      <w:r w:rsidRPr="009964D3">
        <w:rPr>
          <w:b/>
          <w:bCs/>
          <w:sz w:val="28"/>
          <w:szCs w:val="28"/>
        </w:rPr>
        <w:t>О поддержании сил и средств</w:t>
      </w:r>
      <w:r>
        <w:rPr>
          <w:b/>
          <w:bCs/>
          <w:sz w:val="28"/>
          <w:szCs w:val="28"/>
        </w:rPr>
        <w:t xml:space="preserve"> </w:t>
      </w:r>
      <w:r w:rsidRPr="009964D3">
        <w:rPr>
          <w:b/>
          <w:bCs/>
          <w:sz w:val="28"/>
          <w:szCs w:val="28"/>
        </w:rPr>
        <w:t xml:space="preserve">ТП </w:t>
      </w:r>
      <w:r>
        <w:rPr>
          <w:b/>
          <w:bCs/>
          <w:sz w:val="28"/>
          <w:szCs w:val="28"/>
        </w:rPr>
        <w:t xml:space="preserve">Туапсинского звена </w:t>
      </w:r>
      <w:r w:rsidRPr="009964D3">
        <w:rPr>
          <w:b/>
          <w:bCs/>
          <w:sz w:val="28"/>
          <w:szCs w:val="28"/>
        </w:rPr>
        <w:t xml:space="preserve">РСЧС </w:t>
      </w:r>
    </w:p>
    <w:p w:rsidR="005D7848" w:rsidRPr="009964D3" w:rsidRDefault="005D7848" w:rsidP="009964D3">
      <w:pPr>
        <w:jc w:val="center"/>
        <w:rPr>
          <w:b/>
          <w:bCs/>
          <w:sz w:val="28"/>
          <w:szCs w:val="28"/>
        </w:rPr>
      </w:pPr>
      <w:r w:rsidRPr="009964D3">
        <w:rPr>
          <w:b/>
          <w:bCs/>
          <w:sz w:val="28"/>
          <w:szCs w:val="28"/>
        </w:rPr>
        <w:t>в готовности к оперативному реагированию</w:t>
      </w:r>
      <w:r>
        <w:rPr>
          <w:b/>
          <w:bCs/>
          <w:sz w:val="28"/>
          <w:szCs w:val="28"/>
        </w:rPr>
        <w:t xml:space="preserve"> </w:t>
      </w:r>
      <w:r w:rsidRPr="009964D3">
        <w:rPr>
          <w:b/>
          <w:bCs/>
          <w:sz w:val="28"/>
          <w:szCs w:val="28"/>
        </w:rPr>
        <w:t>на возникновение чрезвычайных ситуаций</w:t>
      </w:r>
      <w:r>
        <w:rPr>
          <w:b/>
          <w:bCs/>
          <w:sz w:val="28"/>
          <w:szCs w:val="28"/>
        </w:rPr>
        <w:t xml:space="preserve"> </w:t>
      </w:r>
      <w:r w:rsidRPr="009964D3">
        <w:rPr>
          <w:b/>
          <w:bCs/>
          <w:sz w:val="28"/>
          <w:szCs w:val="28"/>
        </w:rPr>
        <w:t>в зимнем периоде 2012 год</w:t>
      </w:r>
      <w:r>
        <w:rPr>
          <w:b/>
          <w:bCs/>
          <w:sz w:val="28"/>
          <w:szCs w:val="28"/>
        </w:rPr>
        <w:t>а</w:t>
      </w:r>
    </w:p>
    <w:p w:rsidR="005D7848" w:rsidRDefault="005D7848" w:rsidP="009964D3">
      <w:pPr>
        <w:rPr>
          <w:sz w:val="28"/>
          <w:szCs w:val="28"/>
        </w:rPr>
      </w:pPr>
    </w:p>
    <w:p w:rsidR="005D7848" w:rsidRDefault="005D7848" w:rsidP="009964D3">
      <w:pPr>
        <w:rPr>
          <w:sz w:val="28"/>
          <w:szCs w:val="28"/>
        </w:rPr>
      </w:pP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Краснодарского краевого центра по гидрометеорологии и мониторингу окружающей среды в зимнем периоде 2012 года на территории Краснодарского края прогнозируется возможность возникновения неблагоприятных и опасных гидрометеорологических явлений.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Прогнозируются продолжительные морозы, а также обильные осадки в виде мокрого снега в сочетании с сильными ветрами (до 20-25 м/с) в южных районах и на Черноморском побережье края с резкими подъемами уровней воды на юго-восточных притоках и реках Черноморского побережья Кавказа с достижением отметок  неблагоприятных явлений и выше.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основе анализа поступающих сообщений «О трагических случаев на первом льду» установлено, что данные случаи обусловлены пренебрежением гражданами элементарными мерами безопасности.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Указанные выше факторы повышают риск возникновения чрезвычайных ситуаций муниципального уровня связанных: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разрушением гидротехнических сооружений, размывом защитных дамб, затоплением значительных территорий и населенных пунктов;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нарушением в работе всех видов транспорта, возникновением серьезных дорожно-транспортных, железнодорожных и воздушных происшествий;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выходом из строя телефонной связи и системы электроснабжения;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авариями и сбоями в работе систем жилищно-коммунального хозяйства, повреждениями и разрушениями зданий, нарушением условий жизнедеятельности значительной части населения края.</w:t>
      </w:r>
    </w:p>
    <w:p w:rsidR="005D7848" w:rsidRPr="00B759BF" w:rsidRDefault="005D7848" w:rsidP="00996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Федерального Закона от 6 ноября 2003 года №131-ФЗ «Об общих признаках организации местного самоуправления в Российской Федерации», в целях предупреждения возможных чрезвычайных ситуаций на территории Краснодарского края в зимнем периоде 2012 года,  обеспечения безопасности населения муниципального образования Туапсинский район, охране их жизни и здоровья</w:t>
      </w:r>
      <w:r w:rsidRPr="00B759BF">
        <w:rPr>
          <w:sz w:val="28"/>
          <w:szCs w:val="28"/>
        </w:rPr>
        <w:t>, комиссия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 РЕШИЛА: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Основные усилия территориальной подсистемы Туапсинского звена РСЧС Краснодарского края, объектовых звеньев предприятий, организаций и учреждений всех форм собственности, входящих в ее состав, действующих на территории муниципального образования Туапсинский район сосредоточить на: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поддержании готовности органов управления, сил и средств к действиям при возникновении чрезвычайных ситуаций природного и техногенного характера;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создание и поддержание в установленных нормах резервов материальных и финансовых ресурсов муниципального и объектовых уровней, предназначенных для ликвидации чрезвычайных ситуаций;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обеспечение готовности системы жизнеобеспечения населения к надежному функционирования в прогнозируемых условиях осеннее-зимнего периода.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Рекомендовать Главам городских и сельских поселений, руководителям предприятий, организаций и учреждений всех форм собственности:</w:t>
      </w:r>
    </w:p>
    <w:p w:rsidR="005D7848" w:rsidRDefault="005D7848" w:rsidP="00996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 8 февраля 2012 года провести заседания комиссии, на которых обсудить вопрос поддержания готовности подведомственных органов управления, сил и средств к действиям при возникновении чрезвычайных ситуаций в зимнем периоде 2012 года;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В срок до 10 февраля 2012 года проверить состояние системы оповещения населения на всех уровнях;</w:t>
      </w:r>
    </w:p>
    <w:p w:rsidR="005D7848" w:rsidRDefault="005D7848" w:rsidP="00C54C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проведенной работы спланировать и организовать выполнение мероприятий, обеспечивающих гарантирование оповещение всего населения об угрозе возможностей терминальных комплексов ОКСИОН, а также операторов связи посредством </w:t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>-сообщений;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 Внести корректировки в «План действий по предупреждению и ликвидации чрезвычайных ситуаций природного и техногенного характера с учетом особенностей  зимнего периода 2012  года;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Обеспечить полное финансирование мероприятий по подготовке объектов здравоохранения, образования, социального назначения, содержащихся за счет местных бюджетов, к функционированию в зимнем периоде;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Организовать постоянное наблюдение за уровнем воды в реках на своих территориях, состоянием гидротехнических сооружений, автомобильных дорог, мостов местного назначения;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2.6. Проверить готовность органов управления, эвакуационных органов, сил и средств городских и сельских звеньев ТП Туапсинского звена РСЧС к проведению аварийно-спасательных и аварийно - восстановительных  работ, эвакуации населения и материальных ценностей из зон возможных чрезвычайных ситуаций, а также готовность пунктов временного размещения людей и наличия предметов первой необходимости.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2.7. Во взаимодействии с энергоснабжающими организациями:  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принять необходимые меры по обеспечению устойчивости работы объектов жизнеобеспечения и социальной сферы в зимнем отопительном периоде;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установить постоянный жесткий контроль за обеспечением населения теплом, газом, электроэнергией, за устойчивой работой предприятий энергетики и жилищно-коммунального хозяйства;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обеспечить готовность ремонтных бригад к ликвидации аварий в системе жизнеобеспечения населения;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проверить наличие и техническое состояние автономных источников электропитания, обеспечить их постоянную готовность;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проверить состояние запасов материальных средств, предназначенных для ликвидации чрезвычайных ситуаций, принять меры по пополнению их до установленных норм;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обеспечить готовность сил и средств, предназначенных для проведения аварийно-спасательных и аварийно-восстановительных работ, к действиям в зимних условиях, принять меры по оснащению их техникой, соответствующим снаряжением и оборудованием;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безопасного использования природного газа потребителями, организовать выступления работников газового хозяйства в средствах массовой информации по обеспечению безопасности пользования газовыми приборами;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ввиду своеобразных погодных условий, связанных с особенным риском и требующих серьёзного внимания -обеспечить комплекс мер по обеспечению безопасности на водных объектах в зимнем периоде;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организовать проведение занятий в детских дошкольных учреждениях, школах и других учебных заведениях по мерам безопасности на водных объектах в зимнем периоде с привлечением средств массовой информации;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2.8. Обеспечить готовность коммунальных и дорожных служб к обеспечению нормального функционирования транспортного сообщения в условиях неблагоприятных гидрометеоявлений (проверить готовность необходимой техники, провести заготовку противогололедных материалов на дорогах в зонах ответственности).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2.9. Совместно с руководителями организаций, эксплуатирующих потенциально опасные объекты, завершить работу по созданию локальных систем оповещения;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2.10. Уточнить планы взаимодействия сил и средств, предназначенных для поиска и спасения людей, терпящих бедствие на море и водных объектах;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Провести мероприятия по приведению в готовность сил и средств, предназначенных для ликвидации ЧС обусловленной бедствием на море или водных объектах;</w:t>
      </w:r>
    </w:p>
    <w:p w:rsidR="005D7848" w:rsidRDefault="005D7848" w:rsidP="00EF2B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2.12.Разработать и утвердить или внести необходимые дополнения в правовой акт, определяющий перечень мероприятий, обеспечивающих безопасность граждан на водных объектах в территориальных границах поселений, опубликовав его в средствах массовой информации;</w:t>
      </w:r>
    </w:p>
    <w:p w:rsidR="005D7848" w:rsidRDefault="005D7848" w:rsidP="00DD53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2.13.Определить должностных лиц, ответственных за обеспечение безопасности людей на водных объектах в зимний период;</w:t>
      </w:r>
    </w:p>
    <w:p w:rsidR="005D7848" w:rsidRDefault="005D7848" w:rsidP="00CB518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2.14. При ухудшении паводковой обстановки обеспечить организацию и бесперебойную работу гидрологических постов.</w:t>
      </w:r>
    </w:p>
    <w:p w:rsidR="005D7848" w:rsidRDefault="005D7848" w:rsidP="00DD6B7E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2.15.</w:t>
      </w:r>
      <w:r w:rsidRPr="00137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изменении обстановки, при явных признаков ОЯ и НЯ  докладывать- </w:t>
      </w:r>
      <w:r w:rsidRPr="00966212">
        <w:rPr>
          <w:b/>
          <w:bCs/>
          <w:sz w:val="28"/>
          <w:szCs w:val="28"/>
        </w:rPr>
        <w:t>немедленно</w:t>
      </w:r>
      <w:r>
        <w:rPr>
          <w:sz w:val="28"/>
          <w:szCs w:val="28"/>
        </w:rPr>
        <w:t xml:space="preserve"> в ЕДДС (Служба «112») (2-52-12, 2-42-12, 2-04-55-ф);</w:t>
      </w:r>
    </w:p>
    <w:p w:rsidR="005D7848" w:rsidRPr="00DD53D7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3D7">
        <w:rPr>
          <w:sz w:val="28"/>
          <w:szCs w:val="28"/>
        </w:rPr>
        <w:t>3. Рекомендовать руководителю ДЭУ ОАО КДБ (Баранову):</w:t>
      </w:r>
    </w:p>
    <w:p w:rsidR="005D7848" w:rsidRPr="00DD53D7" w:rsidRDefault="005D7848" w:rsidP="009964D3">
      <w:pPr>
        <w:jc w:val="both"/>
        <w:rPr>
          <w:sz w:val="28"/>
          <w:szCs w:val="28"/>
        </w:rPr>
      </w:pPr>
      <w:r w:rsidRPr="00DD53D7">
        <w:rPr>
          <w:sz w:val="28"/>
          <w:szCs w:val="28"/>
        </w:rPr>
        <w:tab/>
      </w:r>
      <w:r>
        <w:rPr>
          <w:sz w:val="28"/>
          <w:szCs w:val="28"/>
        </w:rPr>
        <w:t>3.1.Б</w:t>
      </w:r>
      <w:r w:rsidRPr="00DD53D7">
        <w:rPr>
          <w:sz w:val="28"/>
          <w:szCs w:val="28"/>
        </w:rPr>
        <w:t>ыть в готовности направить необходимое количество специальной техники для работ по расчистке дорог от снежных заносов;</w:t>
      </w:r>
    </w:p>
    <w:p w:rsidR="005D7848" w:rsidRPr="00DD53D7" w:rsidRDefault="005D7848" w:rsidP="009964D3">
      <w:pPr>
        <w:jc w:val="both"/>
        <w:rPr>
          <w:sz w:val="28"/>
          <w:szCs w:val="28"/>
        </w:rPr>
      </w:pPr>
      <w:r w:rsidRPr="00DD53D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3.2.С</w:t>
      </w:r>
      <w:r w:rsidRPr="00DD53D7">
        <w:rPr>
          <w:sz w:val="28"/>
          <w:szCs w:val="28"/>
        </w:rPr>
        <w:t>овместно с подразделением ДПС ГИБДД г.Туапсе (Ефремову) на период выпадения обильных осадков, определить места стоянок большегрузного транспорта на время расчистки дорог от снежных заносов;</w:t>
      </w:r>
    </w:p>
    <w:p w:rsidR="005D7848" w:rsidRPr="00DD53D7" w:rsidRDefault="005D7848" w:rsidP="009964D3">
      <w:pPr>
        <w:jc w:val="both"/>
        <w:rPr>
          <w:sz w:val="28"/>
          <w:szCs w:val="28"/>
        </w:rPr>
      </w:pPr>
      <w:r w:rsidRPr="00DD53D7">
        <w:rPr>
          <w:sz w:val="28"/>
          <w:szCs w:val="28"/>
        </w:rPr>
        <w:tab/>
      </w:r>
      <w:r>
        <w:rPr>
          <w:sz w:val="28"/>
          <w:szCs w:val="28"/>
        </w:rPr>
        <w:t>3.3.П</w:t>
      </w:r>
      <w:r w:rsidRPr="00DD53D7">
        <w:rPr>
          <w:sz w:val="28"/>
          <w:szCs w:val="28"/>
        </w:rPr>
        <w:t>ровести заготовку противогололедных материалов.</w:t>
      </w:r>
    </w:p>
    <w:p w:rsidR="005D7848" w:rsidRDefault="005D7848" w:rsidP="009964D3">
      <w:pPr>
        <w:jc w:val="both"/>
        <w:rPr>
          <w:sz w:val="28"/>
          <w:szCs w:val="28"/>
        </w:rPr>
      </w:pPr>
      <w:r w:rsidRPr="00DD53D7">
        <w:rPr>
          <w:sz w:val="28"/>
          <w:szCs w:val="28"/>
        </w:rPr>
        <w:tab/>
        <w:t>4. Отделу по делам ГО и ЧС администрации муниципального образования Туапсинский район (Лянка):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4.1. Совместно с Краснодарским краевым центром по гидрометеорологии и мониторингу окружающей среды и территориальным центром мониторинга чрезвычайных ситуаций МКУ «Спасательная служба Туапсинского района (Якунин):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 Организовать и обеспечить своевременное доведение оперативной информации о фактических погодных условиях и метеопрогнозах с установленной периодичностью: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 руководителей отраслевых органов администрации;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 глав городских и сельских поселений;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 руководителей предприятий, организаций и учреждений социально значимых объектов и объектов жизнеобеспечения.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</w:t>
      </w:r>
      <w:r w:rsidRPr="00CB5182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Организовать путем мониторинга территорий состояния снегозапасов и снеголавинной опасности в горах Туапсинского района.</w:t>
      </w:r>
    </w:p>
    <w:p w:rsidR="005D7848" w:rsidRDefault="005D7848" w:rsidP="00CB51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Быть в готовности организовать мониторинг обстановки при чрезвычайных ситуациях или при угрозе их возникновения, проведение авиационных поисковых и аварийно-спасательных работ в зоне чрезвычайных ситуаций;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Рекомендовать руководителям Туапсинские районные распределительные электросети (Бандурко), филиал ОАО «НЭСК – электросети» «Туапсеэлектросети» (Терехов):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5.1. Выполнить мероприятия по повышению устойчивости работы электрооборудования, предусмотрев возможность первоочередного восстановления энергоснабжения объектов системы жизнеобеспечения и социально – значимых объектов;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Проверить готовность аварийного резерва для ликвидации последствий чрезвычайных ситуаций в системе энергоснабжения;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5.3. Во взаимодействии с департаментом лесного хозяйства Краснодарского края принять дополнительные меры по ускорению проведения работ по расчистке полос земли в лесных массивах, отведенные под линии электропередач.</w:t>
      </w:r>
    </w:p>
    <w:p w:rsidR="005D7848" w:rsidRDefault="005D7848" w:rsidP="009964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Управлению ЖКХ, ТЭК, транспорта и связи (Кривопалов):</w:t>
      </w:r>
    </w:p>
    <w:p w:rsidR="005D7848" w:rsidRDefault="005D7848" w:rsidP="0028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Осуществлять постоянный мониторинг устойчивой работы инженерной инфраструктуры, в том числе объектов жилищно-коммунального хозяйства, обеспечить первоочередное восстановление объектов системы жизнеобеспечения населения;</w:t>
      </w:r>
    </w:p>
    <w:p w:rsidR="005D7848" w:rsidRDefault="005D7848" w:rsidP="0028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286B9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Осуществлять постоянный мониторинг организации безопасности дорожного движения;</w:t>
      </w:r>
    </w:p>
    <w:p w:rsidR="005D7848" w:rsidRDefault="005D7848" w:rsidP="00286B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 Организовать приведение в  готовность транспортных средств на случай экстренной эвакуации населения;</w:t>
      </w:r>
    </w:p>
    <w:p w:rsidR="005D7848" w:rsidRDefault="005D7848" w:rsidP="0028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 При необходимости организовать дежурство транспортных средств в местах возможного подтопления;</w:t>
      </w:r>
    </w:p>
    <w:p w:rsidR="005D7848" w:rsidRDefault="005D7848" w:rsidP="00953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95398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поддержание в готовности органов управления ЖКХ, ТЭК, транспорта и связи, сил и средств ЖКХ, ТЭК, транспорта и связи к действиям при возникновении чрезвычайных ситуаций природного и техногенного характера;</w:t>
      </w:r>
    </w:p>
    <w:p w:rsidR="005D7848" w:rsidRDefault="005D7848" w:rsidP="009539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6.6.Обеспечить создание и поддержание в установленных нормах резервов материальных и финансовых ресурсов ЖКХ, ТЭК, транспорта и связи и объектовых уровней, предназначенных для ликвидации чрезвычайных ситуаций;</w:t>
      </w:r>
    </w:p>
    <w:p w:rsidR="005D7848" w:rsidRDefault="005D7848" w:rsidP="009539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6.7.Обеспечение готовности системы жизнеобеспечения населения к надежному функционирования в прогнозируемых условиях осеннее-зимнего периода.</w:t>
      </w:r>
    </w:p>
    <w:p w:rsidR="005D7848" w:rsidRPr="00286B98" w:rsidRDefault="005D7848" w:rsidP="00286B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6.8. П</w:t>
      </w:r>
      <w:r w:rsidRPr="00286B98">
        <w:rPr>
          <w:sz w:val="28"/>
          <w:szCs w:val="28"/>
        </w:rPr>
        <w:t>ри введении РЕЖИМА ЧС организовать круглосуточное дежурство личного состава</w:t>
      </w:r>
      <w:r>
        <w:rPr>
          <w:sz w:val="28"/>
          <w:szCs w:val="28"/>
        </w:rPr>
        <w:t>, выполнить мероприятия календарного плана основных мероприятий</w:t>
      </w:r>
      <w:r w:rsidRPr="00286B98">
        <w:rPr>
          <w:sz w:val="28"/>
          <w:szCs w:val="28"/>
        </w:rPr>
        <w:t xml:space="preserve">. </w:t>
      </w:r>
    </w:p>
    <w:p w:rsidR="005D7848" w:rsidRDefault="005D7848" w:rsidP="00286B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Управлению по развитию курортов администрации муниципального образования Туапсинский район (Варваштян):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Довести настоящее решение до руководителей объектов санитарно-курортного комплекса и туризма;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Совместно с главами городских и сельских поселений организовать приведение в готовность пунктов  временного размещения населения.</w:t>
      </w:r>
    </w:p>
    <w:p w:rsidR="005D7848" w:rsidRDefault="005D7848" w:rsidP="00137B46">
      <w:pPr>
        <w:pStyle w:val="Title"/>
        <w:ind w:firstLine="708"/>
        <w:jc w:val="both"/>
      </w:pPr>
      <w:r>
        <w:t xml:space="preserve">7.3. При введении РЕЖИМА ЧС организовать круглосуточное дежурство личного состава. </w:t>
      </w:r>
    </w:p>
    <w:p w:rsidR="005D7848" w:rsidRDefault="005D7848" w:rsidP="00286B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Управлению торговли и бытового обслуживания администрации муниципального образования Туапсинский район (Петров):</w:t>
      </w:r>
    </w:p>
    <w:p w:rsidR="005D7848" w:rsidRDefault="005D7848" w:rsidP="0013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Привести в готовность предприятия торговли и общественного питания для обеспечения питанием, питьевой водой и вещевым имуществом населения в случае ЧС;</w:t>
      </w:r>
    </w:p>
    <w:p w:rsidR="005D7848" w:rsidRDefault="005D7848" w:rsidP="0013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Привести в готовность подвижные пункты питания и вещевого снабжения к действиям в случае ЧС;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При возникновении необходимости организовать питание, снабжение питьевой водой и вещевым имуществом населения в зоне ЧС;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 Организовать проверки наличия запасов продовольствия и вещевого имущества на предприятиях;</w:t>
      </w:r>
    </w:p>
    <w:p w:rsidR="005D7848" w:rsidRDefault="005D7848" w:rsidP="00953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Pr="0095398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создание и поддержание в установленных нормах резервов материальных средств объектовых уровней, предназначенных для ликвидации чрезвычайных ситуаций;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8.6. Обеспечить готовность передвижного пункта питания и вещевого имущества при обеспечении населения в случае ЧС</w:t>
      </w:r>
    </w:p>
    <w:p w:rsidR="005D7848" w:rsidRDefault="005D7848" w:rsidP="00137B46">
      <w:pPr>
        <w:pStyle w:val="Title"/>
        <w:ind w:firstLine="708"/>
        <w:jc w:val="both"/>
      </w:pPr>
      <w:r>
        <w:t xml:space="preserve">8.7. При введении РЕЖИМА ЧС организовать круглосуточное дежурство личного состава. </w:t>
      </w:r>
    </w:p>
    <w:p w:rsidR="005D7848" w:rsidRDefault="005D7848" w:rsidP="00137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Управлению здравоохранения администрации муниципального образования Туапсинский район (Максимов):</w:t>
      </w:r>
    </w:p>
    <w:p w:rsidR="005D7848" w:rsidRDefault="005D7848" w:rsidP="00137B46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Обеспечить</w:t>
      </w:r>
      <w:r w:rsidRPr="004A2A25">
        <w:rPr>
          <w:sz w:val="28"/>
          <w:szCs w:val="28"/>
        </w:rPr>
        <w:t xml:space="preserve"> готовност</w:t>
      </w:r>
      <w:r>
        <w:rPr>
          <w:sz w:val="28"/>
          <w:szCs w:val="28"/>
        </w:rPr>
        <w:t>ь</w:t>
      </w:r>
      <w:r w:rsidRPr="004A2A25">
        <w:rPr>
          <w:sz w:val="28"/>
          <w:szCs w:val="28"/>
        </w:rPr>
        <w:t xml:space="preserve"> оказа</w:t>
      </w:r>
      <w:r>
        <w:rPr>
          <w:sz w:val="28"/>
          <w:szCs w:val="28"/>
        </w:rPr>
        <w:t>ния</w:t>
      </w:r>
      <w:r w:rsidRPr="004A2A25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4A2A25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4A2A25">
        <w:rPr>
          <w:sz w:val="28"/>
          <w:szCs w:val="28"/>
        </w:rPr>
        <w:t xml:space="preserve"> населению, пострадавшему;</w:t>
      </w:r>
    </w:p>
    <w:p w:rsidR="005D7848" w:rsidRPr="005D0D7F" w:rsidRDefault="005D7848" w:rsidP="00137B46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Pr="005D0D7F">
        <w:rPr>
          <w:sz w:val="28"/>
          <w:szCs w:val="28"/>
        </w:rPr>
        <w:t>Обеспечить готовность формирования  службы медицины катастроф муниципального образования Туапсинский район, сил и средств, порядок выдвижения к месту оказания медицинской помощи пострадавшим при возникновении чрезвычайной ситуации, а также обеспеченность дезинфекционными, материально-техническими средствами и сан</w:t>
      </w:r>
      <w:r>
        <w:rPr>
          <w:sz w:val="28"/>
          <w:szCs w:val="28"/>
        </w:rPr>
        <w:t>итарно-хозяйственным имуществом;</w:t>
      </w:r>
    </w:p>
    <w:p w:rsidR="005D7848" w:rsidRPr="00251AE8" w:rsidRDefault="005D7848" w:rsidP="00137B4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Pr="004A2A25">
        <w:rPr>
          <w:sz w:val="28"/>
          <w:szCs w:val="28"/>
        </w:rPr>
        <w:t>Провести мероприятия по сохранению объектов здравоохранения, медицинского имущества и других материальных ценностей</w:t>
      </w:r>
      <w:r>
        <w:rPr>
          <w:sz w:val="28"/>
          <w:szCs w:val="28"/>
        </w:rPr>
        <w:t xml:space="preserve"> прикреплённой территории вверенных лечебно- профилактических учреждений (далее ЛПУ), </w:t>
      </w:r>
      <w:r w:rsidRPr="00251AE8">
        <w:rPr>
          <w:sz w:val="28"/>
          <w:szCs w:val="28"/>
        </w:rPr>
        <w:t>обеспеч</w:t>
      </w:r>
      <w:r>
        <w:rPr>
          <w:sz w:val="28"/>
          <w:szCs w:val="28"/>
        </w:rPr>
        <w:t>ить</w:t>
      </w:r>
      <w:r w:rsidRPr="00251AE8">
        <w:rPr>
          <w:sz w:val="28"/>
          <w:szCs w:val="28"/>
        </w:rPr>
        <w:t xml:space="preserve"> надлежаще</w:t>
      </w:r>
      <w:r>
        <w:rPr>
          <w:sz w:val="28"/>
          <w:szCs w:val="28"/>
        </w:rPr>
        <w:t>е</w:t>
      </w:r>
      <w:r w:rsidRPr="00251AE8">
        <w:rPr>
          <w:sz w:val="28"/>
          <w:szCs w:val="28"/>
        </w:rPr>
        <w:t xml:space="preserve"> техническо</w:t>
      </w:r>
      <w:r>
        <w:rPr>
          <w:sz w:val="28"/>
          <w:szCs w:val="28"/>
        </w:rPr>
        <w:t>е</w:t>
      </w:r>
      <w:r w:rsidRPr="00251AE8">
        <w:rPr>
          <w:sz w:val="28"/>
          <w:szCs w:val="28"/>
        </w:rPr>
        <w:t xml:space="preserve"> и санитарно</w:t>
      </w:r>
      <w:r>
        <w:rPr>
          <w:sz w:val="28"/>
          <w:szCs w:val="28"/>
        </w:rPr>
        <w:t>е</w:t>
      </w:r>
      <w:r w:rsidRPr="00251AE8">
        <w:rPr>
          <w:sz w:val="28"/>
          <w:szCs w:val="28"/>
        </w:rPr>
        <w:t xml:space="preserve"> их состояния;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9.4. Предусмотреть развертывание дополнительных койко-мест для оказания медицинской помощи пострадавшим;</w:t>
      </w:r>
    </w:p>
    <w:p w:rsidR="005D7848" w:rsidRDefault="005D7848" w:rsidP="00953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9.5. Обеспечить поддержание в установленных нормах резервов объектовых материальных и медицинских резервов, предназначенных для ликвидации чрезвычайных ситуаций;</w:t>
      </w:r>
    </w:p>
    <w:p w:rsidR="005D7848" w:rsidRPr="003B03D4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Рекомендовать 6 отряду федеральной противопожарной службы по Краснодарскому краю (Поздняков), Туапсинскому филиалу ФГУ «Государственный центральный аэромобильный спасательный отряд (Баклан), обеспечить готовность сил и средств </w:t>
      </w:r>
      <w:r w:rsidRPr="003B03D4">
        <w:rPr>
          <w:sz w:val="28"/>
          <w:szCs w:val="28"/>
        </w:rPr>
        <w:t>в зимнем периоде 2012 год</w:t>
      </w:r>
      <w:r>
        <w:rPr>
          <w:sz w:val="28"/>
          <w:szCs w:val="28"/>
        </w:rPr>
        <w:t>а и обеспечить мероприятия по: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10.1. Проведению превентивных работ, направленных на смягчение последствий от чрезвычайных ситуаций, обусловленных (бурями, ураганами);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10.2.Экстренному реагированию и оперативному проведению аварийно-спасательных и других неотложных работ.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EA747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отделу МВД России по Туапсинскому району (Смирнов) в случае необходимости обеспечить общественный порядок и оказать помощь главам поселений Туапсинского района, предприятиям санатарно-курортного комплекса и туризма, силам и средствам                                  МКУ «Спасательная служба Туапсинского района» при выводе граждан из опасных участков и проведении эвакомероприятий.</w:t>
      </w:r>
    </w:p>
    <w:p w:rsidR="005D7848" w:rsidRDefault="005D7848" w:rsidP="00137B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EA7479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командирам воинских частей, начальникам пограничных застав, расположенным на территории Туапсинского района, оказать помощь главам городских и сельских поселений муниципального образования Туапсинский район в организации мониторинга обстановки путем представления информации об образовавшихся ОЯ окружающей среды в зимнем периоде 2012 года.</w:t>
      </w:r>
    </w:p>
    <w:p w:rsidR="005D7848" w:rsidRPr="004A2A25" w:rsidRDefault="005D7848" w:rsidP="003B03D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13.Отраслевым органам администрации муниципального образования муниципального образования Туапсинский район обеспечить в целях реализации требований федерального закона от 21 декабря 1994 года №68-ФЗ «О защите населения и территорий от чрезвычайных ситуаций природного и техногенного характера» выполнить пункт 2 РЕШЕНИЯ КЧС и ПБ в части касающейся.</w:t>
      </w:r>
    </w:p>
    <w:p w:rsidR="005D7848" w:rsidRPr="008E41DD" w:rsidRDefault="005D7848" w:rsidP="00286B98">
      <w:pPr>
        <w:pStyle w:val="10"/>
        <w:widowControl w:val="0"/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5339C">
        <w:rPr>
          <w:sz w:val="28"/>
          <w:szCs w:val="28"/>
        </w:rPr>
        <w:t xml:space="preserve">Всем исполнителям данного решения КЧС и ПБ администрации </w:t>
      </w:r>
      <w:r>
        <w:rPr>
          <w:sz w:val="28"/>
          <w:szCs w:val="28"/>
        </w:rPr>
        <w:t xml:space="preserve">муниципального образования Туапсинский район </w:t>
      </w:r>
      <w:r w:rsidRPr="0065339C">
        <w:rPr>
          <w:sz w:val="28"/>
          <w:szCs w:val="28"/>
        </w:rPr>
        <w:t xml:space="preserve">представить информацию о проделанной </w:t>
      </w:r>
      <w:r w:rsidRPr="0063686E">
        <w:rPr>
          <w:sz w:val="28"/>
          <w:szCs w:val="28"/>
        </w:rPr>
        <w:t xml:space="preserve">работе </w:t>
      </w:r>
      <w:r w:rsidRPr="0065339C">
        <w:rPr>
          <w:sz w:val="28"/>
          <w:szCs w:val="28"/>
        </w:rPr>
        <w:t xml:space="preserve"> </w:t>
      </w:r>
      <w:r w:rsidRPr="008E41DD">
        <w:rPr>
          <w:sz w:val="28"/>
          <w:szCs w:val="28"/>
        </w:rPr>
        <w:t>по истечению 20-ти</w:t>
      </w:r>
      <w:bookmarkStart w:id="0" w:name="_GoBack"/>
      <w:bookmarkEnd w:id="0"/>
      <w:r w:rsidRPr="008E41DD">
        <w:rPr>
          <w:sz w:val="28"/>
          <w:szCs w:val="28"/>
        </w:rPr>
        <w:t xml:space="preserve"> дней в </w:t>
      </w:r>
      <w:r>
        <w:rPr>
          <w:sz w:val="28"/>
          <w:szCs w:val="28"/>
        </w:rPr>
        <w:t>отдел</w:t>
      </w:r>
      <w:r w:rsidRPr="008E41DD">
        <w:rPr>
          <w:sz w:val="28"/>
          <w:szCs w:val="28"/>
        </w:rPr>
        <w:t xml:space="preserve"> по </w:t>
      </w:r>
      <w:r>
        <w:rPr>
          <w:sz w:val="28"/>
          <w:szCs w:val="28"/>
        </w:rPr>
        <w:t>делам</w:t>
      </w:r>
      <w:r w:rsidRPr="008E41DD">
        <w:rPr>
          <w:sz w:val="28"/>
          <w:szCs w:val="28"/>
        </w:rPr>
        <w:t xml:space="preserve"> гражданской обороны</w:t>
      </w:r>
      <w:r>
        <w:rPr>
          <w:sz w:val="28"/>
          <w:szCs w:val="28"/>
        </w:rPr>
        <w:t xml:space="preserve"> и</w:t>
      </w:r>
      <w:r w:rsidRPr="008E41DD">
        <w:rPr>
          <w:sz w:val="28"/>
          <w:szCs w:val="28"/>
        </w:rPr>
        <w:t xml:space="preserve"> чрезвычайных ситуаций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8E41D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E41DD">
        <w:rPr>
          <w:sz w:val="28"/>
          <w:szCs w:val="28"/>
        </w:rPr>
        <w:t xml:space="preserve">электронная почта: </w:t>
      </w:r>
      <w:hyperlink r:id="rId7" w:history="1">
        <w:r w:rsidRPr="00E4566A">
          <w:rPr>
            <w:rStyle w:val="Hyperlink"/>
            <w:sz w:val="28"/>
            <w:szCs w:val="28"/>
            <w:lang w:val="en-US"/>
          </w:rPr>
          <w:t>gochs</w:t>
        </w:r>
        <w:r w:rsidRPr="00E4566A">
          <w:rPr>
            <w:rStyle w:val="Hyperlink"/>
            <w:sz w:val="28"/>
            <w:szCs w:val="28"/>
          </w:rPr>
          <w:t>_</w:t>
        </w:r>
        <w:r w:rsidRPr="00E4566A">
          <w:rPr>
            <w:rStyle w:val="Hyperlink"/>
            <w:sz w:val="28"/>
            <w:szCs w:val="28"/>
            <w:lang w:val="en-US"/>
          </w:rPr>
          <w:t>tr</w:t>
        </w:r>
        <w:r w:rsidRPr="00E4566A">
          <w:rPr>
            <w:rStyle w:val="Hyperlink"/>
            <w:sz w:val="28"/>
            <w:szCs w:val="28"/>
          </w:rPr>
          <w:t>@</w:t>
        </w:r>
        <w:r w:rsidRPr="00E4566A">
          <w:rPr>
            <w:rStyle w:val="Hyperlink"/>
            <w:sz w:val="28"/>
            <w:szCs w:val="28"/>
            <w:lang w:val="en-US"/>
          </w:rPr>
          <w:t>mail</w:t>
        </w:r>
        <w:r w:rsidRPr="00E4566A">
          <w:rPr>
            <w:rStyle w:val="Hyperlink"/>
            <w:sz w:val="28"/>
            <w:szCs w:val="28"/>
          </w:rPr>
          <w:t>.</w:t>
        </w:r>
        <w:r w:rsidRPr="00E4566A">
          <w:rPr>
            <w:rStyle w:val="Hyperlink"/>
            <w:sz w:val="28"/>
            <w:szCs w:val="28"/>
            <w:lang w:val="en-US"/>
          </w:rPr>
          <w:t>ru</w:t>
        </w:r>
      </w:hyperlink>
      <w:r w:rsidRPr="008E41DD">
        <w:rPr>
          <w:sz w:val="28"/>
          <w:szCs w:val="28"/>
        </w:rPr>
        <w:t>).</w:t>
      </w:r>
    </w:p>
    <w:p w:rsidR="005D7848" w:rsidRPr="00B759BF" w:rsidRDefault="005D7848" w:rsidP="00DA6B95">
      <w:pPr>
        <w:pStyle w:val="Title"/>
        <w:ind w:firstLine="851"/>
        <w:jc w:val="both"/>
      </w:pPr>
      <w:r>
        <w:t xml:space="preserve">8. </w:t>
      </w:r>
      <w:r w:rsidRPr="0065339C">
        <w:t xml:space="preserve">Контроль за выполнением настоящего решения </w:t>
      </w:r>
      <w:r w:rsidRPr="00B759BF">
        <w:t>оставляю за собой.</w:t>
      </w:r>
    </w:p>
    <w:p w:rsidR="005D7848" w:rsidRDefault="005D7848" w:rsidP="00DA6B95">
      <w:pPr>
        <w:pStyle w:val="10"/>
        <w:widowControl w:val="0"/>
        <w:spacing w:line="264" w:lineRule="auto"/>
        <w:ind w:left="0" w:firstLine="900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927"/>
        <w:gridCol w:w="4928"/>
      </w:tblGrid>
      <w:tr w:rsidR="005D7848">
        <w:tc>
          <w:tcPr>
            <w:tcW w:w="4927" w:type="dxa"/>
          </w:tcPr>
          <w:p w:rsidR="005D7848" w:rsidRPr="00995DC4" w:rsidRDefault="005D7848" w:rsidP="003C58D3">
            <w:pPr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>Заместитель главы администрации</w:t>
            </w: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 xml:space="preserve">Туапсинский район, заместитель </w:t>
            </w: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>председателя комиссии</w:t>
            </w: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</w:p>
          <w:p w:rsidR="005D7848" w:rsidRPr="00995DC4" w:rsidRDefault="005D7848" w:rsidP="00995DC4">
            <w:pPr>
              <w:tabs>
                <w:tab w:val="left" w:pos="8222"/>
              </w:tabs>
              <w:jc w:val="right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>В.В.Истомин</w:t>
            </w:r>
          </w:p>
        </w:tc>
      </w:tr>
      <w:tr w:rsidR="005D7848">
        <w:tc>
          <w:tcPr>
            <w:tcW w:w="4927" w:type="dxa"/>
          </w:tcPr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>Ответственный секретарь</w:t>
            </w:r>
          </w:p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  <w:r w:rsidRPr="00995DC4">
              <w:rPr>
                <w:sz w:val="28"/>
                <w:szCs w:val="28"/>
              </w:rPr>
              <w:t>комиссии</w:t>
            </w:r>
          </w:p>
        </w:tc>
        <w:tc>
          <w:tcPr>
            <w:tcW w:w="4928" w:type="dxa"/>
          </w:tcPr>
          <w:p w:rsidR="005D7848" w:rsidRPr="00995DC4" w:rsidRDefault="005D7848" w:rsidP="00995DC4">
            <w:pPr>
              <w:jc w:val="both"/>
              <w:rPr>
                <w:sz w:val="28"/>
                <w:szCs w:val="28"/>
              </w:rPr>
            </w:pPr>
          </w:p>
          <w:p w:rsidR="005D7848" w:rsidRPr="00995DC4" w:rsidRDefault="005D7848" w:rsidP="00995DC4">
            <w:pPr>
              <w:jc w:val="right"/>
              <w:rPr>
                <w:sz w:val="28"/>
                <w:szCs w:val="28"/>
              </w:rPr>
            </w:pPr>
            <w:r w:rsidRPr="00995DC4">
              <w:rPr>
                <w:color w:val="000000"/>
                <w:sz w:val="28"/>
                <w:szCs w:val="28"/>
              </w:rPr>
              <w:t>А.Л.Лянка</w:t>
            </w:r>
          </w:p>
        </w:tc>
      </w:tr>
    </w:tbl>
    <w:p w:rsidR="005D7848" w:rsidRPr="0065339C" w:rsidRDefault="005D7848" w:rsidP="00DA6B95">
      <w:pPr>
        <w:jc w:val="both"/>
        <w:rPr>
          <w:sz w:val="28"/>
          <w:szCs w:val="28"/>
        </w:rPr>
      </w:pPr>
    </w:p>
    <w:sectPr w:rsidR="005D7848" w:rsidRPr="0065339C" w:rsidSect="001A3525">
      <w:headerReference w:type="default" r:id="rId8"/>
      <w:pgSz w:w="11906" w:h="16838"/>
      <w:pgMar w:top="709" w:right="566" w:bottom="851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848" w:rsidRDefault="005D7848" w:rsidP="00681D2B">
      <w:r>
        <w:separator/>
      </w:r>
    </w:p>
  </w:endnote>
  <w:endnote w:type="continuationSeparator" w:id="0">
    <w:p w:rsidR="005D7848" w:rsidRDefault="005D7848" w:rsidP="00681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848" w:rsidRDefault="005D7848" w:rsidP="00681D2B">
      <w:r>
        <w:separator/>
      </w:r>
    </w:p>
  </w:footnote>
  <w:footnote w:type="continuationSeparator" w:id="0">
    <w:p w:rsidR="005D7848" w:rsidRDefault="005D7848" w:rsidP="00681D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848" w:rsidRPr="00E231DB" w:rsidRDefault="005D7848" w:rsidP="00E231DB">
    <w:pPr>
      <w:pStyle w:val="Header"/>
      <w:jc w:val="center"/>
      <w:rPr>
        <w:sz w:val="28"/>
        <w:szCs w:val="28"/>
      </w:rPr>
    </w:pPr>
    <w:r w:rsidRPr="00E231DB">
      <w:rPr>
        <w:sz w:val="28"/>
        <w:szCs w:val="28"/>
      </w:rPr>
      <w:fldChar w:fldCharType="begin"/>
    </w:r>
    <w:r w:rsidRPr="00E231DB">
      <w:rPr>
        <w:sz w:val="28"/>
        <w:szCs w:val="28"/>
      </w:rPr>
      <w:instrText>PAGE   \* MERGEFORMAT</w:instrText>
    </w:r>
    <w:r w:rsidRPr="00E231DB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231DB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497"/>
    <w:multiLevelType w:val="hybridMultilevel"/>
    <w:tmpl w:val="87A071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09F6"/>
    <w:multiLevelType w:val="hybridMultilevel"/>
    <w:tmpl w:val="E0C6B9B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A45CE3"/>
    <w:multiLevelType w:val="multilevel"/>
    <w:tmpl w:val="9C9E0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0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0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7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FE1"/>
    <w:rsid w:val="00065A79"/>
    <w:rsid w:val="000B3451"/>
    <w:rsid w:val="000E2261"/>
    <w:rsid w:val="00100BD4"/>
    <w:rsid w:val="00111B4D"/>
    <w:rsid w:val="00137B46"/>
    <w:rsid w:val="001417C9"/>
    <w:rsid w:val="00170001"/>
    <w:rsid w:val="001777E4"/>
    <w:rsid w:val="001A3525"/>
    <w:rsid w:val="00233B7B"/>
    <w:rsid w:val="00251AE8"/>
    <w:rsid w:val="00286B98"/>
    <w:rsid w:val="002968E7"/>
    <w:rsid w:val="002B0D3C"/>
    <w:rsid w:val="002B772F"/>
    <w:rsid w:val="002E3BDE"/>
    <w:rsid w:val="003145EE"/>
    <w:rsid w:val="00314B97"/>
    <w:rsid w:val="00331D53"/>
    <w:rsid w:val="003432F2"/>
    <w:rsid w:val="00344BCA"/>
    <w:rsid w:val="003455BB"/>
    <w:rsid w:val="003730B2"/>
    <w:rsid w:val="00383D2E"/>
    <w:rsid w:val="00390DA8"/>
    <w:rsid w:val="003911C8"/>
    <w:rsid w:val="003B03D4"/>
    <w:rsid w:val="003C58D3"/>
    <w:rsid w:val="003F7FE1"/>
    <w:rsid w:val="00407077"/>
    <w:rsid w:val="004310C2"/>
    <w:rsid w:val="00436D77"/>
    <w:rsid w:val="004569A3"/>
    <w:rsid w:val="004819C5"/>
    <w:rsid w:val="004A2712"/>
    <w:rsid w:val="004A2826"/>
    <w:rsid w:val="004A2A25"/>
    <w:rsid w:val="005050D0"/>
    <w:rsid w:val="00513819"/>
    <w:rsid w:val="00522F2F"/>
    <w:rsid w:val="00527D7F"/>
    <w:rsid w:val="005461EA"/>
    <w:rsid w:val="005510F4"/>
    <w:rsid w:val="005B4065"/>
    <w:rsid w:val="005D0D7F"/>
    <w:rsid w:val="005D73D9"/>
    <w:rsid w:val="005D7848"/>
    <w:rsid w:val="005E7F9F"/>
    <w:rsid w:val="00605528"/>
    <w:rsid w:val="00610763"/>
    <w:rsid w:val="00621E9A"/>
    <w:rsid w:val="0063686E"/>
    <w:rsid w:val="006504E8"/>
    <w:rsid w:val="0065339C"/>
    <w:rsid w:val="00654D34"/>
    <w:rsid w:val="006809DB"/>
    <w:rsid w:val="00681D2B"/>
    <w:rsid w:val="00681D8E"/>
    <w:rsid w:val="006A2EBD"/>
    <w:rsid w:val="006B2596"/>
    <w:rsid w:val="006F7A2E"/>
    <w:rsid w:val="00715B65"/>
    <w:rsid w:val="0073041C"/>
    <w:rsid w:val="00744AC8"/>
    <w:rsid w:val="0075446A"/>
    <w:rsid w:val="00760E76"/>
    <w:rsid w:val="007649AE"/>
    <w:rsid w:val="007D3A52"/>
    <w:rsid w:val="008054C3"/>
    <w:rsid w:val="0080609A"/>
    <w:rsid w:val="008824F5"/>
    <w:rsid w:val="00883A2C"/>
    <w:rsid w:val="008948BE"/>
    <w:rsid w:val="008A625F"/>
    <w:rsid w:val="008B3EEB"/>
    <w:rsid w:val="008C5D4E"/>
    <w:rsid w:val="008E3837"/>
    <w:rsid w:val="008E41DD"/>
    <w:rsid w:val="008E6870"/>
    <w:rsid w:val="009035EF"/>
    <w:rsid w:val="00932831"/>
    <w:rsid w:val="00953987"/>
    <w:rsid w:val="00966212"/>
    <w:rsid w:val="00975760"/>
    <w:rsid w:val="00995DC4"/>
    <w:rsid w:val="009964D3"/>
    <w:rsid w:val="009D2807"/>
    <w:rsid w:val="009D6D89"/>
    <w:rsid w:val="009E5889"/>
    <w:rsid w:val="009F012D"/>
    <w:rsid w:val="00A028C4"/>
    <w:rsid w:val="00A22DC1"/>
    <w:rsid w:val="00A30971"/>
    <w:rsid w:val="00A37644"/>
    <w:rsid w:val="00A55AEC"/>
    <w:rsid w:val="00A92AE0"/>
    <w:rsid w:val="00AA2175"/>
    <w:rsid w:val="00AD5CC6"/>
    <w:rsid w:val="00AE368D"/>
    <w:rsid w:val="00B23BA6"/>
    <w:rsid w:val="00B52A08"/>
    <w:rsid w:val="00B759BF"/>
    <w:rsid w:val="00B96707"/>
    <w:rsid w:val="00BB4101"/>
    <w:rsid w:val="00BC38C5"/>
    <w:rsid w:val="00BE7A21"/>
    <w:rsid w:val="00C3391B"/>
    <w:rsid w:val="00C54C7D"/>
    <w:rsid w:val="00C75A24"/>
    <w:rsid w:val="00C91BB3"/>
    <w:rsid w:val="00CB5182"/>
    <w:rsid w:val="00CC09D4"/>
    <w:rsid w:val="00CE4CE7"/>
    <w:rsid w:val="00CF70D0"/>
    <w:rsid w:val="00D1211C"/>
    <w:rsid w:val="00D13D4D"/>
    <w:rsid w:val="00D87BD5"/>
    <w:rsid w:val="00D945DD"/>
    <w:rsid w:val="00DA6B95"/>
    <w:rsid w:val="00DD1368"/>
    <w:rsid w:val="00DD53D7"/>
    <w:rsid w:val="00DD6B7E"/>
    <w:rsid w:val="00E231DB"/>
    <w:rsid w:val="00E4566A"/>
    <w:rsid w:val="00E9209A"/>
    <w:rsid w:val="00EA7479"/>
    <w:rsid w:val="00EC2B29"/>
    <w:rsid w:val="00ED16A7"/>
    <w:rsid w:val="00EF2B08"/>
    <w:rsid w:val="00F01B2A"/>
    <w:rsid w:val="00FB362D"/>
    <w:rsid w:val="00FC0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6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7644"/>
    <w:pPr>
      <w:keepNext/>
      <w:widowControl/>
      <w:overflowPunct w:val="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37644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92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09A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681D2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D2B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81D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D2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0F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">
    <w:name w:val="Стиль"/>
    <w:uiPriority w:val="99"/>
    <w:rsid w:val="00314B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314B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231DB"/>
    <w:pPr>
      <w:widowControl/>
      <w:autoSpaceDE/>
      <w:autoSpaceDN/>
      <w:adjustRightInd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E231DB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Знак Знак1 Знак"/>
    <w:basedOn w:val="Normal"/>
    <w:uiPriority w:val="99"/>
    <w:rsid w:val="00EC2B29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TableGrid">
    <w:name w:val="Table Grid"/>
    <w:basedOn w:val="TableNormal"/>
    <w:uiPriority w:val="99"/>
    <w:rsid w:val="005510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basedOn w:val="Normal"/>
    <w:link w:val="140"/>
    <w:uiPriority w:val="99"/>
    <w:rsid w:val="005510F4"/>
    <w:pPr>
      <w:widowControl/>
      <w:autoSpaceDE/>
      <w:autoSpaceDN/>
      <w:adjustRightInd/>
      <w:ind w:firstLine="708"/>
      <w:outlineLvl w:val="0"/>
    </w:pPr>
    <w:rPr>
      <w:sz w:val="28"/>
      <w:szCs w:val="28"/>
    </w:rPr>
  </w:style>
  <w:style w:type="character" w:customStyle="1" w:styleId="140">
    <w:name w:val="Обычный + 14 пт Знак"/>
    <w:link w:val="14"/>
    <w:uiPriority w:val="99"/>
    <w:rsid w:val="005510F4"/>
    <w:rPr>
      <w:rFonts w:ascii="Times New Roman" w:hAnsi="Times New Roman" w:cs="Times New Roman"/>
      <w:sz w:val="28"/>
      <w:szCs w:val="28"/>
      <w:lang w:eastAsia="ru-RU"/>
    </w:rPr>
  </w:style>
  <w:style w:type="character" w:styleId="Emphasis">
    <w:name w:val="Emphasis"/>
    <w:basedOn w:val="DefaultParagraphFont"/>
    <w:uiPriority w:val="99"/>
    <w:qFormat/>
    <w:rsid w:val="005510F4"/>
    <w:rPr>
      <w:i/>
      <w:iCs/>
    </w:rPr>
  </w:style>
  <w:style w:type="character" w:styleId="Hyperlink">
    <w:name w:val="Hyperlink"/>
    <w:basedOn w:val="DefaultParagraphFont"/>
    <w:uiPriority w:val="99"/>
    <w:rsid w:val="007D3A52"/>
    <w:rPr>
      <w:color w:val="0000FF"/>
      <w:u w:val="single"/>
    </w:rPr>
  </w:style>
  <w:style w:type="paragraph" w:customStyle="1" w:styleId="10">
    <w:name w:val="Абзац списка1"/>
    <w:basedOn w:val="Normal"/>
    <w:uiPriority w:val="99"/>
    <w:rsid w:val="007D3A52"/>
    <w:pPr>
      <w:widowControl/>
      <w:autoSpaceDE/>
      <w:autoSpaceDN/>
      <w:adjustRightInd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chs_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1837</TotalTime>
  <Pages>7</Pages>
  <Words>2384</Words>
  <Characters>13591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35</cp:revision>
  <cp:lastPrinted>2012-02-03T10:40:00Z</cp:lastPrinted>
  <dcterms:created xsi:type="dcterms:W3CDTF">2011-07-18T07:21:00Z</dcterms:created>
  <dcterms:modified xsi:type="dcterms:W3CDTF">2012-02-06T06:29:00Z</dcterms:modified>
</cp:coreProperties>
</file>