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5AE" w:rsidRDefault="00731E17" w:rsidP="008875AE">
      <w:pPr>
        <w:widowControl w:val="0"/>
        <w:jc w:val="center"/>
      </w:pPr>
      <w:r>
        <w:rPr>
          <w:rFonts w:eastAsiaTheme="minorEastAsia"/>
          <w:b/>
          <w:bCs/>
          <w:sz w:val="28"/>
          <w:szCs w:val="28"/>
          <w:lang w:eastAsia="ru-RU"/>
        </w:rPr>
        <w:t>У</w:t>
      </w:r>
      <w:r w:rsidR="008875AE">
        <w:rPr>
          <w:rFonts w:eastAsiaTheme="minorEastAsia"/>
          <w:b/>
          <w:bCs/>
          <w:sz w:val="28"/>
          <w:szCs w:val="28"/>
          <w:lang w:eastAsia="ru-RU"/>
        </w:rPr>
        <w:t>ведомлени</w:t>
      </w:r>
      <w:r>
        <w:rPr>
          <w:rFonts w:eastAsiaTheme="minorEastAsia"/>
          <w:b/>
          <w:bCs/>
          <w:sz w:val="28"/>
          <w:szCs w:val="28"/>
          <w:lang w:eastAsia="ru-RU"/>
        </w:rPr>
        <w:t>е</w:t>
      </w:r>
      <w:r w:rsidR="00102DAF">
        <w:rPr>
          <w:rFonts w:eastAsiaTheme="minorEastAsia"/>
          <w:b/>
          <w:bCs/>
          <w:sz w:val="28"/>
          <w:szCs w:val="28"/>
          <w:lang w:eastAsia="ru-RU"/>
        </w:rPr>
        <w:t xml:space="preserve"> о проведении публичного</w:t>
      </w:r>
      <w:r w:rsidR="008875AE">
        <w:rPr>
          <w:rFonts w:eastAsiaTheme="minorEastAsia"/>
          <w:b/>
          <w:bCs/>
          <w:sz w:val="28"/>
          <w:szCs w:val="28"/>
          <w:lang w:eastAsia="ru-RU"/>
        </w:rPr>
        <w:t xml:space="preserve"> </w:t>
      </w:r>
      <w:r w:rsidR="00102DAF">
        <w:rPr>
          <w:rFonts w:eastAsiaTheme="minorEastAsia"/>
          <w:b/>
          <w:bCs/>
          <w:sz w:val="28"/>
          <w:szCs w:val="28"/>
          <w:lang w:eastAsia="ru-RU"/>
        </w:rPr>
        <w:t>обсуждения</w:t>
      </w:r>
    </w:p>
    <w:p w:rsidR="008875AE" w:rsidRDefault="008875AE" w:rsidP="008875AE">
      <w:pPr>
        <w:widowControl w:val="0"/>
        <w:jc w:val="center"/>
        <w:rPr>
          <w:rFonts w:eastAsiaTheme="minorEastAsia"/>
          <w:sz w:val="28"/>
          <w:szCs w:val="28"/>
          <w:lang w:eastAsia="ru-RU"/>
        </w:rPr>
      </w:pPr>
    </w:p>
    <w:p w:rsidR="008875AE" w:rsidRPr="002468AF" w:rsidRDefault="008875AE" w:rsidP="00EB4EA9">
      <w:pPr>
        <w:pStyle w:val="ConsPlusTitle"/>
        <w:ind w:firstLine="708"/>
        <w:jc w:val="both"/>
        <w:rPr>
          <w:rFonts w:ascii="Times New Roman" w:eastAsiaTheme="minorEastAsia" w:hAnsi="Times New Roman" w:cs="Times New Roman"/>
          <w:b w:val="0"/>
          <w:bCs/>
          <w:sz w:val="28"/>
          <w:szCs w:val="28"/>
        </w:rPr>
      </w:pPr>
      <w:r w:rsidRPr="00664C79">
        <w:rPr>
          <w:rFonts w:ascii="Times New Roman" w:eastAsiaTheme="minorEastAsia" w:hAnsi="Times New Roman" w:cs="Times New Roman"/>
          <w:b w:val="0"/>
          <w:sz w:val="28"/>
          <w:szCs w:val="28"/>
        </w:rPr>
        <w:t xml:space="preserve">Настоящим </w:t>
      </w:r>
      <w:r w:rsidR="00731E17" w:rsidRPr="00664C79">
        <w:rPr>
          <w:rFonts w:ascii="Times New Roman" w:eastAsiaTheme="minorEastAsia" w:hAnsi="Times New Roman" w:cs="Times New Roman"/>
          <w:b w:val="0"/>
          <w:sz w:val="28"/>
          <w:szCs w:val="28"/>
        </w:rPr>
        <w:t>управление экономического развития администрации Туапсинского муниципального округа</w:t>
      </w:r>
      <w:r w:rsidR="00731E17" w:rsidRPr="00664C79">
        <w:rPr>
          <w:rFonts w:ascii="Times New Roman" w:hAnsi="Times New Roman" w:cs="Times New Roman"/>
          <w:b w:val="0"/>
        </w:rPr>
        <w:t xml:space="preserve"> </w:t>
      </w:r>
      <w:r w:rsidRPr="00664C79">
        <w:rPr>
          <w:rFonts w:ascii="Times New Roman" w:eastAsiaTheme="minorEastAsia" w:hAnsi="Times New Roman" w:cs="Times New Roman"/>
          <w:b w:val="0"/>
          <w:sz w:val="28"/>
          <w:szCs w:val="28"/>
        </w:rPr>
        <w:t>изве</w:t>
      </w:r>
      <w:r w:rsidR="00102DAF">
        <w:rPr>
          <w:rFonts w:ascii="Times New Roman" w:eastAsiaTheme="minorEastAsia" w:hAnsi="Times New Roman" w:cs="Times New Roman"/>
          <w:b w:val="0"/>
          <w:sz w:val="28"/>
          <w:szCs w:val="28"/>
        </w:rPr>
        <w:t xml:space="preserve">щает о начале </w:t>
      </w:r>
      <w:proofErr w:type="gramStart"/>
      <w:r w:rsidR="00102DAF">
        <w:rPr>
          <w:rFonts w:ascii="Times New Roman" w:eastAsiaTheme="minorEastAsia" w:hAnsi="Times New Roman" w:cs="Times New Roman"/>
          <w:b w:val="0"/>
          <w:sz w:val="28"/>
          <w:szCs w:val="28"/>
        </w:rPr>
        <w:t xml:space="preserve">обсуждения </w:t>
      </w:r>
      <w:r w:rsidRPr="00664C79">
        <w:rPr>
          <w:rFonts w:ascii="Times New Roman" w:eastAsiaTheme="minorEastAsia" w:hAnsi="Times New Roman" w:cs="Times New Roman"/>
          <w:b w:val="0"/>
          <w:sz w:val="28"/>
          <w:szCs w:val="28"/>
        </w:rPr>
        <w:t>нормативного правового акта предла</w:t>
      </w:r>
      <w:r w:rsidR="00706155">
        <w:rPr>
          <w:rFonts w:ascii="Times New Roman" w:eastAsiaTheme="minorEastAsia" w:hAnsi="Times New Roman" w:cs="Times New Roman"/>
          <w:b w:val="0"/>
          <w:sz w:val="28"/>
          <w:szCs w:val="28"/>
        </w:rPr>
        <w:t xml:space="preserve">гаемого правового регулирования </w:t>
      </w:r>
      <w:bookmarkStart w:id="0" w:name="_GoBack"/>
      <w:bookmarkEnd w:id="0"/>
      <w:r w:rsidR="00333147">
        <w:rPr>
          <w:rFonts w:ascii="Times New Roman" w:eastAsiaTheme="minorEastAsia" w:hAnsi="Times New Roman" w:cs="Times New Roman"/>
          <w:b w:val="0"/>
          <w:bCs/>
          <w:sz w:val="28"/>
          <w:szCs w:val="28"/>
        </w:rPr>
        <w:t>постановления</w:t>
      </w:r>
      <w:r w:rsidR="007D3D59">
        <w:rPr>
          <w:rFonts w:ascii="Times New Roman" w:eastAsiaTheme="minorEastAsia" w:hAnsi="Times New Roman" w:cs="Times New Roman"/>
          <w:b w:val="0"/>
          <w:bCs/>
          <w:sz w:val="28"/>
          <w:szCs w:val="28"/>
        </w:rPr>
        <w:t xml:space="preserve"> </w:t>
      </w:r>
      <w:r w:rsidR="00333147">
        <w:rPr>
          <w:rFonts w:ascii="Times New Roman" w:eastAsiaTheme="minorEastAsia" w:hAnsi="Times New Roman" w:cs="Times New Roman"/>
          <w:b w:val="0"/>
          <w:bCs/>
          <w:sz w:val="28"/>
          <w:szCs w:val="28"/>
        </w:rPr>
        <w:t>администрации Туапсинского муниципального</w:t>
      </w:r>
      <w:proofErr w:type="gramEnd"/>
      <w:r w:rsidR="007D3D59">
        <w:rPr>
          <w:rFonts w:ascii="Times New Roman" w:eastAsiaTheme="minorEastAsia" w:hAnsi="Times New Roman" w:cs="Times New Roman"/>
          <w:b w:val="0"/>
          <w:bCs/>
          <w:sz w:val="28"/>
          <w:szCs w:val="28"/>
        </w:rPr>
        <w:t xml:space="preserve"> округ</w:t>
      </w:r>
      <w:r w:rsidR="00333147">
        <w:rPr>
          <w:rFonts w:ascii="Times New Roman" w:eastAsiaTheme="minorEastAsia" w:hAnsi="Times New Roman" w:cs="Times New Roman"/>
          <w:b w:val="0"/>
          <w:bCs/>
          <w:sz w:val="28"/>
          <w:szCs w:val="28"/>
        </w:rPr>
        <w:t>а</w:t>
      </w:r>
      <w:r w:rsidR="007D3D59">
        <w:rPr>
          <w:rFonts w:ascii="Times New Roman" w:eastAsiaTheme="minorEastAsia" w:hAnsi="Times New Roman" w:cs="Times New Roman"/>
          <w:b w:val="0"/>
          <w:bCs/>
          <w:sz w:val="28"/>
          <w:szCs w:val="28"/>
        </w:rPr>
        <w:t xml:space="preserve"> </w:t>
      </w:r>
      <w:r w:rsidR="003A34EF" w:rsidRPr="00664C79">
        <w:rPr>
          <w:rFonts w:ascii="Times New Roman" w:eastAsiaTheme="minorEastAsia" w:hAnsi="Times New Roman" w:cs="Times New Roman"/>
          <w:b w:val="0"/>
          <w:bCs/>
          <w:sz w:val="28"/>
          <w:szCs w:val="28"/>
        </w:rPr>
        <w:t>«</w:t>
      </w:r>
      <w:r w:rsidR="00102DAF" w:rsidRPr="00102DAF">
        <w:rPr>
          <w:rFonts w:ascii="Times New Roman" w:eastAsiaTheme="minorEastAsia" w:hAnsi="Times New Roman" w:cs="Times New Roman"/>
          <w:b w:val="0"/>
          <w:bCs/>
          <w:sz w:val="28"/>
          <w:szCs w:val="28"/>
        </w:rPr>
        <w:t>О порядке проведения проверки инвестиционных проектов на предмет эффективности использования средств бюджета Туапсинского муниципального округа, направляемых на капитальные вложения</w:t>
      </w:r>
      <w:r w:rsidR="004430A7" w:rsidRPr="004430A7">
        <w:rPr>
          <w:rFonts w:ascii="Times New Roman" w:eastAsiaTheme="minorEastAsia" w:hAnsi="Times New Roman" w:cs="Times New Roman"/>
          <w:b w:val="0"/>
          <w:bCs/>
          <w:sz w:val="28"/>
          <w:szCs w:val="28"/>
        </w:rPr>
        <w:t>»</w:t>
      </w:r>
      <w:r w:rsidR="003A34EF" w:rsidRPr="00340F7C">
        <w:rPr>
          <w:rFonts w:ascii="Times New Roman" w:eastAsiaTheme="minorEastAsia" w:hAnsi="Times New Roman" w:cs="Times New Roman"/>
          <w:bCs/>
          <w:sz w:val="28"/>
          <w:szCs w:val="28"/>
        </w:rPr>
        <w:t>.</w:t>
      </w:r>
    </w:p>
    <w:p w:rsidR="008875AE" w:rsidRDefault="008875AE" w:rsidP="00731E17">
      <w:pPr>
        <w:widowControl w:val="0"/>
        <w:ind w:firstLine="708"/>
        <w:jc w:val="both"/>
      </w:pPr>
      <w:r>
        <w:rPr>
          <w:rFonts w:eastAsiaTheme="minorEastAsia"/>
          <w:sz w:val="28"/>
          <w:szCs w:val="28"/>
          <w:lang w:eastAsia="ru-RU"/>
        </w:rPr>
        <w:t xml:space="preserve">Замечания и предложения принимаются по адресу: </w:t>
      </w:r>
      <w:r w:rsidR="00731E17" w:rsidRPr="007E53AB">
        <w:rPr>
          <w:rFonts w:eastAsia="Calibri"/>
          <w:sz w:val="28"/>
          <w:szCs w:val="28"/>
          <w:lang w:eastAsia="ru-RU"/>
        </w:rPr>
        <w:t>352800 г.</w:t>
      </w:r>
      <w:r w:rsidR="00731E17">
        <w:rPr>
          <w:rFonts w:eastAsia="Calibri"/>
          <w:sz w:val="28"/>
          <w:szCs w:val="28"/>
          <w:lang w:eastAsia="ru-RU"/>
        </w:rPr>
        <w:t xml:space="preserve"> Туапсе,</w:t>
      </w:r>
      <w:r w:rsidR="00C64504">
        <w:rPr>
          <w:rFonts w:eastAsia="Calibri"/>
          <w:sz w:val="28"/>
          <w:szCs w:val="28"/>
          <w:lang w:eastAsia="ru-RU"/>
        </w:rPr>
        <w:t xml:space="preserve"> </w:t>
      </w:r>
      <w:r w:rsidR="00731E17">
        <w:rPr>
          <w:rFonts w:eastAsia="Calibri"/>
          <w:sz w:val="28"/>
          <w:szCs w:val="28"/>
          <w:lang w:eastAsia="ru-RU"/>
        </w:rPr>
        <w:t xml:space="preserve"> ул. </w:t>
      </w:r>
      <w:r w:rsidR="00731E17" w:rsidRPr="007E53AB">
        <w:rPr>
          <w:rFonts w:eastAsia="Calibri"/>
          <w:sz w:val="28"/>
          <w:szCs w:val="28"/>
          <w:lang w:eastAsia="ru-RU"/>
        </w:rPr>
        <w:t>Свободы, д.</w:t>
      </w:r>
      <w:r w:rsidR="00A9558A">
        <w:rPr>
          <w:rFonts w:eastAsia="Calibri"/>
          <w:sz w:val="28"/>
          <w:szCs w:val="28"/>
          <w:lang w:eastAsia="ru-RU"/>
        </w:rPr>
        <w:t xml:space="preserve"> </w:t>
      </w:r>
      <w:r w:rsidR="00731E17" w:rsidRPr="007E53AB">
        <w:rPr>
          <w:rFonts w:eastAsia="Calibri"/>
          <w:sz w:val="28"/>
          <w:szCs w:val="28"/>
          <w:lang w:eastAsia="ru-RU"/>
        </w:rPr>
        <w:t>3</w:t>
      </w:r>
      <w:r>
        <w:rPr>
          <w:rFonts w:eastAsiaTheme="minorEastAsia"/>
          <w:sz w:val="28"/>
          <w:szCs w:val="28"/>
          <w:lang w:eastAsia="ru-RU"/>
        </w:rPr>
        <w:t>,</w:t>
      </w:r>
      <w:r w:rsidR="00731E17">
        <w:t xml:space="preserve"> </w:t>
      </w:r>
      <w:r>
        <w:rPr>
          <w:rFonts w:eastAsiaTheme="minorEastAsia"/>
          <w:sz w:val="28"/>
          <w:szCs w:val="28"/>
          <w:lang w:eastAsia="ru-RU"/>
        </w:rPr>
        <w:t>а так</w:t>
      </w:r>
      <w:r w:rsidR="00C64504">
        <w:rPr>
          <w:rFonts w:eastAsiaTheme="minorEastAsia"/>
          <w:sz w:val="28"/>
          <w:szCs w:val="28"/>
          <w:lang w:eastAsia="ru-RU"/>
        </w:rPr>
        <w:t>же по адресу электронной почты:</w:t>
      </w:r>
      <w:r w:rsidR="00731E17" w:rsidRPr="00731E17">
        <w:rPr>
          <w:rFonts w:eastAsiaTheme="minorEastAsia"/>
          <w:sz w:val="28"/>
          <w:szCs w:val="28"/>
          <w:lang w:eastAsia="ru-RU"/>
        </w:rPr>
        <w:t xml:space="preserve"> </w:t>
      </w:r>
      <w:hyperlink r:id="rId5" w:history="1">
        <w:r w:rsidR="00731E17" w:rsidRPr="00731E17">
          <w:rPr>
            <w:rStyle w:val="a3"/>
            <w:rFonts w:eastAsiaTheme="minorEastAsia"/>
            <w:sz w:val="28"/>
            <w:szCs w:val="28"/>
            <w:lang w:val="en-US" w:eastAsia="ru-RU"/>
          </w:rPr>
          <w:t>ecotuapregion</w:t>
        </w:r>
        <w:r w:rsidR="00731E17" w:rsidRPr="00731E17">
          <w:rPr>
            <w:rStyle w:val="a3"/>
            <w:rFonts w:eastAsiaTheme="minorEastAsia"/>
            <w:sz w:val="28"/>
            <w:szCs w:val="28"/>
            <w:lang w:eastAsia="ru-RU"/>
          </w:rPr>
          <w:t>@</w:t>
        </w:r>
        <w:r w:rsidR="00731E17" w:rsidRPr="00731E17">
          <w:rPr>
            <w:rStyle w:val="a3"/>
            <w:rFonts w:eastAsiaTheme="minorEastAsia"/>
            <w:sz w:val="28"/>
            <w:szCs w:val="28"/>
            <w:lang w:val="en-US" w:eastAsia="ru-RU"/>
          </w:rPr>
          <w:t>mail</w:t>
        </w:r>
        <w:r w:rsidR="00731E17" w:rsidRPr="00731E17">
          <w:rPr>
            <w:rStyle w:val="a3"/>
            <w:rFonts w:eastAsiaTheme="minorEastAsia"/>
            <w:sz w:val="28"/>
            <w:szCs w:val="28"/>
            <w:lang w:eastAsia="ru-RU"/>
          </w:rPr>
          <w:t>.</w:t>
        </w:r>
        <w:proofErr w:type="spellStart"/>
        <w:r w:rsidR="00731E17" w:rsidRPr="00731E17">
          <w:rPr>
            <w:rStyle w:val="a3"/>
            <w:rFonts w:eastAsiaTheme="minorEastAsia"/>
            <w:sz w:val="28"/>
            <w:szCs w:val="28"/>
            <w:lang w:val="en-US" w:eastAsia="ru-RU"/>
          </w:rPr>
          <w:t>ru</w:t>
        </w:r>
        <w:proofErr w:type="spellEnd"/>
      </w:hyperlink>
      <w:r>
        <w:rPr>
          <w:rFonts w:eastAsiaTheme="minorEastAsia"/>
          <w:sz w:val="28"/>
          <w:szCs w:val="28"/>
          <w:lang w:eastAsia="ru-RU"/>
        </w:rPr>
        <w:t>.</w:t>
      </w:r>
    </w:p>
    <w:p w:rsidR="008875AE" w:rsidRDefault="008875AE" w:rsidP="00731E17">
      <w:pPr>
        <w:widowControl w:val="0"/>
        <w:ind w:firstLine="708"/>
        <w:jc w:val="both"/>
      </w:pPr>
      <w:r>
        <w:rPr>
          <w:rFonts w:eastAsiaTheme="minorEastAsia"/>
          <w:sz w:val="28"/>
          <w:szCs w:val="28"/>
          <w:lang w:eastAsia="ru-RU"/>
        </w:rPr>
        <w:t xml:space="preserve">Сроки приема замечаний и предложений: </w:t>
      </w:r>
      <w:r w:rsidR="00731E17">
        <w:rPr>
          <w:rFonts w:eastAsiaTheme="minorEastAsia"/>
          <w:sz w:val="28"/>
          <w:szCs w:val="28"/>
          <w:lang w:eastAsia="ru-RU"/>
        </w:rPr>
        <w:t xml:space="preserve">с </w:t>
      </w:r>
      <w:r w:rsidR="00102DAF">
        <w:rPr>
          <w:rFonts w:eastAsiaTheme="minorEastAsia"/>
          <w:sz w:val="28"/>
          <w:szCs w:val="28"/>
          <w:lang w:eastAsia="ru-RU"/>
        </w:rPr>
        <w:t>05</w:t>
      </w:r>
      <w:r w:rsidR="0044436F" w:rsidRPr="00325516">
        <w:rPr>
          <w:rFonts w:eastAsiaTheme="minorEastAsia"/>
          <w:sz w:val="28"/>
          <w:szCs w:val="28"/>
          <w:lang w:eastAsia="ru-RU"/>
        </w:rPr>
        <w:t>.0</w:t>
      </w:r>
      <w:r w:rsidR="00546FC3" w:rsidRPr="00325516">
        <w:rPr>
          <w:rFonts w:eastAsiaTheme="minorEastAsia"/>
          <w:sz w:val="28"/>
          <w:szCs w:val="28"/>
          <w:lang w:eastAsia="ru-RU"/>
        </w:rPr>
        <w:t>8</w:t>
      </w:r>
      <w:r w:rsidR="0044436F" w:rsidRPr="00325516">
        <w:rPr>
          <w:rFonts w:eastAsiaTheme="minorEastAsia"/>
          <w:sz w:val="28"/>
          <w:szCs w:val="28"/>
          <w:lang w:eastAsia="ru-RU"/>
        </w:rPr>
        <w:t>.2026</w:t>
      </w:r>
      <w:r w:rsidR="00731E17" w:rsidRPr="00325516">
        <w:rPr>
          <w:rFonts w:eastAsiaTheme="minorEastAsia"/>
          <w:sz w:val="28"/>
          <w:szCs w:val="28"/>
          <w:lang w:eastAsia="ru-RU"/>
        </w:rPr>
        <w:t xml:space="preserve"> по </w:t>
      </w:r>
      <w:r w:rsidR="00546FC3" w:rsidRPr="00325516">
        <w:rPr>
          <w:rFonts w:eastAsiaTheme="minorEastAsia"/>
          <w:sz w:val="28"/>
          <w:szCs w:val="28"/>
          <w:lang w:eastAsia="ru-RU"/>
        </w:rPr>
        <w:t>0</w:t>
      </w:r>
      <w:r w:rsidR="00102DAF">
        <w:rPr>
          <w:rFonts w:eastAsiaTheme="minorEastAsia"/>
          <w:sz w:val="28"/>
          <w:szCs w:val="28"/>
          <w:lang w:eastAsia="ru-RU"/>
        </w:rPr>
        <w:t>4</w:t>
      </w:r>
      <w:r w:rsidR="0044436F" w:rsidRPr="00325516">
        <w:rPr>
          <w:rFonts w:eastAsiaTheme="minorEastAsia"/>
          <w:sz w:val="28"/>
          <w:szCs w:val="28"/>
          <w:lang w:eastAsia="ru-RU"/>
        </w:rPr>
        <w:t>.0</w:t>
      </w:r>
      <w:r w:rsidR="00546FC3" w:rsidRPr="00325516">
        <w:rPr>
          <w:rFonts w:eastAsiaTheme="minorEastAsia"/>
          <w:sz w:val="28"/>
          <w:szCs w:val="28"/>
          <w:lang w:eastAsia="ru-RU"/>
        </w:rPr>
        <w:t>9</w:t>
      </w:r>
      <w:r w:rsidR="00731E17" w:rsidRPr="00325516">
        <w:rPr>
          <w:rFonts w:eastAsiaTheme="minorEastAsia"/>
          <w:sz w:val="28"/>
          <w:szCs w:val="28"/>
          <w:lang w:eastAsia="ru-RU"/>
        </w:rPr>
        <w:t>.202</w:t>
      </w:r>
      <w:r w:rsidR="0044436F" w:rsidRPr="00325516">
        <w:rPr>
          <w:rFonts w:eastAsiaTheme="minorEastAsia"/>
          <w:sz w:val="28"/>
          <w:szCs w:val="28"/>
          <w:lang w:eastAsia="ru-RU"/>
        </w:rPr>
        <w:t>6</w:t>
      </w:r>
      <w:r w:rsidR="00731E17" w:rsidRPr="00325516">
        <w:rPr>
          <w:rFonts w:eastAsiaTheme="minorEastAsia"/>
          <w:sz w:val="28"/>
          <w:szCs w:val="28"/>
          <w:lang w:eastAsia="ru-RU"/>
        </w:rPr>
        <w:t xml:space="preserve"> год</w:t>
      </w:r>
      <w:r w:rsidR="00A9558A" w:rsidRPr="00325516">
        <w:rPr>
          <w:rFonts w:eastAsiaTheme="minorEastAsia"/>
          <w:sz w:val="28"/>
          <w:szCs w:val="28"/>
          <w:lang w:eastAsia="ru-RU"/>
        </w:rPr>
        <w:t>а</w:t>
      </w:r>
      <w:r w:rsidR="00731E17" w:rsidRPr="00325516">
        <w:rPr>
          <w:rFonts w:eastAsiaTheme="minorEastAsia"/>
          <w:sz w:val="28"/>
          <w:szCs w:val="28"/>
          <w:lang w:eastAsia="ru-RU"/>
        </w:rPr>
        <w:t>.</w:t>
      </w:r>
    </w:p>
    <w:p w:rsidR="008875AE" w:rsidRDefault="008875AE" w:rsidP="00731E17">
      <w:pPr>
        <w:widowControl w:val="0"/>
        <w:ind w:firstLine="708"/>
        <w:jc w:val="both"/>
      </w:pPr>
      <w:r>
        <w:rPr>
          <w:rFonts w:eastAsiaTheme="minorEastAsia"/>
          <w:sz w:val="28"/>
          <w:szCs w:val="28"/>
          <w:lang w:eastAsia="ru-RU"/>
        </w:rPr>
        <w:t>Место размещения у</w:t>
      </w:r>
      <w:r w:rsidR="00102DAF">
        <w:rPr>
          <w:rFonts w:eastAsiaTheme="minorEastAsia"/>
          <w:sz w:val="28"/>
          <w:szCs w:val="28"/>
          <w:lang w:eastAsia="ru-RU"/>
        </w:rPr>
        <w:t xml:space="preserve">ведомления о подготовке проведения публичного обсуждения </w:t>
      </w:r>
      <w:r>
        <w:rPr>
          <w:rFonts w:eastAsiaTheme="minorEastAsia"/>
          <w:sz w:val="28"/>
          <w:szCs w:val="28"/>
          <w:lang w:eastAsia="ru-RU"/>
        </w:rPr>
        <w:t xml:space="preserve">нормативного правового акта в информационно-телекоммуникационной сети «Интернет» (полный электронный адрес): </w:t>
      </w:r>
      <w:hyperlink r:id="rId6" w:history="1">
        <w:r w:rsidR="00731E17" w:rsidRPr="00885BE2">
          <w:rPr>
            <w:rStyle w:val="a3"/>
            <w:sz w:val="28"/>
            <w:szCs w:val="28"/>
          </w:rPr>
          <w:t>https://tuapseregion.ru</w:t>
        </w:r>
      </w:hyperlink>
      <w:r w:rsidR="00731E17">
        <w:rPr>
          <w:sz w:val="28"/>
          <w:szCs w:val="28"/>
        </w:rPr>
        <w:t xml:space="preserve">. </w:t>
      </w:r>
    </w:p>
    <w:p w:rsidR="008875AE" w:rsidRDefault="008875AE" w:rsidP="00A9558A">
      <w:pPr>
        <w:widowControl w:val="0"/>
        <w:ind w:firstLine="708"/>
        <w:jc w:val="both"/>
      </w:pPr>
      <w:r>
        <w:rPr>
          <w:rFonts w:eastAsiaTheme="minorEastAsia"/>
          <w:sz w:val="28"/>
          <w:szCs w:val="28"/>
          <w:lang w:eastAsia="ru-RU"/>
        </w:rPr>
        <w:t>Все поступившие замечания и предложения</w:t>
      </w:r>
      <w:r w:rsidR="003A3B50">
        <w:rPr>
          <w:rFonts w:eastAsiaTheme="minorEastAsia"/>
          <w:sz w:val="28"/>
          <w:szCs w:val="28"/>
          <w:lang w:eastAsia="ru-RU"/>
        </w:rPr>
        <w:t xml:space="preserve"> будут рассмотрены</w:t>
      </w:r>
      <w:r w:rsidR="00731E17">
        <w:rPr>
          <w:rFonts w:eastAsiaTheme="minorEastAsia"/>
          <w:sz w:val="28"/>
          <w:szCs w:val="28"/>
          <w:lang w:eastAsia="ru-RU"/>
        </w:rPr>
        <w:t xml:space="preserve"> не позднее </w:t>
      </w:r>
      <w:r w:rsidR="00102DAF">
        <w:rPr>
          <w:rFonts w:eastAsiaTheme="minorEastAsia"/>
          <w:sz w:val="28"/>
          <w:szCs w:val="28"/>
          <w:lang w:eastAsia="ru-RU"/>
        </w:rPr>
        <w:t>0</w:t>
      </w:r>
      <w:r w:rsidR="00546FC3" w:rsidRPr="00325516">
        <w:rPr>
          <w:rFonts w:eastAsiaTheme="minorEastAsia"/>
          <w:sz w:val="28"/>
          <w:szCs w:val="28"/>
          <w:lang w:eastAsia="ru-RU"/>
        </w:rPr>
        <w:t>4</w:t>
      </w:r>
      <w:r w:rsidR="0044436F" w:rsidRPr="00325516">
        <w:rPr>
          <w:rFonts w:eastAsiaTheme="minorEastAsia"/>
          <w:sz w:val="28"/>
          <w:szCs w:val="28"/>
          <w:lang w:eastAsia="ru-RU"/>
        </w:rPr>
        <w:t>.0</w:t>
      </w:r>
      <w:r w:rsidR="00546FC3" w:rsidRPr="00325516">
        <w:rPr>
          <w:rFonts w:eastAsiaTheme="minorEastAsia"/>
          <w:sz w:val="28"/>
          <w:szCs w:val="28"/>
          <w:lang w:eastAsia="ru-RU"/>
        </w:rPr>
        <w:t>9</w:t>
      </w:r>
      <w:r w:rsidR="0044436F" w:rsidRPr="00325516">
        <w:rPr>
          <w:rFonts w:eastAsiaTheme="minorEastAsia"/>
          <w:sz w:val="28"/>
          <w:szCs w:val="28"/>
          <w:lang w:eastAsia="ru-RU"/>
        </w:rPr>
        <w:t>.2026</w:t>
      </w:r>
      <w:r w:rsidR="00731E17">
        <w:rPr>
          <w:rFonts w:eastAsiaTheme="minorEastAsia"/>
          <w:sz w:val="28"/>
          <w:szCs w:val="28"/>
          <w:lang w:eastAsia="ru-RU"/>
        </w:rPr>
        <w:t xml:space="preserve"> года</w:t>
      </w:r>
      <w:r w:rsidR="003A3B50">
        <w:rPr>
          <w:rFonts w:eastAsiaTheme="minorEastAsia"/>
          <w:sz w:val="28"/>
          <w:szCs w:val="28"/>
          <w:lang w:eastAsia="ru-RU"/>
        </w:rPr>
        <w:t xml:space="preserve">. </w:t>
      </w:r>
    </w:p>
    <w:p w:rsidR="00731E17" w:rsidRPr="00E11BC1" w:rsidRDefault="00731E17" w:rsidP="00731E17">
      <w:pPr>
        <w:ind w:firstLine="709"/>
        <w:jc w:val="both"/>
        <w:rPr>
          <w:sz w:val="28"/>
          <w:szCs w:val="28"/>
        </w:rPr>
      </w:pPr>
      <w:r w:rsidRPr="00E11BC1">
        <w:rPr>
          <w:sz w:val="28"/>
          <w:szCs w:val="28"/>
        </w:rPr>
        <w:t xml:space="preserve">Заключение об оценке </w:t>
      </w:r>
      <w:r w:rsidR="00102DAF">
        <w:rPr>
          <w:sz w:val="28"/>
          <w:szCs w:val="28"/>
        </w:rPr>
        <w:t>фактического</w:t>
      </w:r>
      <w:r w:rsidRPr="00E11BC1">
        <w:rPr>
          <w:sz w:val="28"/>
          <w:szCs w:val="28"/>
        </w:rPr>
        <w:t xml:space="preserve"> воздействия будет размещено на сайте: </w:t>
      </w:r>
      <w:hyperlink r:id="rId7" w:history="1">
        <w:r w:rsidR="00664C79" w:rsidRPr="00C22B60">
          <w:rPr>
            <w:rStyle w:val="a3"/>
            <w:sz w:val="28"/>
            <w:szCs w:val="28"/>
          </w:rPr>
          <w:t>https://tuapseregion.ru</w:t>
        </w:r>
      </w:hyperlink>
      <w:r w:rsidR="00664C79">
        <w:rPr>
          <w:sz w:val="28"/>
          <w:szCs w:val="28"/>
        </w:rPr>
        <w:t xml:space="preserve"> </w:t>
      </w:r>
      <w:r w:rsidRPr="00E11BC1">
        <w:rPr>
          <w:sz w:val="28"/>
          <w:szCs w:val="28"/>
        </w:rPr>
        <w:t xml:space="preserve">, в разделе: заключения об оценке </w:t>
      </w:r>
      <w:r w:rsidR="00102DAF">
        <w:rPr>
          <w:sz w:val="28"/>
          <w:szCs w:val="28"/>
        </w:rPr>
        <w:t>фактического воздействия нормативных правовых актов.</w:t>
      </w:r>
    </w:p>
    <w:p w:rsidR="008875AE" w:rsidRDefault="008875AE" w:rsidP="008875A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A3B50" w:rsidRDefault="003A3B50" w:rsidP="008875A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A3B50" w:rsidRDefault="003A3B50" w:rsidP="008875AE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sectPr w:rsidR="003A3B50" w:rsidSect="003A3B5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67F"/>
    <w:rsid w:val="00102DAF"/>
    <w:rsid w:val="002468AF"/>
    <w:rsid w:val="00325516"/>
    <w:rsid w:val="00333147"/>
    <w:rsid w:val="00340F7C"/>
    <w:rsid w:val="003A34EF"/>
    <w:rsid w:val="003A3B50"/>
    <w:rsid w:val="003C2A2B"/>
    <w:rsid w:val="004430A7"/>
    <w:rsid w:val="0044436F"/>
    <w:rsid w:val="00546FC3"/>
    <w:rsid w:val="005472F2"/>
    <w:rsid w:val="005C538D"/>
    <w:rsid w:val="0060767F"/>
    <w:rsid w:val="00664C79"/>
    <w:rsid w:val="00706155"/>
    <w:rsid w:val="00731E17"/>
    <w:rsid w:val="007352B3"/>
    <w:rsid w:val="007D3D59"/>
    <w:rsid w:val="008875AE"/>
    <w:rsid w:val="00A66460"/>
    <w:rsid w:val="00A9558A"/>
    <w:rsid w:val="00B91AE6"/>
    <w:rsid w:val="00C64504"/>
    <w:rsid w:val="00D13C2D"/>
    <w:rsid w:val="00D836EE"/>
    <w:rsid w:val="00DC0096"/>
    <w:rsid w:val="00E1449A"/>
    <w:rsid w:val="00EB4EA9"/>
    <w:rsid w:val="00F74CEE"/>
    <w:rsid w:val="00FA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5AE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8875AE"/>
    <w:pPr>
      <w:widowControl w:val="0"/>
      <w:suppressAutoHyphens/>
      <w:spacing w:after="0" w:line="240" w:lineRule="auto"/>
    </w:pPr>
    <w:rPr>
      <w:rFonts w:ascii="Calibri" w:eastAsia="Times New Roman" w:hAnsi="Calibri" w:cs="Calibri"/>
      <w:kern w:val="2"/>
      <w:szCs w:val="20"/>
      <w:lang w:eastAsia="zh-CN"/>
    </w:rPr>
  </w:style>
  <w:style w:type="character" w:styleId="a3">
    <w:name w:val="Hyperlink"/>
    <w:basedOn w:val="a0"/>
    <w:uiPriority w:val="99"/>
    <w:unhideWhenUsed/>
    <w:rsid w:val="00731E17"/>
    <w:rPr>
      <w:color w:val="0000FF" w:themeColor="hyperlink"/>
      <w:u w:val="single"/>
    </w:rPr>
  </w:style>
  <w:style w:type="paragraph" w:customStyle="1" w:styleId="ConsPlusTitle">
    <w:name w:val="ConsPlusTitle"/>
    <w:rsid w:val="00664C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character" w:styleId="a4">
    <w:name w:val="FollowedHyperlink"/>
    <w:basedOn w:val="a0"/>
    <w:uiPriority w:val="99"/>
    <w:semiHidden/>
    <w:unhideWhenUsed/>
    <w:rsid w:val="00D13C2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5AE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8875AE"/>
    <w:pPr>
      <w:widowControl w:val="0"/>
      <w:suppressAutoHyphens/>
      <w:spacing w:after="0" w:line="240" w:lineRule="auto"/>
    </w:pPr>
    <w:rPr>
      <w:rFonts w:ascii="Calibri" w:eastAsia="Times New Roman" w:hAnsi="Calibri" w:cs="Calibri"/>
      <w:kern w:val="2"/>
      <w:szCs w:val="20"/>
      <w:lang w:eastAsia="zh-CN"/>
    </w:rPr>
  </w:style>
  <w:style w:type="character" w:styleId="a3">
    <w:name w:val="Hyperlink"/>
    <w:basedOn w:val="a0"/>
    <w:uiPriority w:val="99"/>
    <w:unhideWhenUsed/>
    <w:rsid w:val="00731E17"/>
    <w:rPr>
      <w:color w:val="0000FF" w:themeColor="hyperlink"/>
      <w:u w:val="single"/>
    </w:rPr>
  </w:style>
  <w:style w:type="paragraph" w:customStyle="1" w:styleId="ConsPlusTitle">
    <w:name w:val="ConsPlusTitle"/>
    <w:rsid w:val="00664C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character" w:styleId="a4">
    <w:name w:val="FollowedHyperlink"/>
    <w:basedOn w:val="a0"/>
    <w:uiPriority w:val="99"/>
    <w:semiHidden/>
    <w:unhideWhenUsed/>
    <w:rsid w:val="00D13C2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uapseregion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tuapseregion.ru" TargetMode="External"/><Relationship Id="rId5" Type="http://schemas.openxmlformats.org/officeDocument/2006/relationships/hyperlink" Target="mailto:ecotuapregion@mail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Медведева</dc:creator>
  <cp:lastModifiedBy> </cp:lastModifiedBy>
  <cp:revision>50</cp:revision>
  <cp:lastPrinted>2026-09-28T12:07:00Z</cp:lastPrinted>
  <dcterms:created xsi:type="dcterms:W3CDTF">2025-12-09T11:32:00Z</dcterms:created>
  <dcterms:modified xsi:type="dcterms:W3CDTF">2026-09-28T13:22:00Z</dcterms:modified>
</cp:coreProperties>
</file>