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92F" w:rsidRDefault="00F4292F" w:rsidP="00F4292F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Правила обращения с пиротехническими изделиями</w:t>
      </w:r>
    </w:p>
    <w:p w:rsidR="00F4292F" w:rsidRDefault="00F4292F" w:rsidP="00F4292F">
      <w:pPr>
        <w:ind w:firstLine="600"/>
        <w:jc w:val="both"/>
        <w:rPr>
          <w:sz w:val="28"/>
          <w:szCs w:val="28"/>
        </w:rPr>
      </w:pPr>
    </w:p>
    <w:p w:rsidR="00F4292F" w:rsidRDefault="00F4292F" w:rsidP="00F4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того</w:t>
      </w:r>
      <w:proofErr w:type="gramStart"/>
      <w:r w:rsidR="006D2757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чтобы</w:t>
      </w:r>
      <w:r w:rsidR="006D2757">
        <w:rPr>
          <w:sz w:val="28"/>
          <w:szCs w:val="28"/>
        </w:rPr>
        <w:t xml:space="preserve"> пиротехнические изделия дарили только радость в праздничные дни, необходимо</w:t>
      </w:r>
      <w:bookmarkStart w:id="0" w:name="_GoBack"/>
      <w:bookmarkEnd w:id="0"/>
      <w:r>
        <w:rPr>
          <w:sz w:val="28"/>
          <w:szCs w:val="28"/>
        </w:rPr>
        <w:t>:</w:t>
      </w:r>
    </w:p>
    <w:p w:rsidR="00F4292F" w:rsidRDefault="00F4292F" w:rsidP="00F4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покупке пиротехнических изделий необходимо обратить внимание на целостность упаковки, дату производства, срок годности и наличие русскоязычной инструкции по применению. Если документов подтверждающих качество продукции нет, то лучше отказаться от такой покупки.</w:t>
      </w:r>
    </w:p>
    <w:p w:rsidR="00F4292F" w:rsidRDefault="00F4292F" w:rsidP="00F4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спользовать пиротехнику могут лица не моложе 14 лет;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взрывать петарды, запускать салют рекомендуется на пустырях, минимум в ста метрах от жилых построек, при этом зрителям следует находиться на расстоянии 15-</w:t>
      </w:r>
      <w:smartTag w:uri="urn:schemas-microsoft-com:office:smarttags" w:element="metricconverter">
        <w:smartTagPr>
          <w:attr w:name="ProductID" w:val="20 метров"/>
        </w:smartTagPr>
        <w:r>
          <w:rPr>
            <w:sz w:val="28"/>
            <w:szCs w:val="28"/>
          </w:rPr>
          <w:t>20 метров</w:t>
        </w:r>
      </w:smartTag>
      <w:r>
        <w:rPr>
          <w:sz w:val="28"/>
          <w:szCs w:val="28"/>
        </w:rPr>
        <w:t xml:space="preserve"> от пусковой площадки фейерверка, обязательно с наветренной стороны.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следует использовать пиротехнику рядом с деревянными домами, беседками, словом любыми легковоспламеняющимися постройками и предметами, также не следует стрелять из ракетниц вблизи припаркованных автомобилей; 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запрещается использовать пиротехнические изделия, летящие вверх рядом с жилыми домами и другими постройками, они могут попасть в окно, залететь на чердак или на крышу, тем самым став причиной пожара;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запуске пиротехники запрещается курить и применять открытые источники огня;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у вас по каким-либо причинам при запуске фейерверка что-то не сработало, не пытайтесь выстрелить еще раз или разобраться самостоятельно - лучше бракованный товар отложить в сторону. Утилизировать не сработавшие пиротехнические изделия следует, поместив их в воду на 24 часа.</w:t>
      </w:r>
    </w:p>
    <w:p w:rsidR="00F4292F" w:rsidRDefault="00F4292F" w:rsidP="00F4292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касается бенгальских огней, то не рекомендуется их зажигать внутри помещений, так как температура их горения может достигать 1000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С, а упавшие на поверхность предметов искры могут </w:t>
      </w:r>
      <w:proofErr w:type="gramStart"/>
      <w:r>
        <w:rPr>
          <w:sz w:val="28"/>
          <w:szCs w:val="28"/>
        </w:rPr>
        <w:t>воспламенится</w:t>
      </w:r>
      <w:proofErr w:type="gramEnd"/>
      <w:r>
        <w:rPr>
          <w:sz w:val="28"/>
          <w:szCs w:val="28"/>
        </w:rPr>
        <w:t xml:space="preserve"> и стать источником пожара. </w:t>
      </w:r>
    </w:p>
    <w:p w:rsidR="00F4292F" w:rsidRDefault="00F4292F" w:rsidP="00F4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вышеперечисленных правил поможет Вам и вашим близким весело и безопасно провести новогодние праздники.</w:t>
      </w:r>
    </w:p>
    <w:p w:rsidR="00F4292F" w:rsidRDefault="00F4292F" w:rsidP="00F429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результате применения пиротехнических изделий возник пожара, следует немедленно вызвать сотрудников пожарной охраны, позвонив по телефону 010 или 112.</w:t>
      </w:r>
    </w:p>
    <w:p w:rsidR="00032D89" w:rsidRDefault="00032D89"/>
    <w:sectPr w:rsidR="00032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633"/>
    <w:rsid w:val="00032D89"/>
    <w:rsid w:val="00372633"/>
    <w:rsid w:val="006D2757"/>
    <w:rsid w:val="00F4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4292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429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Гоманова Оксана</dc:creator>
  <cp:keywords/>
  <dc:description/>
  <cp:lastModifiedBy>Гоманова Оксана</cp:lastModifiedBy>
  <cp:revision>3</cp:revision>
  <dcterms:created xsi:type="dcterms:W3CDTF">2014-12-25T05:31:00Z</dcterms:created>
  <dcterms:modified xsi:type="dcterms:W3CDTF">2014-12-25T05:33:00Z</dcterms:modified>
</cp:coreProperties>
</file>