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tblpXSpec="righ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01"/>
      </w:tblGrid>
      <w:tr w:rsidR="00A12092" w:rsidTr="00526208">
        <w:tc>
          <w:tcPr>
            <w:tcW w:w="4501" w:type="dxa"/>
          </w:tcPr>
          <w:p w:rsidR="00A12092" w:rsidRDefault="00A12092" w:rsidP="00526208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Начальнику </w:t>
            </w:r>
            <w:r w:rsidR="00D6523C">
              <w:rPr>
                <w:rFonts w:ascii="Times New Roman" w:hAnsi="Times New Roman" w:cs="Times New Roman"/>
                <w:sz w:val="28"/>
                <w:szCs w:val="28"/>
              </w:rPr>
              <w:t>управления сельского хозяйства и перерабатывающей промышленности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муниципального образования Туапсинский район</w:t>
            </w:r>
          </w:p>
          <w:p w:rsidR="00A12092" w:rsidRDefault="00A12092" w:rsidP="00526208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2092" w:rsidRDefault="00D6523C" w:rsidP="00526208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И.И. Томич</w:t>
            </w:r>
          </w:p>
        </w:tc>
      </w:tr>
    </w:tbl>
    <w:p w:rsidR="00A12092" w:rsidRDefault="00526208" w:rsidP="00A12092">
      <w:pPr>
        <w:pStyle w:val="ConsPlusNonformat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FFFFFF" w:themeColor="background1"/>
          <w:sz w:val="28"/>
          <w:szCs w:val="28"/>
        </w:rPr>
        <w:t>оО</w:t>
      </w:r>
      <w:proofErr w:type="spellEnd"/>
      <w:r>
        <w:rPr>
          <w:rFonts w:ascii="Times New Roman" w:hAnsi="Times New Roman" w:cs="Times New Roman"/>
          <w:color w:val="FFFFFF" w:themeColor="background1"/>
          <w:sz w:val="28"/>
          <w:szCs w:val="28"/>
        </w:rPr>
        <w:br w:type="textWrapping" w:clear="all"/>
      </w:r>
      <w:r w:rsidR="00A12092">
        <w:rPr>
          <w:rFonts w:ascii="Times New Roman" w:hAnsi="Times New Roman" w:cs="Times New Roman"/>
          <w:color w:val="FFFFFF" w:themeColor="background1"/>
          <w:sz w:val="28"/>
          <w:szCs w:val="28"/>
        </w:rPr>
        <w:t>образования город Краснодар</w:t>
      </w:r>
    </w:p>
    <w:p w:rsidR="00A12092" w:rsidRDefault="00A12092" w:rsidP="00A1209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2D0402" w:rsidRDefault="002D0402" w:rsidP="00A1209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D0402" w:rsidRDefault="002D0402" w:rsidP="00A1209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593C0D" w:rsidRDefault="00593C0D" w:rsidP="00A1209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6D37C0" w:rsidRDefault="006D37C0" w:rsidP="00A1209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6D37C0" w:rsidRDefault="006D37C0" w:rsidP="00A1209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A12092" w:rsidRDefault="00A12092" w:rsidP="00A1209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</w:t>
      </w:r>
    </w:p>
    <w:p w:rsidR="00A12092" w:rsidRDefault="00A12092" w:rsidP="00A1209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оценке регулирующего воздействия</w:t>
      </w:r>
    </w:p>
    <w:p w:rsidR="00A12092" w:rsidRPr="00A12092" w:rsidRDefault="00A12092" w:rsidP="00985ED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12092">
        <w:rPr>
          <w:rFonts w:ascii="Times New Roman" w:hAnsi="Times New Roman" w:cs="Times New Roman"/>
          <w:sz w:val="28"/>
          <w:szCs w:val="28"/>
        </w:rPr>
        <w:t xml:space="preserve">проекта постановления </w:t>
      </w:r>
      <w:r w:rsidR="00985ED7">
        <w:rPr>
          <w:rFonts w:ascii="Times New Roman" w:hAnsi="Times New Roman" w:cs="Times New Roman"/>
          <w:sz w:val="28"/>
          <w:szCs w:val="28"/>
        </w:rPr>
        <w:t>«</w:t>
      </w:r>
      <w:r w:rsidR="00985ED7" w:rsidRPr="00985ED7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муниципального образования Туапсинский район от 5 сентября 2016 года № 1335 «Об утверждении Порядка предоставления субсидий малым формам хозяйствования в агропромышленном комплексе на территории муниципального образования Туапсинский район  за  счет  сре</w:t>
      </w:r>
      <w:proofErr w:type="gramStart"/>
      <w:r w:rsidR="00985ED7" w:rsidRPr="00985ED7">
        <w:rPr>
          <w:rFonts w:ascii="Times New Roman" w:hAnsi="Times New Roman" w:cs="Times New Roman"/>
          <w:sz w:val="28"/>
          <w:szCs w:val="28"/>
        </w:rPr>
        <w:t>дств  кр</w:t>
      </w:r>
      <w:proofErr w:type="gramEnd"/>
      <w:r w:rsidR="00985ED7" w:rsidRPr="00985ED7">
        <w:rPr>
          <w:rFonts w:ascii="Times New Roman" w:hAnsi="Times New Roman" w:cs="Times New Roman"/>
          <w:sz w:val="28"/>
          <w:szCs w:val="28"/>
        </w:rPr>
        <w:t>аевого  бюджета»</w:t>
      </w:r>
      <w:r w:rsidRPr="00A12092">
        <w:rPr>
          <w:rFonts w:ascii="Times New Roman" w:hAnsi="Times New Roman" w:cs="Times New Roman"/>
          <w:sz w:val="28"/>
          <w:szCs w:val="28"/>
        </w:rPr>
        <w:t>»</w:t>
      </w:r>
    </w:p>
    <w:p w:rsidR="00A12092" w:rsidRDefault="00A12092" w:rsidP="00A1209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12092" w:rsidRDefault="00A12092" w:rsidP="00673A5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Отдел методологии и мониторинга исполнения муниципальных программ  администрации муниципального образования Туапсинский район  как уполномоченный орган по проведению оценки регулирующего воздействия проектов муниципальных нормативных  правовых  актов  муниципального  образования Туапсинский район рассмотрел поступивший </w:t>
      </w:r>
      <w:r w:rsidR="00985ED7">
        <w:rPr>
          <w:rFonts w:ascii="Times New Roman" w:hAnsi="Times New Roman" w:cs="Times New Roman"/>
          <w:sz w:val="28"/>
          <w:szCs w:val="28"/>
        </w:rPr>
        <w:t xml:space="preserve">20 апреля </w:t>
      </w:r>
      <w:r w:rsidR="00E25CEE">
        <w:rPr>
          <w:rFonts w:ascii="Times New Roman" w:hAnsi="Times New Roman" w:cs="Times New Roman"/>
          <w:sz w:val="28"/>
          <w:szCs w:val="28"/>
        </w:rPr>
        <w:t xml:space="preserve"> 201</w:t>
      </w:r>
      <w:r w:rsidR="00985ED7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года проект постановления администрации муниципального образования Туапсинский район </w:t>
      </w:r>
      <w:r w:rsidR="00E548CA" w:rsidRPr="00A12092">
        <w:rPr>
          <w:rFonts w:ascii="Times New Roman" w:hAnsi="Times New Roman" w:cs="Times New Roman"/>
          <w:sz w:val="28"/>
          <w:szCs w:val="28"/>
        </w:rPr>
        <w:t>«</w:t>
      </w:r>
      <w:r w:rsidR="00673A5C" w:rsidRPr="00673A5C">
        <w:rPr>
          <w:rFonts w:ascii="Times New Roman" w:hAnsi="Times New Roman" w:cs="Times New Roman"/>
          <w:sz w:val="28"/>
          <w:szCs w:val="28"/>
        </w:rPr>
        <w:t>Об утверждении Порядка предоставления субсидий малым формам хозяйствования в агропромышленном комплексе на территории муниципального образования Туапсинский район за</w:t>
      </w:r>
      <w:proofErr w:type="gramEnd"/>
      <w:r w:rsidR="00673A5C" w:rsidRPr="00673A5C">
        <w:rPr>
          <w:rFonts w:ascii="Times New Roman" w:hAnsi="Times New Roman" w:cs="Times New Roman"/>
          <w:sz w:val="28"/>
          <w:szCs w:val="28"/>
        </w:rPr>
        <w:t xml:space="preserve"> счет сре</w:t>
      </w:r>
      <w:proofErr w:type="gramStart"/>
      <w:r w:rsidR="00673A5C" w:rsidRPr="00673A5C">
        <w:rPr>
          <w:rFonts w:ascii="Times New Roman" w:hAnsi="Times New Roman" w:cs="Times New Roman"/>
          <w:sz w:val="28"/>
          <w:szCs w:val="28"/>
        </w:rPr>
        <w:t>дств кр</w:t>
      </w:r>
      <w:proofErr w:type="gramEnd"/>
      <w:r w:rsidR="00673A5C" w:rsidRPr="00673A5C">
        <w:rPr>
          <w:rFonts w:ascii="Times New Roman" w:hAnsi="Times New Roman" w:cs="Times New Roman"/>
          <w:sz w:val="28"/>
          <w:szCs w:val="28"/>
        </w:rPr>
        <w:t>аевого бюджета</w:t>
      </w:r>
      <w:r w:rsidR="00E548CA" w:rsidRPr="00A1209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5496">
        <w:rPr>
          <w:rFonts w:ascii="Times New Roman" w:hAnsi="Times New Roman" w:cs="Times New Roman"/>
          <w:sz w:val="28"/>
          <w:szCs w:val="28"/>
        </w:rPr>
        <w:t>(далее - постановление</w:t>
      </w:r>
      <w:r>
        <w:rPr>
          <w:rFonts w:ascii="Times New Roman" w:hAnsi="Times New Roman" w:cs="Times New Roman"/>
          <w:sz w:val="28"/>
          <w:szCs w:val="28"/>
        </w:rPr>
        <w:t xml:space="preserve">), направленный для подготовки настоящего Заключения, </w:t>
      </w:r>
      <w:r w:rsidR="00E548CA">
        <w:rPr>
          <w:rFonts w:ascii="Times New Roman" w:hAnsi="Times New Roman" w:cs="Times New Roman"/>
          <w:sz w:val="28"/>
          <w:szCs w:val="28"/>
        </w:rPr>
        <w:t xml:space="preserve">управлением сельского хозяйства и перерабатывающей промышленности </w:t>
      </w:r>
      <w:r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Туапсинский район (далее - разработчик), и сообщает следующее.</w:t>
      </w:r>
    </w:p>
    <w:p w:rsidR="00A12092" w:rsidRDefault="00A12092" w:rsidP="000A23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Порядком проведения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оценки регулирующего воздействия проектов муниципальных нормативных правовых актов муниципального образования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Туапсинский район, затрагивающих вопросы осуществления предпринимательской и инвестиционной деятельности, утвержденным постановлением администрации муниципального образования Туапсинский район, </w:t>
      </w:r>
      <w:r w:rsidR="00CB5496">
        <w:rPr>
          <w:rFonts w:ascii="Times New Roman" w:hAnsi="Times New Roman" w:cs="Times New Roman"/>
          <w:sz w:val="28"/>
          <w:szCs w:val="28"/>
        </w:rPr>
        <w:t>утвержденным постановлением администрации муниципального образования Туапсинский район от 15.10.2015г. №</w:t>
      </w:r>
      <w:r w:rsidR="00985ED7">
        <w:rPr>
          <w:rFonts w:ascii="Times New Roman" w:hAnsi="Times New Roman" w:cs="Times New Roman"/>
          <w:sz w:val="28"/>
          <w:szCs w:val="28"/>
        </w:rPr>
        <w:t xml:space="preserve"> </w:t>
      </w:r>
      <w:r w:rsidR="00CB5496">
        <w:rPr>
          <w:rFonts w:ascii="Times New Roman" w:hAnsi="Times New Roman" w:cs="Times New Roman"/>
          <w:sz w:val="28"/>
          <w:szCs w:val="28"/>
        </w:rPr>
        <w:t xml:space="preserve">2418 </w:t>
      </w:r>
      <w:r>
        <w:rPr>
          <w:rFonts w:ascii="Times New Roman" w:hAnsi="Times New Roman" w:cs="Times New Roman"/>
          <w:sz w:val="28"/>
          <w:szCs w:val="28"/>
        </w:rPr>
        <w:t xml:space="preserve">(далее - Порядок) проект подлежит проведению оценки регулирующего </w:t>
      </w:r>
      <w:r>
        <w:rPr>
          <w:rFonts w:ascii="Times New Roman" w:hAnsi="Times New Roman" w:cs="Times New Roman"/>
          <w:sz w:val="28"/>
          <w:szCs w:val="28"/>
        </w:rPr>
        <w:lastRenderedPageBreak/>
        <w:t>воздействия.</w:t>
      </w:r>
    </w:p>
    <w:p w:rsidR="00A12092" w:rsidRDefault="00A12092" w:rsidP="000A23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рассмотрения установлено, что при подготовке проекта требования Порядка разработчиком соблюдены.</w:t>
      </w:r>
    </w:p>
    <w:p w:rsidR="000A231E" w:rsidRDefault="00A12092" w:rsidP="000A23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направлен разработчиком для проведения оценки </w:t>
      </w:r>
      <w:r w:rsidR="000A231E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егулирующего</w:t>
      </w:r>
      <w:r w:rsidR="000A23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воздействия </w:t>
      </w:r>
      <w:r w:rsidR="000A231E">
        <w:rPr>
          <w:rFonts w:ascii="Times New Roman" w:hAnsi="Times New Roman" w:cs="Times New Roman"/>
          <w:sz w:val="28"/>
          <w:szCs w:val="28"/>
        </w:rPr>
        <w:t>впервые.</w:t>
      </w:r>
    </w:p>
    <w:p w:rsidR="00CB5496" w:rsidRDefault="00CB5496" w:rsidP="000A23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Разработчиком предложен один вариант правового регулирования рассматриваемой сферы общественных отношений – принятие Постановления. В качестве альтернативного варианта правового регулирования разработчиком рассмотрен только один вариант – непринятие Постановления. В связи с этим проведено сравнение указанных вариантов правового регулирования. Выбор варианта правового регулирования сделан разработчиком исходя из</w:t>
      </w:r>
      <w:r w:rsidR="00221E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оценки возможности достижения заявленных целей правового регулирования и оценки рисков наступления неблагоприятных последствий. Учтено, что вариант не </w:t>
      </w:r>
      <w:r w:rsidR="00221EC4">
        <w:rPr>
          <w:rFonts w:ascii="Times New Roman" w:hAnsi="Times New Roman" w:cs="Times New Roman"/>
          <w:sz w:val="28"/>
          <w:szCs w:val="28"/>
        </w:rPr>
        <w:t>вмешательства</w:t>
      </w:r>
      <w:r>
        <w:rPr>
          <w:rFonts w:ascii="Times New Roman" w:hAnsi="Times New Roman" w:cs="Times New Roman"/>
          <w:sz w:val="28"/>
          <w:szCs w:val="28"/>
        </w:rPr>
        <w:t xml:space="preserve"> органа местного самоуправления в условиях отсутствия  правового регулирования в данной сфере общественных отношений противоречит требованиям действующего законодательства.</w:t>
      </w:r>
    </w:p>
    <w:p w:rsidR="00221EC4" w:rsidRDefault="00221EC4" w:rsidP="000A23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Проведена оценка эффективности предложенного регулирующим органом варианта правового регулирования, основанного на сведениях, содержащихся в соответствующих разделах сводного отчета, и установлено следующее:</w:t>
      </w:r>
    </w:p>
    <w:p w:rsidR="00A12092" w:rsidRDefault="00A12092" w:rsidP="000A23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точность формулировки выявленной проблемы</w:t>
      </w:r>
      <w:r w:rsidR="00221EC4">
        <w:rPr>
          <w:rFonts w:ascii="Times New Roman" w:hAnsi="Times New Roman" w:cs="Times New Roman"/>
          <w:sz w:val="28"/>
          <w:szCs w:val="28"/>
        </w:rPr>
        <w:t xml:space="preserve"> обозначена, верно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12092" w:rsidRDefault="00A12092" w:rsidP="000A23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обоснованность качественного и количественного определения потенциальных адресатов предлагаемого правового регулирования и динамики их численности</w:t>
      </w:r>
      <w:r w:rsidR="00221EC4">
        <w:rPr>
          <w:rFonts w:ascii="Times New Roman" w:hAnsi="Times New Roman" w:cs="Times New Roman"/>
          <w:sz w:val="28"/>
          <w:szCs w:val="28"/>
        </w:rPr>
        <w:t xml:space="preserve"> в постановлении </w:t>
      </w:r>
      <w:r w:rsidR="00950E3C">
        <w:rPr>
          <w:rFonts w:ascii="Times New Roman" w:hAnsi="Times New Roman" w:cs="Times New Roman"/>
          <w:sz w:val="28"/>
          <w:szCs w:val="28"/>
        </w:rPr>
        <w:t>н</w:t>
      </w:r>
      <w:r w:rsidR="00E548CA">
        <w:rPr>
          <w:rFonts w:ascii="Times New Roman" w:hAnsi="Times New Roman" w:cs="Times New Roman"/>
          <w:sz w:val="28"/>
          <w:szCs w:val="28"/>
        </w:rPr>
        <w:t>е предусмотрена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12092" w:rsidRDefault="00221EC4" w:rsidP="000A23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 предлагаемого правового регулирования направлены на решение выявленной проблемы</w:t>
      </w:r>
      <w:r w:rsidR="00A12092">
        <w:rPr>
          <w:rFonts w:ascii="Times New Roman" w:hAnsi="Times New Roman" w:cs="Times New Roman"/>
          <w:sz w:val="28"/>
          <w:szCs w:val="28"/>
        </w:rPr>
        <w:t>;</w:t>
      </w:r>
    </w:p>
    <w:p w:rsidR="00A12092" w:rsidRDefault="00221EC4" w:rsidP="000A23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сроки достижения заявленных целей правового регулирования  указаны </w:t>
      </w:r>
      <w:r w:rsidR="00E548CA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950E3C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 (со дня </w:t>
      </w:r>
      <w:r w:rsidR="00E25CEE">
        <w:rPr>
          <w:rFonts w:ascii="Times New Roman" w:hAnsi="Times New Roman" w:cs="Times New Roman"/>
          <w:sz w:val="28"/>
          <w:szCs w:val="28"/>
        </w:rPr>
        <w:t>подписания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постановления), с установленной периодичностью мониторинга достижения целей.</w:t>
      </w:r>
    </w:p>
    <w:p w:rsidR="008C304B" w:rsidRDefault="008C304B" w:rsidP="000A23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Дополнительных расходов потенциальных адресатов предполагаемого правового регулирования, а также расходов местного бюджета (бюджета муниципального образования Туапсинский район), связанных с ведением предполагаемого правового р</w:t>
      </w:r>
      <w:r w:rsidR="00FB0DBF">
        <w:rPr>
          <w:rFonts w:ascii="Times New Roman" w:hAnsi="Times New Roman" w:cs="Times New Roman"/>
          <w:sz w:val="28"/>
          <w:szCs w:val="28"/>
        </w:rPr>
        <w:t xml:space="preserve">егулирования, не предполагается. </w:t>
      </w:r>
      <w:proofErr w:type="gramStart"/>
      <w:r w:rsidR="00FB0DBF">
        <w:rPr>
          <w:rFonts w:ascii="Times New Roman" w:hAnsi="Times New Roman" w:cs="Times New Roman"/>
          <w:sz w:val="28"/>
          <w:szCs w:val="28"/>
        </w:rPr>
        <w:t>Возможные доходы для потенциальных адресатов предполагаются в виде получения возмещения</w:t>
      </w:r>
      <w:r w:rsidR="00FB0DBF" w:rsidRPr="00FB0DBF">
        <w:rPr>
          <w:rFonts w:ascii="Times New Roman" w:hAnsi="Times New Roman" w:cs="Times New Roman"/>
          <w:sz w:val="28"/>
          <w:szCs w:val="28"/>
        </w:rPr>
        <w:t xml:space="preserve"> части  затрат малым  формам  хозяйствования  на  приобретение </w:t>
      </w:r>
      <w:r w:rsidR="006D37C0" w:rsidRPr="006D37C0">
        <w:rPr>
          <w:rFonts w:ascii="Times New Roman" w:hAnsi="Times New Roman" w:cs="Times New Roman"/>
          <w:sz w:val="28"/>
          <w:szCs w:val="28"/>
        </w:rPr>
        <w:t>сельскохозяйственных животных, систем капельного орошения для ведения овощеводства, на строительство теплиц для ведения овощеводства защищенного грунта, молодняка кроликов, гусей, индейки, технологического оборудования для животноводства и птицеводства, на возмещение части затрат на производство реализуемой продукции животноводства (молоко, мяса)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8C304B" w:rsidRDefault="008C304B" w:rsidP="000A23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мнению разработчика, риски ведения предлагаемого правового регулирования отсутствуют.</w:t>
      </w:r>
    </w:p>
    <w:p w:rsidR="00A12092" w:rsidRDefault="00A12092" w:rsidP="000A23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Порядком установлено следующее:</w:t>
      </w:r>
    </w:p>
    <w:p w:rsidR="00A12092" w:rsidRDefault="00A12092" w:rsidP="000A23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 </w:t>
      </w:r>
      <w:r w:rsidR="00593C0D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отенциальные группы участников общественных отношений, интересы которых будут затронуты правовым регулированием в части прав и обязанностей физических и юридических лиц в сфере предпринимательской деятельности</w:t>
      </w:r>
      <w:r w:rsidR="00593C0D" w:rsidRPr="00593C0D">
        <w:rPr>
          <w:rFonts w:ascii="Times New Roman" w:hAnsi="Times New Roman" w:cs="Times New Roman"/>
          <w:sz w:val="28"/>
          <w:szCs w:val="28"/>
        </w:rPr>
        <w:t xml:space="preserve"> </w:t>
      </w:r>
      <w:r w:rsidR="00593C0D">
        <w:rPr>
          <w:rFonts w:ascii="Times New Roman" w:hAnsi="Times New Roman" w:cs="Times New Roman"/>
          <w:sz w:val="28"/>
          <w:szCs w:val="28"/>
        </w:rPr>
        <w:t>- установлены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12092" w:rsidRDefault="00A12092" w:rsidP="000A23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BD69FF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роблема, на решение которой направлено правовое регулирование в части прав и обязанностей физических и юридических лиц в сфере предпринимательской и инвестиционной деятельности, предусмотренных проектом муниципального нормативного правового акта, а также возможность ее решения иными правовыми, информационными или организационными средствами</w:t>
      </w:r>
      <w:r w:rsidR="00BD69FF">
        <w:rPr>
          <w:rFonts w:ascii="Times New Roman" w:hAnsi="Times New Roman" w:cs="Times New Roman"/>
          <w:sz w:val="28"/>
          <w:szCs w:val="28"/>
        </w:rPr>
        <w:t>, не установлена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12092" w:rsidRDefault="00A12092" w:rsidP="000A23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246E9A">
        <w:rPr>
          <w:rFonts w:ascii="Times New Roman" w:hAnsi="Times New Roman" w:cs="Times New Roman"/>
          <w:sz w:val="28"/>
          <w:szCs w:val="28"/>
        </w:rPr>
        <w:t>Ц</w:t>
      </w:r>
      <w:r>
        <w:rPr>
          <w:rFonts w:ascii="Times New Roman" w:hAnsi="Times New Roman" w:cs="Times New Roman"/>
          <w:sz w:val="28"/>
          <w:szCs w:val="28"/>
        </w:rPr>
        <w:t>ел</w:t>
      </w:r>
      <w:r w:rsidR="00246E9A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правового регулирования, предусмотренные проектом муниципального нормативного правового акта, </w:t>
      </w:r>
      <w:r w:rsidR="00246E9A">
        <w:rPr>
          <w:rFonts w:ascii="Times New Roman" w:hAnsi="Times New Roman" w:cs="Times New Roman"/>
          <w:sz w:val="28"/>
          <w:szCs w:val="28"/>
        </w:rPr>
        <w:t>соответствуют</w:t>
      </w:r>
      <w:r>
        <w:rPr>
          <w:rFonts w:ascii="Times New Roman" w:hAnsi="Times New Roman" w:cs="Times New Roman"/>
          <w:sz w:val="28"/>
          <w:szCs w:val="28"/>
        </w:rPr>
        <w:t xml:space="preserve"> принципам правового регулирования, установленным законодательством Российской Федерации и Краснодарского края</w:t>
      </w:r>
      <w:r w:rsidR="00246E9A">
        <w:rPr>
          <w:rFonts w:ascii="Times New Roman" w:hAnsi="Times New Roman" w:cs="Times New Roman"/>
          <w:sz w:val="28"/>
          <w:szCs w:val="28"/>
        </w:rPr>
        <w:t xml:space="preserve"> и заключается в увеличении числа субъектов малого и среднего </w:t>
      </w:r>
      <w:proofErr w:type="gramStart"/>
      <w:r w:rsidR="00246E9A">
        <w:rPr>
          <w:rFonts w:ascii="Times New Roman" w:hAnsi="Times New Roman" w:cs="Times New Roman"/>
          <w:sz w:val="28"/>
          <w:szCs w:val="28"/>
        </w:rPr>
        <w:t>предпринимательства</w:t>
      </w:r>
      <w:proofErr w:type="gramEnd"/>
      <w:r w:rsidR="00246E9A">
        <w:rPr>
          <w:rFonts w:ascii="Times New Roman" w:hAnsi="Times New Roman" w:cs="Times New Roman"/>
          <w:sz w:val="28"/>
          <w:szCs w:val="28"/>
        </w:rPr>
        <w:t xml:space="preserve"> имеющих право на финансовую поддержку из всех уровней бюджетов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F60B1" w:rsidRDefault="00A12092" w:rsidP="000A23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1F60B1">
        <w:rPr>
          <w:rFonts w:ascii="Times New Roman" w:hAnsi="Times New Roman" w:cs="Times New Roman"/>
          <w:sz w:val="28"/>
          <w:szCs w:val="28"/>
        </w:rPr>
        <w:t xml:space="preserve">Проектом муниципального нормативного правового акта предусмотрены </w:t>
      </w:r>
      <w:r>
        <w:rPr>
          <w:rFonts w:ascii="Times New Roman" w:hAnsi="Times New Roman" w:cs="Times New Roman"/>
          <w:sz w:val="28"/>
          <w:szCs w:val="28"/>
        </w:rPr>
        <w:t>положения, кото</w:t>
      </w:r>
      <w:r w:rsidR="001F60B1">
        <w:rPr>
          <w:rFonts w:ascii="Times New Roman" w:hAnsi="Times New Roman" w:cs="Times New Roman"/>
          <w:sz w:val="28"/>
          <w:szCs w:val="28"/>
        </w:rPr>
        <w:t>рыми изменяется содержание прав потенциальных адресатов правового регулирования в части соблюдения условий участия в конкурсных мероприятиях.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2092" w:rsidRDefault="00A12092" w:rsidP="000A23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1F60B1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иски </w:t>
      </w:r>
      <w:r w:rsidR="001F60B1">
        <w:rPr>
          <w:rFonts w:ascii="Times New Roman" w:hAnsi="Times New Roman" w:cs="Times New Roman"/>
          <w:sz w:val="28"/>
          <w:szCs w:val="28"/>
        </w:rPr>
        <w:t>не достижения</w:t>
      </w:r>
      <w:r>
        <w:rPr>
          <w:rFonts w:ascii="Times New Roman" w:hAnsi="Times New Roman" w:cs="Times New Roman"/>
          <w:sz w:val="28"/>
          <w:szCs w:val="28"/>
        </w:rPr>
        <w:t xml:space="preserve"> целей правового регулирования, а также возможные негативные последствия от введения правового регулирования для экономического развития муниципального образования Туапсинский район</w:t>
      </w:r>
      <w:r w:rsidR="001F60B1">
        <w:rPr>
          <w:rFonts w:ascii="Times New Roman" w:hAnsi="Times New Roman" w:cs="Times New Roman"/>
          <w:sz w:val="28"/>
          <w:szCs w:val="28"/>
        </w:rPr>
        <w:t xml:space="preserve"> отсутствуют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12092" w:rsidRDefault="00A12092" w:rsidP="000A23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1F60B1">
        <w:rPr>
          <w:rFonts w:ascii="Times New Roman" w:hAnsi="Times New Roman" w:cs="Times New Roman"/>
          <w:sz w:val="28"/>
          <w:szCs w:val="28"/>
        </w:rPr>
        <w:t>Дополнительные</w:t>
      </w:r>
      <w:r>
        <w:rPr>
          <w:rFonts w:ascii="Times New Roman" w:hAnsi="Times New Roman" w:cs="Times New Roman"/>
          <w:sz w:val="28"/>
          <w:szCs w:val="28"/>
        </w:rPr>
        <w:t xml:space="preserve"> возможные расходы местного бюджета (бюджета муниципального образования Туапсинский район), а также предполагаемые расходы физических и юридических лиц в сфере предпринимательской и инвестиционной деятельности, понесенные от регулирующего воздействия предлагаемого проекта муниципального нормативного правового акта</w:t>
      </w:r>
      <w:r w:rsidR="001F60B1">
        <w:rPr>
          <w:rFonts w:ascii="Times New Roman" w:hAnsi="Times New Roman" w:cs="Times New Roman"/>
          <w:sz w:val="28"/>
          <w:szCs w:val="28"/>
        </w:rPr>
        <w:t>, не предполагаются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12092" w:rsidRDefault="00A12092" w:rsidP="00593C0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В соответствии с Порядком уполномоченный орган провел публичные консультации по проекту в период с </w:t>
      </w:r>
      <w:r w:rsidR="00950E3C">
        <w:rPr>
          <w:rFonts w:ascii="Times New Roman" w:hAnsi="Times New Roman" w:cs="Times New Roman"/>
          <w:sz w:val="28"/>
          <w:szCs w:val="28"/>
        </w:rPr>
        <w:t>2</w:t>
      </w:r>
      <w:r w:rsidR="00FB0DBF">
        <w:rPr>
          <w:rFonts w:ascii="Times New Roman" w:hAnsi="Times New Roman" w:cs="Times New Roman"/>
          <w:sz w:val="28"/>
          <w:szCs w:val="28"/>
        </w:rPr>
        <w:t>4</w:t>
      </w:r>
      <w:r w:rsidR="00593C0D">
        <w:rPr>
          <w:rFonts w:ascii="Times New Roman" w:hAnsi="Times New Roman" w:cs="Times New Roman"/>
          <w:sz w:val="28"/>
          <w:szCs w:val="28"/>
        </w:rPr>
        <w:t xml:space="preserve"> </w:t>
      </w:r>
      <w:r w:rsidR="00950E3C">
        <w:rPr>
          <w:rFonts w:ascii="Times New Roman" w:hAnsi="Times New Roman" w:cs="Times New Roman"/>
          <w:sz w:val="28"/>
          <w:szCs w:val="28"/>
        </w:rPr>
        <w:t>апреля</w:t>
      </w:r>
      <w:r w:rsidR="000A231E">
        <w:rPr>
          <w:rFonts w:ascii="Times New Roman" w:hAnsi="Times New Roman" w:cs="Times New Roman"/>
          <w:sz w:val="28"/>
          <w:szCs w:val="28"/>
        </w:rPr>
        <w:t xml:space="preserve"> 201</w:t>
      </w:r>
      <w:r w:rsidR="00FB0DBF">
        <w:rPr>
          <w:rFonts w:ascii="Times New Roman" w:hAnsi="Times New Roman" w:cs="Times New Roman"/>
          <w:sz w:val="28"/>
          <w:szCs w:val="28"/>
        </w:rPr>
        <w:t>7</w:t>
      </w:r>
      <w:r w:rsidR="000A231E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A24F09">
        <w:rPr>
          <w:rFonts w:ascii="Times New Roman" w:hAnsi="Times New Roman" w:cs="Times New Roman"/>
          <w:sz w:val="28"/>
          <w:szCs w:val="28"/>
        </w:rPr>
        <w:t>0</w:t>
      </w:r>
      <w:r w:rsidR="00FB0DBF">
        <w:rPr>
          <w:rFonts w:ascii="Times New Roman" w:hAnsi="Times New Roman" w:cs="Times New Roman"/>
          <w:sz w:val="28"/>
          <w:szCs w:val="28"/>
        </w:rPr>
        <w:t>4</w:t>
      </w:r>
      <w:r w:rsidR="000A231E">
        <w:rPr>
          <w:rFonts w:ascii="Times New Roman" w:hAnsi="Times New Roman" w:cs="Times New Roman"/>
          <w:sz w:val="28"/>
          <w:szCs w:val="28"/>
        </w:rPr>
        <w:t xml:space="preserve"> </w:t>
      </w:r>
      <w:r w:rsidR="00A24F09">
        <w:rPr>
          <w:rFonts w:ascii="Times New Roman" w:hAnsi="Times New Roman" w:cs="Times New Roman"/>
          <w:sz w:val="28"/>
          <w:szCs w:val="28"/>
        </w:rPr>
        <w:t>мая</w:t>
      </w:r>
      <w:r w:rsidR="000A231E">
        <w:rPr>
          <w:rFonts w:ascii="Times New Roman" w:hAnsi="Times New Roman" w:cs="Times New Roman"/>
          <w:sz w:val="28"/>
          <w:szCs w:val="28"/>
        </w:rPr>
        <w:t xml:space="preserve"> 201</w:t>
      </w:r>
      <w:r w:rsidR="00A24F09">
        <w:rPr>
          <w:rFonts w:ascii="Times New Roman" w:hAnsi="Times New Roman" w:cs="Times New Roman"/>
          <w:sz w:val="28"/>
          <w:szCs w:val="28"/>
        </w:rPr>
        <w:t>8</w:t>
      </w:r>
      <w:bookmarkStart w:id="0" w:name="_GoBack"/>
      <w:bookmarkEnd w:id="0"/>
      <w:r w:rsidR="000A231E">
        <w:rPr>
          <w:rFonts w:ascii="Times New Roman" w:hAnsi="Times New Roman" w:cs="Times New Roman"/>
          <w:sz w:val="28"/>
          <w:szCs w:val="28"/>
        </w:rPr>
        <w:t xml:space="preserve"> года.</w:t>
      </w:r>
      <w:r>
        <w:rPr>
          <w:rFonts w:ascii="Times New Roman" w:hAnsi="Times New Roman" w:cs="Times New Roman"/>
          <w:sz w:val="28"/>
          <w:szCs w:val="28"/>
        </w:rPr>
        <w:t xml:space="preserve"> Информация о проводимых публичных консультациях была размещена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официальном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интернет-портале администрации муниципального образования Туапсинский район (www.tuapseregion.ru).</w:t>
      </w:r>
    </w:p>
    <w:p w:rsidR="00A12092" w:rsidRDefault="00A12092" w:rsidP="000A23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9077A8">
        <w:rPr>
          <w:rFonts w:ascii="Times New Roman" w:hAnsi="Times New Roman" w:cs="Times New Roman"/>
          <w:sz w:val="28"/>
          <w:szCs w:val="28"/>
        </w:rPr>
        <w:t xml:space="preserve">В период проведения публичных консультаций получен ответ об отсутствии замечаний и предложений по проекту постановления от общественного </w:t>
      </w:r>
      <w:proofErr w:type="gramStart"/>
      <w:r w:rsidR="009077A8">
        <w:rPr>
          <w:rFonts w:ascii="Times New Roman" w:hAnsi="Times New Roman" w:cs="Times New Roman"/>
          <w:sz w:val="28"/>
          <w:szCs w:val="28"/>
        </w:rPr>
        <w:t>представителя</w:t>
      </w:r>
      <w:proofErr w:type="gramEnd"/>
      <w:r w:rsidR="009077A8">
        <w:rPr>
          <w:rFonts w:ascii="Times New Roman" w:hAnsi="Times New Roman" w:cs="Times New Roman"/>
          <w:sz w:val="28"/>
          <w:szCs w:val="28"/>
        </w:rPr>
        <w:t xml:space="preserve"> Уполномоченного по защите прав предпринимателей</w:t>
      </w:r>
      <w:r w:rsidR="002D0402">
        <w:rPr>
          <w:rFonts w:ascii="Times New Roman" w:hAnsi="Times New Roman" w:cs="Times New Roman"/>
          <w:sz w:val="28"/>
          <w:szCs w:val="28"/>
        </w:rPr>
        <w:t>, других замечаний и предложений</w:t>
      </w:r>
      <w:r w:rsidR="00AE517D">
        <w:rPr>
          <w:rFonts w:ascii="Times New Roman" w:hAnsi="Times New Roman" w:cs="Times New Roman"/>
          <w:sz w:val="28"/>
          <w:szCs w:val="28"/>
        </w:rPr>
        <w:t xml:space="preserve"> не поступало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12092" w:rsidRDefault="00A12092" w:rsidP="000A23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proofErr w:type="gramStart"/>
      <w:r w:rsidR="00C76ADA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проекте муниципального нормативного правового акта положений, вводящих избыточные административные обязанности, запреты и ограничения для физических и юридических лиц в сфере предпринимательской и инвестиционной деятельности или способствующих их введению, оказывающих негативное влияние на отрасли экономики муниципального образования Туапсинский район, способствующих </w:t>
      </w:r>
      <w:r>
        <w:rPr>
          <w:rFonts w:ascii="Times New Roman" w:hAnsi="Times New Roman" w:cs="Times New Roman"/>
          <w:sz w:val="28"/>
          <w:szCs w:val="28"/>
        </w:rPr>
        <w:lastRenderedPageBreak/>
        <w:t>возникновению необоснованных расходов физических и юридических лиц в сфере предпринимательской и инвестиционной деятельности, а также необоснованных расходов местного бюджета (бюджета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 образования Туапсинский район)</w:t>
      </w:r>
      <w:r w:rsidR="00C76ADA">
        <w:rPr>
          <w:rFonts w:ascii="Times New Roman" w:hAnsi="Times New Roman" w:cs="Times New Roman"/>
          <w:sz w:val="28"/>
          <w:szCs w:val="28"/>
        </w:rPr>
        <w:t xml:space="preserve"> </w:t>
      </w:r>
      <w:r w:rsidR="002D0402">
        <w:rPr>
          <w:rFonts w:ascii="Times New Roman" w:hAnsi="Times New Roman" w:cs="Times New Roman"/>
          <w:sz w:val="28"/>
          <w:szCs w:val="28"/>
        </w:rPr>
        <w:t>–</w:t>
      </w:r>
      <w:r w:rsidR="00C76ADA">
        <w:rPr>
          <w:rFonts w:ascii="Times New Roman" w:hAnsi="Times New Roman" w:cs="Times New Roman"/>
          <w:sz w:val="28"/>
          <w:szCs w:val="28"/>
        </w:rPr>
        <w:t xml:space="preserve"> </w:t>
      </w:r>
      <w:r w:rsidR="002D0402">
        <w:rPr>
          <w:rFonts w:ascii="Times New Roman" w:hAnsi="Times New Roman" w:cs="Times New Roman"/>
          <w:sz w:val="28"/>
          <w:szCs w:val="28"/>
        </w:rPr>
        <w:t>не выявлены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12092" w:rsidRDefault="00A12092" w:rsidP="00A1209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D0402" w:rsidRDefault="002D0402" w:rsidP="00A1209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12092" w:rsidRDefault="00C76ADA" w:rsidP="00A12092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</w:t>
      </w:r>
      <w:r w:rsidR="00FA5CD3">
        <w:rPr>
          <w:rFonts w:ascii="Times New Roman" w:hAnsi="Times New Roman" w:cs="Times New Roman"/>
          <w:sz w:val="28"/>
          <w:szCs w:val="28"/>
        </w:rPr>
        <w:t xml:space="preserve"> </w:t>
      </w:r>
      <w:r w:rsidR="00FE5271">
        <w:rPr>
          <w:rFonts w:ascii="Times New Roman" w:hAnsi="Times New Roman" w:cs="Times New Roman"/>
          <w:sz w:val="28"/>
          <w:szCs w:val="28"/>
        </w:rPr>
        <w:t xml:space="preserve">методологии и </w:t>
      </w:r>
    </w:p>
    <w:p w:rsidR="00FE5271" w:rsidRDefault="00FE5271" w:rsidP="00A12092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мониторинга исполнения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муниципальных</w:t>
      </w:r>
      <w:proofErr w:type="gramEnd"/>
    </w:p>
    <w:p w:rsidR="00FE5271" w:rsidRDefault="00FE5271" w:rsidP="00A12092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 администрации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</w:p>
    <w:p w:rsidR="00FE5271" w:rsidRDefault="00FE5271" w:rsidP="00A12092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Туапсинский район</w:t>
      </w:r>
      <w:r w:rsidR="002D040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Д.В. Нагаев</w:t>
      </w:r>
    </w:p>
    <w:p w:rsidR="00A6574B" w:rsidRDefault="00A6574B"/>
    <w:sectPr w:rsidR="00A657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092"/>
    <w:rsid w:val="000A231E"/>
    <w:rsid w:val="001F60B1"/>
    <w:rsid w:val="00221EC4"/>
    <w:rsid w:val="00246E9A"/>
    <w:rsid w:val="002D0402"/>
    <w:rsid w:val="00526208"/>
    <w:rsid w:val="00593C0D"/>
    <w:rsid w:val="005C4F7E"/>
    <w:rsid w:val="00673A5C"/>
    <w:rsid w:val="006D37C0"/>
    <w:rsid w:val="008C304B"/>
    <w:rsid w:val="009077A8"/>
    <w:rsid w:val="00950E3C"/>
    <w:rsid w:val="00964532"/>
    <w:rsid w:val="00985ED7"/>
    <w:rsid w:val="00A12092"/>
    <w:rsid w:val="00A24F09"/>
    <w:rsid w:val="00A6574B"/>
    <w:rsid w:val="00AE517D"/>
    <w:rsid w:val="00BD69FF"/>
    <w:rsid w:val="00C76ADA"/>
    <w:rsid w:val="00CB5496"/>
    <w:rsid w:val="00D6523C"/>
    <w:rsid w:val="00E25CEE"/>
    <w:rsid w:val="00E548CA"/>
    <w:rsid w:val="00FA5CD3"/>
    <w:rsid w:val="00FB0DBF"/>
    <w:rsid w:val="00FC6457"/>
    <w:rsid w:val="00FE5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209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A120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A120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209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A120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A120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1149</Words>
  <Characters>6553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Туапсинский район</Company>
  <LinksUpToDate>false</LinksUpToDate>
  <CharactersWithSpaces>7687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Фидяева Екатерина</dc:creator>
  <cp:lastModifiedBy>Денис Нагаев</cp:lastModifiedBy>
  <cp:revision>2</cp:revision>
  <cp:lastPrinted>2016-10-06T06:51:00Z</cp:lastPrinted>
  <dcterms:created xsi:type="dcterms:W3CDTF">2018-05-04T08:31:00Z</dcterms:created>
  <dcterms:modified xsi:type="dcterms:W3CDTF">2018-05-04T08:31:00Z</dcterms:modified>
</cp:coreProperties>
</file>