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81" w:rsidRDefault="00E15564" w:rsidP="00E15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E15564" w:rsidRPr="00E15564" w:rsidRDefault="00E15564" w:rsidP="00E15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64">
        <w:rPr>
          <w:rFonts w:ascii="Times New Roman" w:hAnsi="Times New Roman" w:cs="Times New Roman"/>
          <w:b/>
          <w:sz w:val="28"/>
          <w:szCs w:val="28"/>
        </w:rPr>
        <w:t xml:space="preserve">Общественной палаты Краснодарского края </w:t>
      </w:r>
    </w:p>
    <w:p w:rsidR="00E15564" w:rsidRDefault="00E15564" w:rsidP="00E155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717" w:rsidRDefault="00E15564" w:rsidP="00E15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64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456FC1">
        <w:rPr>
          <w:rFonts w:ascii="Times New Roman" w:hAnsi="Times New Roman" w:cs="Times New Roman"/>
          <w:b/>
          <w:sz w:val="28"/>
          <w:szCs w:val="28"/>
        </w:rPr>
        <w:t xml:space="preserve"> общественных</w:t>
      </w:r>
      <w:r w:rsidRPr="00E155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FC1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публичных</w:t>
      </w:r>
      <w:r w:rsidR="00456FC1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слушаний </w:t>
      </w:r>
      <w:r w:rsidR="00C20717">
        <w:rPr>
          <w:rFonts w:ascii="Times New Roman" w:hAnsi="Times New Roman" w:cs="Times New Roman"/>
          <w:b/>
          <w:sz w:val="28"/>
          <w:szCs w:val="28"/>
        </w:rPr>
        <w:t xml:space="preserve">по вопросу </w:t>
      </w:r>
      <w:r w:rsidR="00F273AF">
        <w:rPr>
          <w:rFonts w:ascii="Times New Roman" w:hAnsi="Times New Roman"/>
          <w:b/>
          <w:sz w:val="28"/>
          <w:szCs w:val="28"/>
        </w:rPr>
        <w:t>расширения лесопаркового зеленого пояса города Туапсе в муниципальном образовании Туапсинск</w:t>
      </w:r>
      <w:r w:rsidR="00630044">
        <w:rPr>
          <w:rFonts w:ascii="Times New Roman" w:hAnsi="Times New Roman"/>
          <w:b/>
          <w:sz w:val="28"/>
          <w:szCs w:val="28"/>
        </w:rPr>
        <w:t>и</w:t>
      </w:r>
      <w:r w:rsidR="00F273AF">
        <w:rPr>
          <w:rFonts w:ascii="Times New Roman" w:hAnsi="Times New Roman"/>
          <w:b/>
          <w:sz w:val="28"/>
          <w:szCs w:val="28"/>
        </w:rPr>
        <w:t>й район</w:t>
      </w:r>
    </w:p>
    <w:p w:rsidR="00C20717" w:rsidRDefault="00C20717" w:rsidP="00C2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0C2E" w:rsidRPr="008D0C2E" w:rsidRDefault="00C20717" w:rsidP="008D0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Общественная палата Краснодарского края, руководствуясь положениями статьи 25 Федерального закона от 21 июля 2014 г. № 212-ФЗ «Об основах общественного контроля в Российской Федерации», статьей 62.2 Федерального закона от 10 января 2002 г. № 7-ФЗ «Об охране окружающей среды» сообщает, что </w:t>
      </w:r>
      <w:r w:rsidR="00AA6637" w:rsidRPr="0043370F">
        <w:rPr>
          <w:rFonts w:ascii="Times New Roman" w:hAnsi="Times New Roman" w:cs="Times New Roman"/>
          <w:b/>
          <w:sz w:val="28"/>
          <w:szCs w:val="28"/>
        </w:rPr>
        <w:t>10</w:t>
      </w:r>
      <w:r w:rsidRPr="00433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C2E" w:rsidRPr="0043370F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4337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273AF" w:rsidRPr="0043370F">
        <w:rPr>
          <w:rFonts w:ascii="Times New Roman" w:hAnsi="Times New Roman" w:cs="Times New Roman"/>
          <w:b/>
          <w:sz w:val="28"/>
          <w:szCs w:val="28"/>
        </w:rPr>
        <w:t>21</w:t>
      </w:r>
      <w:r w:rsidRPr="0043370F">
        <w:rPr>
          <w:rFonts w:ascii="Times New Roman" w:hAnsi="Times New Roman" w:cs="Times New Roman"/>
          <w:b/>
          <w:sz w:val="28"/>
          <w:szCs w:val="28"/>
        </w:rPr>
        <w:t xml:space="preserve"> г. в </w:t>
      </w:r>
      <w:r w:rsidR="001708E0" w:rsidRPr="0043370F">
        <w:rPr>
          <w:rFonts w:ascii="Times New Roman" w:hAnsi="Times New Roman" w:cs="Times New Roman"/>
          <w:b/>
          <w:sz w:val="28"/>
          <w:szCs w:val="28"/>
        </w:rPr>
        <w:t>1</w:t>
      </w:r>
      <w:r w:rsidR="008D0C2E" w:rsidRPr="0043370F">
        <w:rPr>
          <w:rFonts w:ascii="Times New Roman" w:hAnsi="Times New Roman" w:cs="Times New Roman"/>
          <w:b/>
          <w:sz w:val="28"/>
          <w:szCs w:val="28"/>
        </w:rPr>
        <w:t>2</w:t>
      </w:r>
      <w:r w:rsidR="001708E0" w:rsidRPr="00433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945" w:rsidRPr="0043370F">
        <w:rPr>
          <w:rFonts w:ascii="Times New Roman" w:hAnsi="Times New Roman" w:cs="Times New Roman"/>
          <w:b/>
          <w:sz w:val="28"/>
          <w:szCs w:val="28"/>
        </w:rPr>
        <w:t xml:space="preserve">часов </w:t>
      </w:r>
      <w:r w:rsidR="00402AA1" w:rsidRPr="0043370F">
        <w:rPr>
          <w:rFonts w:ascii="Times New Roman" w:hAnsi="Times New Roman" w:cs="Times New Roman"/>
          <w:b/>
          <w:sz w:val="28"/>
          <w:szCs w:val="28"/>
        </w:rPr>
        <w:t>00</w:t>
      </w:r>
      <w:r w:rsidR="005E2945" w:rsidRPr="0043370F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Pr="008D0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состоятся </w:t>
      </w:r>
      <w:r w:rsidR="00456FC1">
        <w:rPr>
          <w:rFonts w:ascii="Times New Roman" w:hAnsi="Times New Roman" w:cs="Times New Roman"/>
          <w:sz w:val="28"/>
          <w:szCs w:val="28"/>
        </w:rPr>
        <w:t>общественные (</w:t>
      </w:r>
      <w:r>
        <w:rPr>
          <w:rFonts w:ascii="Times New Roman" w:hAnsi="Times New Roman" w:cs="Times New Roman"/>
          <w:sz w:val="28"/>
          <w:szCs w:val="28"/>
        </w:rPr>
        <w:t>публичные</w:t>
      </w:r>
      <w:r w:rsidR="00456F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слушания </w:t>
      </w:r>
      <w:r w:rsidRPr="003E5E0F">
        <w:rPr>
          <w:rFonts w:ascii="Times New Roman" w:hAnsi="Times New Roman" w:cs="Times New Roman"/>
          <w:sz w:val="28"/>
          <w:szCs w:val="28"/>
        </w:rPr>
        <w:t xml:space="preserve">по </w:t>
      </w:r>
      <w:r w:rsidR="003E5E0F" w:rsidRPr="003E5E0F">
        <w:rPr>
          <w:rFonts w:ascii="Times New Roman" w:hAnsi="Times New Roman"/>
          <w:sz w:val="28"/>
          <w:szCs w:val="28"/>
        </w:rPr>
        <w:t xml:space="preserve">вопросу </w:t>
      </w:r>
      <w:r w:rsidR="00F273AF">
        <w:rPr>
          <w:rFonts w:ascii="Times New Roman" w:hAnsi="Times New Roman"/>
          <w:sz w:val="28"/>
          <w:szCs w:val="28"/>
        </w:rPr>
        <w:t>расширения лесопаркового зеленого пояса города Туапсе в муниципальном образовании Туапсинский район</w:t>
      </w:r>
      <w:r w:rsidRPr="003E5E0F">
        <w:rPr>
          <w:rFonts w:ascii="Times New Roman" w:hAnsi="Times New Roman" w:cs="Times New Roman"/>
          <w:sz w:val="28"/>
          <w:szCs w:val="28"/>
        </w:rPr>
        <w:t xml:space="preserve"> </w:t>
      </w:r>
      <w:r w:rsidR="008D0C2E" w:rsidRPr="008D0C2E">
        <w:rPr>
          <w:rFonts w:ascii="Times New Roman" w:hAnsi="Times New Roman"/>
          <w:sz w:val="28"/>
          <w:szCs w:val="28"/>
        </w:rPr>
        <w:t>путем включения в лесопарковый зеленый пояс Туапсинского городского поселения Туапсинского района земельных участков с кадастровыми номерами: 23:51:0101001:1301; 23:51:0101001:1298; 23:51:0101001:1299; 23:51:0000000:1632; 23:51:0000000:1633; 23:51:0000000:1634; 23:51:0000000:1636; 23:51:0302006:676; 23:51:0202001:952; 23:51:0302009:1191; 23:51:0302007:3116; 23:51:0202001:951; 23:51:0302010:1844; 23:51:0302007:3115; 23:51:0302007:3117; 23:51:0302010:1848 общей площадью 143,2 га.</w:t>
      </w:r>
    </w:p>
    <w:p w:rsidR="001708E0" w:rsidRDefault="00C20717" w:rsidP="00C2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FC1">
        <w:rPr>
          <w:rFonts w:ascii="Times New Roman" w:hAnsi="Times New Roman" w:cs="Times New Roman"/>
          <w:sz w:val="28"/>
          <w:szCs w:val="28"/>
        </w:rPr>
        <w:t>Общественные (п</w:t>
      </w:r>
      <w:r>
        <w:rPr>
          <w:rFonts w:ascii="Times New Roman" w:hAnsi="Times New Roman" w:cs="Times New Roman"/>
          <w:sz w:val="28"/>
          <w:szCs w:val="28"/>
        </w:rPr>
        <w:t>убличные</w:t>
      </w:r>
      <w:r w:rsidR="00456F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слушания будут проводит</w:t>
      </w:r>
      <w:r w:rsidR="0056114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</w:t>
      </w:r>
      <w:r w:rsidR="00402AA1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D0C2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 (большой зал)</w:t>
      </w:r>
      <w:r w:rsidR="00170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</w:t>
      </w:r>
      <w:r w:rsidR="00F273AF">
        <w:rPr>
          <w:rFonts w:ascii="Times New Roman" w:hAnsi="Times New Roman" w:cs="Times New Roman"/>
          <w:sz w:val="28"/>
          <w:szCs w:val="28"/>
        </w:rPr>
        <w:t>:</w:t>
      </w:r>
      <w:r w:rsidR="001708E0">
        <w:rPr>
          <w:rFonts w:ascii="Times New Roman" w:hAnsi="Times New Roman" w:cs="Times New Roman"/>
          <w:sz w:val="28"/>
          <w:szCs w:val="28"/>
        </w:rPr>
        <w:t xml:space="preserve"> г. Туапсе, </w:t>
      </w:r>
      <w:r w:rsidR="008D0C2E">
        <w:rPr>
          <w:rFonts w:ascii="Times New Roman" w:hAnsi="Times New Roman" w:cs="Times New Roman"/>
          <w:sz w:val="28"/>
          <w:szCs w:val="28"/>
        </w:rPr>
        <w:t>ул. Свободы, 3</w:t>
      </w:r>
      <w:r w:rsidR="001708E0">
        <w:rPr>
          <w:rFonts w:ascii="Times New Roman" w:hAnsi="Times New Roman" w:cs="Times New Roman"/>
          <w:sz w:val="28"/>
          <w:szCs w:val="28"/>
        </w:rPr>
        <w:t>.</w:t>
      </w:r>
    </w:p>
    <w:p w:rsidR="00C20717" w:rsidRDefault="00C20717" w:rsidP="00170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717">
        <w:rPr>
          <w:rFonts w:ascii="Times New Roman" w:hAnsi="Times New Roman" w:cs="Times New Roman"/>
          <w:sz w:val="28"/>
          <w:szCs w:val="28"/>
        </w:rPr>
        <w:t xml:space="preserve">В </w:t>
      </w:r>
      <w:r w:rsidR="00456FC1">
        <w:rPr>
          <w:rFonts w:ascii="Times New Roman" w:hAnsi="Times New Roman" w:cs="Times New Roman"/>
          <w:sz w:val="28"/>
          <w:szCs w:val="28"/>
        </w:rPr>
        <w:t>общественных (</w:t>
      </w:r>
      <w:r w:rsidRPr="00C20717">
        <w:rPr>
          <w:rFonts w:ascii="Times New Roman" w:hAnsi="Times New Roman" w:cs="Times New Roman"/>
          <w:sz w:val="28"/>
          <w:szCs w:val="28"/>
        </w:rPr>
        <w:t>публичных</w:t>
      </w:r>
      <w:r w:rsidR="00456FC1">
        <w:rPr>
          <w:rFonts w:ascii="Times New Roman" w:hAnsi="Times New Roman" w:cs="Times New Roman"/>
          <w:sz w:val="28"/>
          <w:szCs w:val="28"/>
        </w:rPr>
        <w:t>)</w:t>
      </w:r>
      <w:r w:rsidRPr="00C20717">
        <w:rPr>
          <w:rFonts w:ascii="Times New Roman" w:hAnsi="Times New Roman" w:cs="Times New Roman"/>
          <w:sz w:val="28"/>
          <w:szCs w:val="28"/>
        </w:rPr>
        <w:t xml:space="preserve"> слушаниях вправе принимать участие любые заинтересованные лица или их представители. Участие в </w:t>
      </w:r>
      <w:r w:rsidR="00456FC1">
        <w:rPr>
          <w:rFonts w:ascii="Times New Roman" w:hAnsi="Times New Roman" w:cs="Times New Roman"/>
          <w:sz w:val="28"/>
          <w:szCs w:val="28"/>
        </w:rPr>
        <w:t>общественных (</w:t>
      </w:r>
      <w:r w:rsidRPr="00C20717">
        <w:rPr>
          <w:rFonts w:ascii="Times New Roman" w:hAnsi="Times New Roman" w:cs="Times New Roman"/>
          <w:sz w:val="28"/>
          <w:szCs w:val="28"/>
        </w:rPr>
        <w:t>публичных</w:t>
      </w:r>
      <w:r w:rsidR="00456FC1">
        <w:rPr>
          <w:rFonts w:ascii="Times New Roman" w:hAnsi="Times New Roman" w:cs="Times New Roman"/>
          <w:sz w:val="28"/>
          <w:szCs w:val="28"/>
        </w:rPr>
        <w:t>)</w:t>
      </w:r>
      <w:r w:rsidRPr="00C20717">
        <w:rPr>
          <w:rFonts w:ascii="Times New Roman" w:hAnsi="Times New Roman" w:cs="Times New Roman"/>
          <w:sz w:val="28"/>
          <w:szCs w:val="28"/>
        </w:rPr>
        <w:t xml:space="preserve"> слушаниях является свободным и добровольным.</w:t>
      </w:r>
    </w:p>
    <w:p w:rsidR="00456FC1" w:rsidRDefault="00456FC1" w:rsidP="00C2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Свою точку зрения по вопросу </w:t>
      </w:r>
      <w:r w:rsidR="00F273AF" w:rsidRPr="003E5E0F">
        <w:rPr>
          <w:rFonts w:ascii="Times New Roman" w:hAnsi="Times New Roman"/>
          <w:sz w:val="28"/>
          <w:szCs w:val="28"/>
        </w:rPr>
        <w:t xml:space="preserve">лесопаркового зеленого пояса города </w:t>
      </w:r>
      <w:r w:rsidR="00F273AF">
        <w:rPr>
          <w:rFonts w:ascii="Times New Roman" w:hAnsi="Times New Roman"/>
          <w:sz w:val="28"/>
          <w:szCs w:val="28"/>
        </w:rPr>
        <w:t>Туапсе</w:t>
      </w:r>
      <w:r w:rsidR="003E5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 публичных слушаний могут выразить в устной форме на общественных (публичных) слушаниях, а также в письменной форме направив свои предложения и замечания в Общественную палату Краснодарского края по а</w:t>
      </w:r>
      <w:r w:rsidR="00F83D20">
        <w:rPr>
          <w:rFonts w:ascii="Times New Roman" w:hAnsi="Times New Roman" w:cs="Times New Roman"/>
          <w:sz w:val="28"/>
          <w:szCs w:val="28"/>
        </w:rPr>
        <w:t>дресу г. Краснодар, ул. Красная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  <w:r w:rsidR="003E5E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3D20">
        <w:rPr>
          <w:rFonts w:ascii="Times New Roman" w:hAnsi="Times New Roman" w:cs="Times New Roman"/>
          <w:sz w:val="28"/>
          <w:szCs w:val="28"/>
        </w:rPr>
        <w:t>офис 305</w:t>
      </w:r>
      <w:r>
        <w:rPr>
          <w:rFonts w:ascii="Times New Roman" w:hAnsi="Times New Roman" w:cs="Times New Roman"/>
          <w:sz w:val="28"/>
          <w:szCs w:val="28"/>
        </w:rPr>
        <w:t xml:space="preserve"> или по электронной почте </w:t>
      </w:r>
      <w:hyperlink r:id="rId5" w:history="1">
        <w:r w:rsidRPr="00643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opkk</w:t>
        </w:r>
        <w:r w:rsidRPr="00456FC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43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56FC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43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456FC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43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Анонимные предложения и замечания не рассматриваются. </w:t>
      </w:r>
    </w:p>
    <w:p w:rsidR="00B82D33" w:rsidRDefault="00B82D33" w:rsidP="00C2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AA1">
        <w:rPr>
          <w:rFonts w:ascii="Times New Roman" w:hAnsi="Times New Roman" w:cs="Times New Roman"/>
          <w:sz w:val="28"/>
          <w:szCs w:val="28"/>
        </w:rPr>
        <w:t>С м</w:t>
      </w:r>
      <w:r>
        <w:rPr>
          <w:rFonts w:ascii="Times New Roman" w:hAnsi="Times New Roman" w:cs="Times New Roman"/>
          <w:sz w:val="28"/>
          <w:szCs w:val="28"/>
        </w:rPr>
        <w:t xml:space="preserve">атериалами, касающимися вопроса, вынесенного на общественные (публичные) слушания можно ознакомиться на официальном сайте Общественной палаты Краснодарского края в информационно-телекоммуникационной сети Интернет по адресу </w:t>
      </w:r>
      <w:hyperlink r:id="rId6" w:history="1">
        <w:r w:rsidRPr="00643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433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43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op</w:t>
        </w:r>
        <w:r w:rsidRPr="0064337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643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kk</w:t>
        </w:r>
        <w:r w:rsidRPr="006433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43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«Новости».</w:t>
      </w:r>
    </w:p>
    <w:p w:rsidR="00C20717" w:rsidRDefault="008D0C2E" w:rsidP="003D3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08BE">
        <w:rPr>
          <w:rFonts w:ascii="Times New Roman" w:hAnsi="Times New Roman" w:cs="Times New Roman"/>
          <w:sz w:val="28"/>
          <w:szCs w:val="28"/>
        </w:rPr>
        <w:t xml:space="preserve">Уведомляем, что </w:t>
      </w:r>
      <w:r w:rsidR="000F64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F645A" w:rsidRPr="009808BE">
        <w:rPr>
          <w:rFonts w:ascii="Times New Roman" w:hAnsi="Times New Roman" w:cs="Times New Roman"/>
          <w:sz w:val="28"/>
          <w:szCs w:val="28"/>
        </w:rPr>
        <w:t>постановлением</w:t>
      </w:r>
      <w:r w:rsidR="000F645A">
        <w:rPr>
          <w:rFonts w:ascii="Times New Roman" w:hAnsi="Times New Roman" w:cs="Times New Roman"/>
          <w:sz w:val="28"/>
          <w:szCs w:val="28"/>
        </w:rPr>
        <w:t xml:space="preserve"> </w:t>
      </w:r>
      <w:r w:rsidR="000F645A" w:rsidRPr="009808BE">
        <w:rPr>
          <w:rFonts w:ascii="Times New Roman" w:hAnsi="Times New Roman" w:cs="Times New Roman"/>
          <w:sz w:val="28"/>
          <w:szCs w:val="28"/>
        </w:rPr>
        <w:t xml:space="preserve">главы администрации (губернатора) Краснодарского края от 13.03.2020 </w:t>
      </w:r>
      <w:r w:rsidR="000F645A">
        <w:rPr>
          <w:rFonts w:ascii="Times New Roman" w:hAnsi="Times New Roman" w:cs="Times New Roman"/>
          <w:sz w:val="28"/>
          <w:szCs w:val="28"/>
        </w:rPr>
        <w:t>№</w:t>
      </w:r>
      <w:r w:rsidR="000F645A" w:rsidRPr="009808BE">
        <w:rPr>
          <w:rFonts w:ascii="Times New Roman" w:hAnsi="Times New Roman" w:cs="Times New Roman"/>
          <w:sz w:val="28"/>
          <w:szCs w:val="28"/>
        </w:rPr>
        <w:t xml:space="preserve"> 129</w:t>
      </w:r>
      <w:r w:rsidR="000F645A">
        <w:rPr>
          <w:rFonts w:ascii="Times New Roman" w:hAnsi="Times New Roman" w:cs="Times New Roman"/>
          <w:sz w:val="28"/>
          <w:szCs w:val="28"/>
        </w:rPr>
        <w:t xml:space="preserve"> «</w:t>
      </w:r>
      <w:r w:rsidR="000F645A" w:rsidRPr="009808BE">
        <w:rPr>
          <w:rFonts w:ascii="Times New Roman" w:hAnsi="Times New Roman" w:cs="Times New Roman"/>
          <w:sz w:val="28"/>
          <w:szCs w:val="28"/>
        </w:rPr>
        <w:t xml:space="preserve">О введении режима повышенной готовности на территории Краснодарского края и мерах по предотвращению распространения новой коронавирусной </w:t>
      </w:r>
      <w:r w:rsidR="000F645A" w:rsidRPr="009808BE">
        <w:rPr>
          <w:rFonts w:ascii="Times New Roman" w:hAnsi="Times New Roman" w:cs="Times New Roman"/>
          <w:sz w:val="28"/>
          <w:szCs w:val="28"/>
        </w:rPr>
        <w:lastRenderedPageBreak/>
        <w:t>инфекции (COVID-19)</w:t>
      </w:r>
      <w:r w:rsidR="000F645A">
        <w:rPr>
          <w:rFonts w:ascii="Times New Roman" w:hAnsi="Times New Roman" w:cs="Times New Roman"/>
          <w:sz w:val="28"/>
          <w:szCs w:val="28"/>
        </w:rPr>
        <w:t xml:space="preserve">» </w:t>
      </w:r>
      <w:r w:rsidR="009808BE"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="009808BE" w:rsidRPr="009808BE">
        <w:rPr>
          <w:rFonts w:ascii="Times New Roman" w:hAnsi="Times New Roman" w:cs="Times New Roman"/>
          <w:sz w:val="28"/>
          <w:szCs w:val="28"/>
        </w:rPr>
        <w:t>мероприят</w:t>
      </w:r>
      <w:r w:rsidR="000F645A">
        <w:rPr>
          <w:rFonts w:ascii="Times New Roman" w:hAnsi="Times New Roman" w:cs="Times New Roman"/>
          <w:sz w:val="28"/>
          <w:szCs w:val="28"/>
        </w:rPr>
        <w:t>ий с очным присутствием граждан</w:t>
      </w:r>
      <w:r w:rsidR="009808BE" w:rsidRPr="009808BE">
        <w:rPr>
          <w:rFonts w:ascii="Times New Roman" w:hAnsi="Times New Roman" w:cs="Times New Roman"/>
          <w:sz w:val="28"/>
          <w:szCs w:val="28"/>
        </w:rPr>
        <w:t xml:space="preserve"> допускается при условии соблюдения </w:t>
      </w:r>
      <w:r w:rsidR="000F645A">
        <w:rPr>
          <w:rFonts w:ascii="Times New Roman" w:hAnsi="Times New Roman" w:cs="Times New Roman"/>
          <w:sz w:val="28"/>
          <w:szCs w:val="28"/>
        </w:rPr>
        <w:t xml:space="preserve">установленных настоящим постановлением </w:t>
      </w:r>
      <w:r w:rsidR="009808BE" w:rsidRPr="009808BE">
        <w:rPr>
          <w:rFonts w:ascii="Times New Roman" w:hAnsi="Times New Roman" w:cs="Times New Roman"/>
          <w:sz w:val="28"/>
          <w:szCs w:val="28"/>
        </w:rPr>
        <w:t>огран</w:t>
      </w:r>
      <w:r w:rsidR="000F645A">
        <w:rPr>
          <w:rFonts w:ascii="Times New Roman" w:hAnsi="Times New Roman" w:cs="Times New Roman"/>
          <w:sz w:val="28"/>
          <w:szCs w:val="28"/>
        </w:rPr>
        <w:t>ичений (запретов) и требований</w:t>
      </w:r>
      <w:r w:rsidR="009808BE" w:rsidRPr="009808BE">
        <w:rPr>
          <w:rFonts w:ascii="Times New Roman" w:hAnsi="Times New Roman" w:cs="Times New Roman"/>
          <w:sz w:val="28"/>
          <w:szCs w:val="28"/>
        </w:rPr>
        <w:t>, а также пр</w:t>
      </w:r>
      <w:r w:rsidR="009808BE">
        <w:rPr>
          <w:rFonts w:ascii="Times New Roman" w:hAnsi="Times New Roman" w:cs="Times New Roman"/>
          <w:sz w:val="28"/>
          <w:szCs w:val="28"/>
        </w:rPr>
        <w:t>и условии наличия у посетителей</w:t>
      </w:r>
      <w:r w:rsidR="009808BE" w:rsidRPr="009808BE">
        <w:rPr>
          <w:rFonts w:ascii="Times New Roman" w:hAnsi="Times New Roman" w:cs="Times New Roman"/>
          <w:sz w:val="28"/>
          <w:szCs w:val="28"/>
        </w:rPr>
        <w:t xml:space="preserve"> QR-кода сертификата вакцинации (сертификата</w:t>
      </w:r>
      <w:bookmarkStart w:id="0" w:name="_GoBack"/>
      <w:bookmarkEnd w:id="0"/>
      <w:r w:rsidR="009808BE" w:rsidRPr="009808BE">
        <w:rPr>
          <w:rFonts w:ascii="Times New Roman" w:hAnsi="Times New Roman" w:cs="Times New Roman"/>
          <w:sz w:val="28"/>
          <w:szCs w:val="28"/>
        </w:rPr>
        <w:t xml:space="preserve"> вакцинации) или медицинского документа, которыми подтверждается получение гражданами второго компонента вакцины или однокомпонентной вакцины от новой коронавирусной инфекции, либо QR-кода сертификата о перенесенном заболевании COVID-19 (сертификата о перенесенном заболевании) или медицинского документа, подтверждающих, что гражданин </w:t>
      </w:r>
      <w:r w:rsidR="003D3C4D" w:rsidRPr="009808BE">
        <w:rPr>
          <w:rFonts w:ascii="Times New Roman" w:hAnsi="Times New Roman" w:cs="Times New Roman"/>
          <w:sz w:val="28"/>
          <w:szCs w:val="28"/>
        </w:rPr>
        <w:t>перенёс</w:t>
      </w:r>
      <w:r w:rsidR="009808BE" w:rsidRPr="009808BE">
        <w:rPr>
          <w:rFonts w:ascii="Times New Roman" w:hAnsi="Times New Roman" w:cs="Times New Roman"/>
          <w:sz w:val="28"/>
          <w:szCs w:val="28"/>
        </w:rPr>
        <w:t xml:space="preserve"> новую коронавирусную инфекцию и с даты его выздоровления прошло не более 6 календарных месяцев, либо медицинского документа, подтверждающего отвод от иммунизации по медицинским показаниям в отношении профилактических прививок против новой коронавирусной инфекции (COVID-19)</w:t>
      </w:r>
      <w:r w:rsidR="009808BE">
        <w:rPr>
          <w:rFonts w:ascii="Times New Roman" w:hAnsi="Times New Roman" w:cs="Times New Roman"/>
          <w:sz w:val="28"/>
          <w:szCs w:val="28"/>
        </w:rPr>
        <w:t>.</w:t>
      </w:r>
    </w:p>
    <w:sectPr w:rsidR="00C2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64"/>
    <w:rsid w:val="000F645A"/>
    <w:rsid w:val="00124858"/>
    <w:rsid w:val="001708E0"/>
    <w:rsid w:val="002D7481"/>
    <w:rsid w:val="003D3C4D"/>
    <w:rsid w:val="003E5E0F"/>
    <w:rsid w:val="00402AA1"/>
    <w:rsid w:val="0043370F"/>
    <w:rsid w:val="00456FC1"/>
    <w:rsid w:val="00561149"/>
    <w:rsid w:val="005E2945"/>
    <w:rsid w:val="00630044"/>
    <w:rsid w:val="0084196F"/>
    <w:rsid w:val="0089019C"/>
    <w:rsid w:val="008B4182"/>
    <w:rsid w:val="008D0C2E"/>
    <w:rsid w:val="008F0768"/>
    <w:rsid w:val="009808BE"/>
    <w:rsid w:val="009C6C01"/>
    <w:rsid w:val="00AA6637"/>
    <w:rsid w:val="00AF6B1B"/>
    <w:rsid w:val="00B82D33"/>
    <w:rsid w:val="00BB7303"/>
    <w:rsid w:val="00C075E7"/>
    <w:rsid w:val="00C108CC"/>
    <w:rsid w:val="00C20717"/>
    <w:rsid w:val="00CD3CE7"/>
    <w:rsid w:val="00CF7DBC"/>
    <w:rsid w:val="00E06257"/>
    <w:rsid w:val="00E15564"/>
    <w:rsid w:val="00F273AF"/>
    <w:rsid w:val="00F8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FC1"/>
    <w:rPr>
      <w:color w:val="0563C1" w:themeColor="hyperlink"/>
      <w:u w:val="single"/>
    </w:rPr>
  </w:style>
  <w:style w:type="table" w:styleId="a4">
    <w:name w:val="Table Grid"/>
    <w:basedOn w:val="a1"/>
    <w:rsid w:val="005E2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FC1"/>
    <w:rPr>
      <w:color w:val="0563C1" w:themeColor="hyperlink"/>
      <w:u w:val="single"/>
    </w:rPr>
  </w:style>
  <w:style w:type="table" w:styleId="a4">
    <w:name w:val="Table Grid"/>
    <w:basedOn w:val="a1"/>
    <w:rsid w:val="005E2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-kk.ru" TargetMode="External"/><Relationship Id="rId5" Type="http://schemas.openxmlformats.org/officeDocument/2006/relationships/hyperlink" Target="mailto:opkk.ma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Виктория Расулова</cp:lastModifiedBy>
  <cp:revision>7</cp:revision>
  <dcterms:created xsi:type="dcterms:W3CDTF">2021-11-23T13:37:00Z</dcterms:created>
  <dcterms:modified xsi:type="dcterms:W3CDTF">2021-11-23T14:26:00Z</dcterms:modified>
</cp:coreProperties>
</file>