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0E8A6" w14:textId="77777777" w:rsidR="00E449FF" w:rsidRPr="003B5468" w:rsidRDefault="00E449FF" w:rsidP="00E449FF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B5468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14:paraId="34EA1926" w14:textId="77777777" w:rsidR="00E449FF" w:rsidRPr="003B5468" w:rsidRDefault="00E449FF" w:rsidP="00E449FF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B5468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14:paraId="13D38F6A" w14:textId="77777777" w:rsidR="00E449FF" w:rsidRPr="003B5468" w:rsidRDefault="00E449FF" w:rsidP="00E449FF">
      <w:pPr>
        <w:suppressAutoHyphens/>
        <w:spacing w:after="0" w:line="240" w:lineRule="auto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14:paraId="3631895C" w14:textId="77777777" w:rsidR="00E449FF" w:rsidRPr="003B5468" w:rsidRDefault="00E449FF" w:rsidP="00E449FF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sz w:val="24"/>
          <w:szCs w:val="24"/>
          <w:lang w:eastAsia="zh-CN" w:bidi="hi-IN"/>
        </w:rPr>
      </w:pPr>
      <w:r w:rsidRPr="003B5468"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  <w:t>Решение</w:t>
      </w:r>
    </w:p>
    <w:p w14:paraId="256F5C93" w14:textId="77777777" w:rsidR="00E449FF" w:rsidRPr="003B5468" w:rsidRDefault="00E449FF" w:rsidP="00E449FF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14:paraId="3C3F3830" w14:textId="77777777" w:rsidR="00E449FF" w:rsidRPr="003B5468" w:rsidRDefault="00E449FF" w:rsidP="00E449FF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tbl>
      <w:tblPr>
        <w:tblW w:w="0" w:type="auto"/>
        <w:tblInd w:w="-352" w:type="dxa"/>
        <w:tblLayout w:type="fixed"/>
        <w:tblLook w:val="0000" w:firstRow="0" w:lastRow="0" w:firstColumn="0" w:lastColumn="0" w:noHBand="0" w:noVBand="0"/>
      </w:tblPr>
      <w:tblGrid>
        <w:gridCol w:w="352"/>
        <w:gridCol w:w="3263"/>
        <w:gridCol w:w="3060"/>
        <w:gridCol w:w="2654"/>
        <w:gridCol w:w="593"/>
      </w:tblGrid>
      <w:tr w:rsidR="00E449FF" w:rsidRPr="003B5468" w14:paraId="1849E9A1" w14:textId="77777777" w:rsidTr="00023BDC">
        <w:trPr>
          <w:gridBefore w:val="1"/>
          <w:wBefore w:w="352" w:type="dxa"/>
        </w:trPr>
        <w:tc>
          <w:tcPr>
            <w:tcW w:w="3263" w:type="dxa"/>
          </w:tcPr>
          <w:p w14:paraId="605B5989" w14:textId="2BA49F54" w:rsidR="00E449FF" w:rsidRPr="003B5468" w:rsidRDefault="0039414B" w:rsidP="00AF7A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15</w:t>
            </w:r>
            <w:r w:rsidR="00E449FF" w:rsidRPr="003B546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августа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</w:t>
            </w:r>
            <w:r w:rsidR="00E449FF" w:rsidRPr="003B546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060" w:type="dxa"/>
          </w:tcPr>
          <w:p w14:paraId="2B86BD47" w14:textId="77777777" w:rsidR="00E449FF" w:rsidRPr="003B5468" w:rsidRDefault="00E449FF" w:rsidP="00023BD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B546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</w:t>
            </w:r>
          </w:p>
        </w:tc>
        <w:tc>
          <w:tcPr>
            <w:tcW w:w="3247" w:type="dxa"/>
            <w:gridSpan w:val="2"/>
          </w:tcPr>
          <w:p w14:paraId="6B1824D5" w14:textId="3F51AF7B" w:rsidR="00E449FF" w:rsidRPr="003B5468" w:rsidRDefault="00E449FF" w:rsidP="006000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B546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</w:t>
            </w:r>
            <w:r w:rsidR="00AF7AE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      </w:t>
            </w:r>
            <w:r w:rsidR="003E0F7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№ </w:t>
            </w:r>
            <w:r w:rsidR="00AF7AE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39414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</w:t>
            </w:r>
            <w:r w:rsidR="0070016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AF7AE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/</w:t>
            </w:r>
            <w:r w:rsidR="0039414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122</w:t>
            </w:r>
            <w:r w:rsidR="0070016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</w:t>
            </w:r>
          </w:p>
        </w:tc>
      </w:tr>
      <w:tr w:rsidR="00E449FF" w:rsidRPr="003B5468" w14:paraId="65E605BE" w14:textId="77777777" w:rsidTr="00023BDC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1"/>
          <w:wAfter w:w="593" w:type="dxa"/>
          <w:cantSplit/>
          <w:trHeight w:val="828"/>
          <w:jc w:val="center"/>
        </w:trPr>
        <w:tc>
          <w:tcPr>
            <w:tcW w:w="9329" w:type="dxa"/>
            <w:gridSpan w:val="4"/>
            <w:hideMark/>
          </w:tcPr>
          <w:p w14:paraId="66948ED7" w14:textId="77777777" w:rsidR="00E449FF" w:rsidRPr="003B5468" w:rsidRDefault="00E449FF" w:rsidP="00023B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C38C7A3" w14:textId="77777777" w:rsidR="00E449FF" w:rsidRPr="003B5468" w:rsidRDefault="00E449FF" w:rsidP="00023B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94FA9E1" w14:textId="77777777" w:rsidR="00ED7F90" w:rsidRDefault="00E449FF" w:rsidP="00023B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назначении председател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участков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ой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60350BB5" w14:textId="52D6A729" w:rsidR="00E449FF" w:rsidRPr="003B5468" w:rsidRDefault="00E449FF" w:rsidP="003E0F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избирательн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ой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комисси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D7F90"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избирательн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ого 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участк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53-</w:t>
            </w:r>
            <w:r w:rsidR="00394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  <w:p w14:paraId="6E0EF8F7" w14:textId="77777777" w:rsidR="00E449FF" w:rsidRPr="003B5468" w:rsidRDefault="00E449FF" w:rsidP="00023B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F72103E" w14:textId="77777777" w:rsidR="00E449FF" w:rsidRPr="003B5468" w:rsidRDefault="00E449FF" w:rsidP="00023B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44774774" w14:textId="6FF04CF8" w:rsidR="00E449FF" w:rsidRPr="003B5468" w:rsidRDefault="00E449FF" w:rsidP="00E449F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связи с поступившим в территориальную избирательную комиссию Туапсинская районная заявлени</w:t>
      </w:r>
      <w:r w:rsidR="003E0F7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досрочном сложении полномочий  председателя участковой избирательной комиссии избирательного участка  </w:t>
      </w:r>
      <w:r w:rsidR="008C4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№ 53-</w:t>
      </w:r>
      <w:r w:rsidR="0039414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4708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1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Пономаренко Александра Николаевича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(решение ТИК Туапсинская районная от </w:t>
      </w:r>
      <w:r w:rsidR="0039414B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</w:t>
      </w:r>
      <w:r w:rsidR="0039414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60003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9414B">
        <w:rPr>
          <w:rFonts w:ascii="Times New Roman" w:eastAsia="Times New Roman" w:hAnsi="Times New Roman" w:cs="Times New Roman"/>
          <w:sz w:val="28"/>
          <w:szCs w:val="28"/>
          <w:lang w:eastAsia="ru-RU"/>
        </w:rPr>
        <w:t>67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8A3F6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9414B">
        <w:rPr>
          <w:rFonts w:ascii="Times New Roman" w:eastAsia="Times New Roman" w:hAnsi="Times New Roman" w:cs="Times New Roman"/>
          <w:sz w:val="28"/>
          <w:szCs w:val="28"/>
          <w:lang w:eastAsia="ru-RU"/>
        </w:rPr>
        <w:t>203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 соответствии  с </w:t>
      </w:r>
      <w:hyperlink r:id="rId4" w:history="1">
        <w:r w:rsidRPr="003B54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7 статьи 28</w:t>
        </w:r>
      </w:hyperlink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</w:t>
      </w:r>
      <w:r w:rsidRPr="003B5468">
        <w:rPr>
          <w:rFonts w:ascii="Times New Roman" w:eastAsia="Times New Roman" w:hAnsi="Times New Roman" w:cs="Courier New"/>
          <w:sz w:val="28"/>
          <w:szCs w:val="28"/>
          <w:lang w:eastAsia="ru-RU"/>
        </w:rPr>
        <w:t>от 12 июня 2002 года № 67-ФЗ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основных гарантиях  избирательных  прав  и  права  на  участие в референдуме граждан Российской Федерации», территориальная избирательная комиссия Туапсинская районная РЕШИЛА:</w:t>
      </w:r>
    </w:p>
    <w:p w14:paraId="2EFD0987" w14:textId="5F7509BC" w:rsidR="00E449FF" w:rsidRPr="003B5468" w:rsidRDefault="00E449FF" w:rsidP="00E449F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Назначить   председателем   участковой   избирательной   комиссии избирательного участка № 53-</w:t>
      </w:r>
      <w:r w:rsidR="0039414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4708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14B">
        <w:rPr>
          <w:rFonts w:ascii="Times New Roman" w:eastAsia="Times New Roman" w:hAnsi="Times New Roman" w:cs="Cambria"/>
          <w:sz w:val="28"/>
          <w:szCs w:val="28"/>
          <w:lang w:eastAsia="ru-RU"/>
        </w:rPr>
        <w:t>Пономаренко Зою Анатольевну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635875" w14:textId="25E6FB87" w:rsidR="00E449FF" w:rsidRPr="003B5468" w:rsidRDefault="00E449FF" w:rsidP="00E449F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Направить решение в участковую избирательную комиссию № 53-</w:t>
      </w:r>
      <w:r w:rsidR="0039414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4708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45673B" w14:textId="77777777" w:rsidR="00E449FF" w:rsidRPr="003B5468" w:rsidRDefault="00E449FF" w:rsidP="00E44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Разместить настоящее решение на сайте территориальной избирательной комиссии Туапсинская районная в информационно-телекоммуникационной сети «Интернет». </w:t>
      </w:r>
    </w:p>
    <w:p w14:paraId="63961D65" w14:textId="77777777" w:rsidR="00E449FF" w:rsidRPr="003B5468" w:rsidRDefault="00E449FF" w:rsidP="00E449F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Контроль за выполнением пунктов 2 и 3 настоящего решения возложить на секретаря территориальной избирательной комиссии Туапсинская районная </w:t>
      </w:r>
      <w:r w:rsidR="008A3F60">
        <w:rPr>
          <w:rFonts w:ascii="Times New Roman" w:eastAsia="Times New Roman" w:hAnsi="Times New Roman" w:cs="Times New Roman"/>
          <w:sz w:val="28"/>
          <w:szCs w:val="28"/>
          <w:lang w:eastAsia="ar-SA"/>
        </w:rPr>
        <w:t>Шамшину Я.Ю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0F2992A" w14:textId="77777777" w:rsidR="00E449FF" w:rsidRPr="003B5468" w:rsidRDefault="00E449FF" w:rsidP="00E449FF">
      <w:pPr>
        <w:numPr>
          <w:ilvl w:val="1"/>
          <w:numId w:val="0"/>
        </w:numPr>
        <w:spacing w:after="0" w:line="360" w:lineRule="auto"/>
        <w:rPr>
          <w:rFonts w:asciiTheme="majorHAnsi" w:eastAsiaTheme="majorEastAsia" w:hAnsiTheme="majorHAnsi" w:cstheme="majorBidi"/>
          <w:iCs/>
          <w:color w:val="4F81BD" w:themeColor="accent1"/>
          <w:spacing w:val="15"/>
          <w:sz w:val="24"/>
          <w:szCs w:val="24"/>
          <w:lang w:eastAsia="ar-SA"/>
        </w:rPr>
      </w:pPr>
    </w:p>
    <w:p w14:paraId="45EAA232" w14:textId="77777777" w:rsidR="00E449FF" w:rsidRPr="003B5468" w:rsidRDefault="00E449FF" w:rsidP="00E44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Председатель</w:t>
      </w:r>
      <w:r w:rsidRPr="003B546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территориальной </w:t>
      </w:r>
    </w:p>
    <w:p w14:paraId="555D2C02" w14:textId="77777777" w:rsidR="00E449FF" w:rsidRPr="003B5468" w:rsidRDefault="00E449FF" w:rsidP="00E44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>избирательной комиссии                                                                        С.В. Титов</w:t>
      </w:r>
    </w:p>
    <w:p w14:paraId="726E2C61" w14:textId="77777777" w:rsidR="00E449FF" w:rsidRPr="003B5468" w:rsidRDefault="00E449FF" w:rsidP="00E44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7A97569" w14:textId="77777777" w:rsidR="00E449FF" w:rsidRPr="003B5468" w:rsidRDefault="00E449FF" w:rsidP="00E44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>Секретарь</w:t>
      </w:r>
      <w:r w:rsidRPr="003B5468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 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территориальной </w:t>
      </w:r>
    </w:p>
    <w:p w14:paraId="0B09ED7A" w14:textId="77777777" w:rsidR="00E449FF" w:rsidRPr="003B5468" w:rsidRDefault="00E449FF" w:rsidP="00E449FF">
      <w:pPr>
        <w:spacing w:after="0" w:line="240" w:lineRule="auto"/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избирательной комиссии                                                            </w:t>
      </w:r>
      <w:r w:rsidR="008A3F60">
        <w:rPr>
          <w:rFonts w:ascii="Times New Roman" w:eastAsia="Times New Roman" w:hAnsi="Times New Roman" w:cs="Times New Roman"/>
          <w:sz w:val="28"/>
          <w:szCs w:val="28"/>
          <w:lang w:eastAsia="zh-CN"/>
        </w:rPr>
        <w:t>Я.Ю. Шамшина</w:t>
      </w:r>
    </w:p>
    <w:p w14:paraId="16E81ADE" w14:textId="77777777" w:rsidR="00E449FF" w:rsidRDefault="00E449FF" w:rsidP="00E449FF"/>
    <w:p w14:paraId="615B7D4E" w14:textId="77777777" w:rsidR="002E51FD" w:rsidRDefault="002E51FD"/>
    <w:sectPr w:rsidR="002E51FD" w:rsidSect="003B791D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802"/>
    <w:rsid w:val="002E51FD"/>
    <w:rsid w:val="00347088"/>
    <w:rsid w:val="00392176"/>
    <w:rsid w:val="0039414B"/>
    <w:rsid w:val="003E0F7F"/>
    <w:rsid w:val="00600036"/>
    <w:rsid w:val="0070016C"/>
    <w:rsid w:val="0079437D"/>
    <w:rsid w:val="00865BB9"/>
    <w:rsid w:val="008A3F60"/>
    <w:rsid w:val="008C498F"/>
    <w:rsid w:val="009B7998"/>
    <w:rsid w:val="00A879D7"/>
    <w:rsid w:val="00AF7AE3"/>
    <w:rsid w:val="00D53802"/>
    <w:rsid w:val="00E449FF"/>
    <w:rsid w:val="00EA4FDD"/>
    <w:rsid w:val="00ED7F90"/>
    <w:rsid w:val="00FA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03149"/>
  <w15:docId w15:val="{BE3105E3-7340-4315-96A0-7B87026D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FB240840B3372C16AE35891E7A5191176A0C87101F347FFE907B71D06F65B8AA06FBE5F6FD5D9ABR9W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2024-08-15T12:28:00Z</cp:lastPrinted>
  <dcterms:created xsi:type="dcterms:W3CDTF">2025-08-12T08:38:00Z</dcterms:created>
  <dcterms:modified xsi:type="dcterms:W3CDTF">2025-08-12T10:00:00Z</dcterms:modified>
</cp:coreProperties>
</file>