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FDF" w:rsidRPr="009A4D77" w:rsidRDefault="00AF6FDF" w:rsidP="00AF6FDF">
      <w:pPr>
        <w:tabs>
          <w:tab w:val="left" w:pos="3420"/>
        </w:tabs>
        <w:ind w:left="5103"/>
      </w:pPr>
      <w:r w:rsidRPr="009A4D77">
        <w:t xml:space="preserve">Начальнику </w:t>
      </w:r>
      <w:r>
        <w:t>отдела кадров</w:t>
      </w:r>
    </w:p>
    <w:p w:rsidR="00AF6FDF" w:rsidRPr="009A4D77" w:rsidRDefault="00AF6FDF" w:rsidP="00AF6FDF">
      <w:pPr>
        <w:tabs>
          <w:tab w:val="left" w:pos="3420"/>
        </w:tabs>
        <w:ind w:left="5103"/>
      </w:pPr>
      <w:r w:rsidRPr="009A4D77">
        <w:t xml:space="preserve">администрации </w:t>
      </w:r>
      <w:proofErr w:type="gramStart"/>
      <w:r w:rsidRPr="009A4D77">
        <w:t>муниципального</w:t>
      </w:r>
      <w:proofErr w:type="gramEnd"/>
    </w:p>
    <w:p w:rsidR="00AF6FDF" w:rsidRPr="009A4D77" w:rsidRDefault="00AF6FDF" w:rsidP="00AF6FDF">
      <w:pPr>
        <w:tabs>
          <w:tab w:val="left" w:pos="3420"/>
        </w:tabs>
        <w:ind w:left="5103"/>
      </w:pPr>
      <w:r w:rsidRPr="009A4D77">
        <w:t xml:space="preserve">образования Туапсинский </w:t>
      </w:r>
      <w:r>
        <w:t>муниципальный округ Краснодарского края</w:t>
      </w:r>
    </w:p>
    <w:p w:rsidR="00AF6FDF" w:rsidRDefault="00AF6FDF" w:rsidP="00AF6FDF">
      <w:pPr>
        <w:pStyle w:val="1"/>
        <w:spacing w:before="0" w:after="0"/>
        <w:ind w:left="5103"/>
        <w:jc w:val="left"/>
        <w:rPr>
          <w:sz w:val="28"/>
          <w:szCs w:val="28"/>
        </w:rPr>
      </w:pPr>
    </w:p>
    <w:p w:rsidR="00AF6FDF" w:rsidRPr="009A4D77" w:rsidRDefault="00AF6FDF" w:rsidP="00AF6FDF">
      <w:pPr>
        <w:pStyle w:val="1"/>
        <w:spacing w:before="0" w:after="0"/>
        <w:ind w:left="5103"/>
        <w:jc w:val="left"/>
        <w:rPr>
          <w:sz w:val="28"/>
          <w:szCs w:val="28"/>
        </w:rPr>
      </w:pPr>
      <w:proofErr w:type="spellStart"/>
      <w:r>
        <w:rPr>
          <w:sz w:val="28"/>
          <w:szCs w:val="28"/>
        </w:rPr>
        <w:t>Золотоверховой</w:t>
      </w:r>
      <w:proofErr w:type="spellEnd"/>
      <w:r>
        <w:rPr>
          <w:sz w:val="28"/>
          <w:szCs w:val="28"/>
        </w:rPr>
        <w:t xml:space="preserve"> М.А.</w:t>
      </w:r>
    </w:p>
    <w:p w:rsidR="00AF6FDF" w:rsidRPr="009A4D77" w:rsidRDefault="00AF6FDF" w:rsidP="00AF6FDF">
      <w:pPr>
        <w:pStyle w:val="1"/>
        <w:spacing w:before="0" w:after="0"/>
        <w:jc w:val="center"/>
        <w:rPr>
          <w:sz w:val="28"/>
          <w:szCs w:val="28"/>
        </w:rPr>
      </w:pPr>
    </w:p>
    <w:p w:rsidR="00AF6FDF" w:rsidRPr="009A4D77" w:rsidRDefault="00AF6FDF" w:rsidP="00AF6FDF">
      <w:pPr>
        <w:pStyle w:val="1"/>
        <w:spacing w:before="0" w:after="0"/>
        <w:jc w:val="center"/>
        <w:rPr>
          <w:sz w:val="28"/>
          <w:szCs w:val="28"/>
        </w:rPr>
      </w:pPr>
    </w:p>
    <w:p w:rsidR="00AF6FDF" w:rsidRPr="009A4D77" w:rsidRDefault="00AF6FDF" w:rsidP="00AF6FDF">
      <w:pPr>
        <w:pStyle w:val="1"/>
        <w:spacing w:before="0" w:after="0"/>
        <w:jc w:val="center"/>
        <w:rPr>
          <w:sz w:val="28"/>
          <w:szCs w:val="28"/>
        </w:rPr>
      </w:pPr>
      <w:r w:rsidRPr="009A4D77">
        <w:rPr>
          <w:sz w:val="28"/>
          <w:szCs w:val="28"/>
        </w:rPr>
        <w:t xml:space="preserve"> </w:t>
      </w:r>
    </w:p>
    <w:p w:rsidR="00AF6FDF" w:rsidRPr="00D654BD" w:rsidRDefault="00AF6FDF" w:rsidP="00AF6FDF">
      <w:pPr>
        <w:jc w:val="center"/>
        <w:rPr>
          <w:b/>
        </w:rPr>
      </w:pPr>
      <w:r w:rsidRPr="00D654BD">
        <w:rPr>
          <w:b/>
        </w:rPr>
        <w:t>Заключение</w:t>
      </w:r>
    </w:p>
    <w:p w:rsidR="00AF6FDF" w:rsidRPr="00D178F8" w:rsidRDefault="00AF6FDF" w:rsidP="00AF6FDF">
      <w:pPr>
        <w:jc w:val="center"/>
        <w:rPr>
          <w:color w:val="212121"/>
          <w:szCs w:val="20"/>
        </w:rPr>
      </w:pPr>
      <w:r w:rsidRPr="009A4D77">
        <w:t xml:space="preserve">по результатам экспертизы проекта </w:t>
      </w:r>
      <w:r>
        <w:t>постановления администрации</w:t>
      </w:r>
      <w:r w:rsidRPr="009A4D77">
        <w:t xml:space="preserve"> </w:t>
      </w:r>
      <w:r>
        <w:t>Туапсинского муниципального округа «</w:t>
      </w:r>
      <w:r w:rsidRPr="00D178F8">
        <w:rPr>
          <w:color w:val="212121"/>
          <w:szCs w:val="20"/>
        </w:rPr>
        <w:t xml:space="preserve">Об утверждении Порядка предварительного уведомления муниципальным служащим администрации </w:t>
      </w:r>
    </w:p>
    <w:p w:rsidR="00AF6FDF" w:rsidRPr="00D178F8" w:rsidRDefault="00AF6FDF" w:rsidP="00AF6FDF">
      <w:pPr>
        <w:jc w:val="center"/>
        <w:rPr>
          <w:color w:val="212121"/>
          <w:szCs w:val="20"/>
        </w:rPr>
      </w:pPr>
      <w:r w:rsidRPr="00D178F8">
        <w:rPr>
          <w:color w:val="212121"/>
          <w:szCs w:val="20"/>
        </w:rPr>
        <w:t xml:space="preserve">Туапсинского муниципального округа представителя </w:t>
      </w:r>
    </w:p>
    <w:p w:rsidR="00AF6FDF" w:rsidRPr="00D178F8" w:rsidRDefault="00AF6FDF" w:rsidP="00AF6FDF">
      <w:pPr>
        <w:jc w:val="center"/>
        <w:rPr>
          <w:color w:val="212121"/>
          <w:szCs w:val="20"/>
        </w:rPr>
      </w:pPr>
      <w:r w:rsidRPr="00D178F8">
        <w:rPr>
          <w:color w:val="212121"/>
          <w:szCs w:val="20"/>
        </w:rPr>
        <w:t xml:space="preserve">нанимателя (работодателя) о выполнении иной </w:t>
      </w:r>
    </w:p>
    <w:p w:rsidR="00AF6FDF" w:rsidRPr="00D178F8" w:rsidRDefault="00AF6FDF" w:rsidP="00AF6FDF">
      <w:pPr>
        <w:jc w:val="center"/>
        <w:rPr>
          <w:color w:val="212121"/>
          <w:szCs w:val="20"/>
        </w:rPr>
      </w:pPr>
      <w:r>
        <w:rPr>
          <w:color w:val="212121"/>
          <w:szCs w:val="20"/>
        </w:rPr>
        <w:t>оплачиваемой работы»</w:t>
      </w:r>
    </w:p>
    <w:p w:rsidR="00AF6FDF" w:rsidRPr="00D178F8" w:rsidRDefault="00AF6FDF" w:rsidP="00AF6FDF">
      <w:pPr>
        <w:jc w:val="center"/>
        <w:rPr>
          <w:color w:val="212121"/>
          <w:szCs w:val="20"/>
        </w:rPr>
      </w:pPr>
    </w:p>
    <w:p w:rsidR="00AF6FDF" w:rsidRPr="00D178F8" w:rsidRDefault="00AF6FDF" w:rsidP="00AF6FDF">
      <w:pPr>
        <w:jc w:val="center"/>
        <w:rPr>
          <w:color w:val="212121"/>
          <w:szCs w:val="20"/>
        </w:rPr>
      </w:pPr>
    </w:p>
    <w:p w:rsidR="00AF6FDF" w:rsidRPr="009A4D77" w:rsidRDefault="00AF6FDF" w:rsidP="00AF6FDF">
      <w:pPr>
        <w:widowControl w:val="0"/>
        <w:autoSpaceDE w:val="0"/>
        <w:autoSpaceDN w:val="0"/>
        <w:ind w:firstLine="708"/>
        <w:jc w:val="both"/>
        <w:rPr>
          <w:kern w:val="2"/>
          <w:lang w:eastAsia="zh-CN"/>
        </w:rPr>
      </w:pPr>
      <w:proofErr w:type="gramStart"/>
      <w:r>
        <w:t>Правовое управление администрации муниципального образования Туапсинский муниципальный округ Краснодарского края</w:t>
      </w:r>
      <w:r w:rsidRPr="009A4D77">
        <w:t>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</w:t>
      </w:r>
      <w:r>
        <w:t>го образования Туапсинский муниципальный округ</w:t>
      </w:r>
      <w:r w:rsidRPr="009A4D77">
        <w:t xml:space="preserve">, рассмотрев проект </w:t>
      </w:r>
      <w:r>
        <w:t>постановления администрации</w:t>
      </w:r>
      <w:r w:rsidRPr="009A4D77">
        <w:t xml:space="preserve"> </w:t>
      </w:r>
      <w:r>
        <w:t>Туапсинского муниципального округа</w:t>
      </w:r>
      <w:r w:rsidRPr="009A4D77">
        <w:t xml:space="preserve"> </w:t>
      </w:r>
      <w:r w:rsidRPr="00D178F8">
        <w:t>«Об утверждении Порядка предварительного уведомления муниципальным служащим администрации Туапсинского муниципального округа представителя нанимателя (работодателя) о выполнении иной оплачиваемой работы»</w:t>
      </w:r>
      <w:r w:rsidRPr="009A4D77">
        <w:rPr>
          <w:rStyle w:val="a3"/>
        </w:rPr>
        <w:t xml:space="preserve">, </w:t>
      </w:r>
      <w:r w:rsidRPr="009A4D77">
        <w:t xml:space="preserve">поступивший  из  отдела </w:t>
      </w:r>
      <w:r>
        <w:t>кадров</w:t>
      </w:r>
      <w:r w:rsidRPr="009A4D77">
        <w:t xml:space="preserve"> администрации</w:t>
      </w:r>
      <w:proofErr w:type="gramEnd"/>
      <w:r w:rsidRPr="009A4D77">
        <w:t xml:space="preserve">  </w:t>
      </w:r>
      <w:r>
        <w:t>Туапсинского муниципального округа</w:t>
      </w:r>
      <w:r w:rsidRPr="009A4D77">
        <w:t xml:space="preserve">  установил:</w:t>
      </w:r>
    </w:p>
    <w:p w:rsidR="00AF6FDF" w:rsidRPr="009A4D77" w:rsidRDefault="00AF6FDF" w:rsidP="00AF6FDF">
      <w:pPr>
        <w:ind w:firstLine="567"/>
        <w:jc w:val="both"/>
      </w:pPr>
      <w:r w:rsidRPr="009A4D77">
        <w:t>1. Нормативное регулирование общественных отношений в рассматриваемой сфере осуществляется в соответствии со следующими нормативными правовыми актами:</w:t>
      </w:r>
    </w:p>
    <w:p w:rsidR="00AF6FDF" w:rsidRPr="009A4D77" w:rsidRDefault="00AF6FDF" w:rsidP="00AF6FDF">
      <w:pPr>
        <w:ind w:right="140" w:firstLine="567"/>
        <w:jc w:val="both"/>
      </w:pPr>
      <w:proofErr w:type="gramStart"/>
      <w:r>
        <w:t>Федеральным законом Российской Федерации от  25 декабря 2008 г. № 273-ФЗ «О противодействии коррупции», статьей 11 Федерального закона от 2 марта 2007 г. № 25-ФЗ «О муниципальной службе в Российской Федерации», законом Краснодарского края от 8 февраля 2024 г.№ 5070-КЗ «О преобразовании поселений, входящих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</w:t>
      </w:r>
      <w:proofErr w:type="gramEnd"/>
      <w:r>
        <w:t xml:space="preserve"> округа</w:t>
      </w:r>
      <w:r w:rsidRPr="00D43E13">
        <w:t>, Уставом Туапсинского муниципального округа</w:t>
      </w:r>
      <w:r>
        <w:rPr>
          <w:color w:val="000000"/>
          <w:lang w:bidi="ru-RU"/>
        </w:rPr>
        <w:t>.</w:t>
      </w:r>
    </w:p>
    <w:p w:rsidR="00AF6FDF" w:rsidRPr="009A4D77" w:rsidRDefault="00AF6FDF" w:rsidP="00AF6FDF">
      <w:pPr>
        <w:pStyle w:val="ConsNonformat"/>
        <w:widowControl/>
        <w:ind w:righ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2.Проект нормативного правового акта размещен на сайте администрации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Туапсинского муниципального округа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www</w:t>
        </w:r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tuapseregion</w:t>
        </w:r>
        <w:proofErr w:type="spellEnd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9A4D77">
          <w:rPr>
            <w:rFonts w:ascii="Times New Roman" w:eastAsia="Times New Roman" w:hAnsi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разделе «Документы», подразделе «Антикоррупционная экспертиза»,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Антикоррупционная и независимая экспертиза нормативных правовых актов </w:t>
      </w:r>
      <w:r w:rsidRPr="003F4F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(проектов) органа местного самоуправления</w:t>
      </w:r>
      <w:r w:rsidRPr="009A4D7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независим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 антикоррупционной экспертизы».</w:t>
      </w:r>
      <w:r w:rsidRPr="009A4D7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F6FDF" w:rsidRPr="009A4D77" w:rsidRDefault="00AF6FDF" w:rsidP="00AF6FDF">
      <w:pPr>
        <w:ind w:firstLine="567"/>
        <w:jc w:val="both"/>
      </w:pPr>
      <w:r w:rsidRPr="009A4D77">
        <w:t xml:space="preserve"> 3. В ходе антикоррупционной экспертизы проекта нормативного правового акта коррупциогенные факторы не обнаружены.</w:t>
      </w:r>
    </w:p>
    <w:p w:rsidR="00AF6FDF" w:rsidRPr="009A4D77" w:rsidRDefault="00AF6FDF" w:rsidP="00AF6FDF">
      <w:pPr>
        <w:autoSpaceDE w:val="0"/>
        <w:autoSpaceDN w:val="0"/>
        <w:adjustRightInd w:val="0"/>
        <w:ind w:firstLine="567"/>
        <w:jc w:val="both"/>
      </w:pPr>
      <w:r w:rsidRPr="009A4D77">
        <w:t xml:space="preserve"> 4.  Проект нормативного правового акта может быть рекомендован для официального принятия.</w:t>
      </w:r>
    </w:p>
    <w:p w:rsidR="00AF6FDF" w:rsidRPr="009A4D77" w:rsidRDefault="00AF6FDF" w:rsidP="00AF6FDF">
      <w:pPr>
        <w:autoSpaceDE w:val="0"/>
        <w:autoSpaceDN w:val="0"/>
        <w:adjustRightInd w:val="0"/>
        <w:jc w:val="both"/>
      </w:pPr>
    </w:p>
    <w:p w:rsidR="00AF6FDF" w:rsidRDefault="00AF6FDF" w:rsidP="00AF6FDF">
      <w:pPr>
        <w:autoSpaceDE w:val="0"/>
        <w:autoSpaceDN w:val="0"/>
        <w:adjustRightInd w:val="0"/>
        <w:jc w:val="both"/>
      </w:pPr>
    </w:p>
    <w:p w:rsidR="00AF6FDF" w:rsidRPr="009A4D77" w:rsidRDefault="00AF6FDF" w:rsidP="00AF6FDF">
      <w:pPr>
        <w:autoSpaceDE w:val="0"/>
        <w:autoSpaceDN w:val="0"/>
        <w:adjustRightInd w:val="0"/>
        <w:jc w:val="both"/>
      </w:pPr>
    </w:p>
    <w:p w:rsidR="00AF6FDF" w:rsidRDefault="00AF6FDF" w:rsidP="00AF6FDF">
      <w:pPr>
        <w:jc w:val="both"/>
      </w:pPr>
      <w:r>
        <w:t xml:space="preserve">Начальник правового управления администрации </w:t>
      </w:r>
    </w:p>
    <w:p w:rsidR="00AF6FDF" w:rsidRPr="009A4D77" w:rsidRDefault="00AF6FDF" w:rsidP="00AF6FDF">
      <w:pPr>
        <w:jc w:val="both"/>
      </w:pPr>
      <w:r>
        <w:t>Туапсинского муниципального округа                                           М.А. Синенко</w:t>
      </w:r>
    </w:p>
    <w:p w:rsidR="00D654BD" w:rsidRPr="00AF6FDF" w:rsidRDefault="00D654BD" w:rsidP="00AF6FDF">
      <w:bookmarkStart w:id="0" w:name="_GoBack"/>
      <w:bookmarkEnd w:id="0"/>
    </w:p>
    <w:sectPr w:rsidR="00D654BD" w:rsidRPr="00AF6FDF" w:rsidSect="008224A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83"/>
    <w:rsid w:val="00015BED"/>
    <w:rsid w:val="000741F4"/>
    <w:rsid w:val="0025174E"/>
    <w:rsid w:val="002F7CA7"/>
    <w:rsid w:val="003F4FB0"/>
    <w:rsid w:val="00420819"/>
    <w:rsid w:val="00442512"/>
    <w:rsid w:val="00476C16"/>
    <w:rsid w:val="005E32DE"/>
    <w:rsid w:val="00642D86"/>
    <w:rsid w:val="00664FEA"/>
    <w:rsid w:val="00687372"/>
    <w:rsid w:val="006D7AD5"/>
    <w:rsid w:val="006D7E65"/>
    <w:rsid w:val="006E362C"/>
    <w:rsid w:val="00700483"/>
    <w:rsid w:val="007741C7"/>
    <w:rsid w:val="008224A5"/>
    <w:rsid w:val="00832A13"/>
    <w:rsid w:val="0083343B"/>
    <w:rsid w:val="008830A0"/>
    <w:rsid w:val="009126CE"/>
    <w:rsid w:val="009926FE"/>
    <w:rsid w:val="009A4D77"/>
    <w:rsid w:val="009C4461"/>
    <w:rsid w:val="00AF6FDF"/>
    <w:rsid w:val="00BF66CE"/>
    <w:rsid w:val="00D654BD"/>
    <w:rsid w:val="00D7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664F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64F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9">
    <w:name w:val="Hyperlink"/>
    <w:basedOn w:val="a0"/>
    <w:uiPriority w:val="99"/>
    <w:unhideWhenUsed/>
    <w:rsid w:val="00015B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D8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42D86"/>
    <w:rPr>
      <w:rFonts w:ascii="Times New Roman" w:hAnsi="Times New Roman" w:cs="Times New Roman" w:hint="default"/>
      <w:b/>
      <w:bCs/>
    </w:rPr>
  </w:style>
  <w:style w:type="paragraph" w:customStyle="1" w:styleId="1">
    <w:name w:val="нум список 1"/>
    <w:basedOn w:val="a"/>
    <w:rsid w:val="00642D86"/>
    <w:pPr>
      <w:tabs>
        <w:tab w:val="left" w:pos="360"/>
      </w:tabs>
      <w:spacing w:before="120" w:after="120"/>
      <w:jc w:val="both"/>
    </w:pPr>
    <w:rPr>
      <w:sz w:val="24"/>
      <w:szCs w:val="20"/>
      <w:lang w:eastAsia="ar-SA"/>
    </w:rPr>
  </w:style>
  <w:style w:type="character" w:customStyle="1" w:styleId="4">
    <w:name w:val="Основной текст (4)_"/>
    <w:basedOn w:val="a0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40">
    <w:name w:val="Основной текст (4)"/>
    <w:basedOn w:val="4"/>
    <w:qFormat/>
    <w:rsid w:val="007741C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paragraph" w:styleId="a4">
    <w:name w:val="No Spacing"/>
    <w:uiPriority w:val="1"/>
    <w:qFormat/>
    <w:rsid w:val="007741C7"/>
    <w:pPr>
      <w:suppressAutoHyphens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basedOn w:val="2"/>
    <w:qFormat/>
    <w:rsid w:val="007741C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eastAsia="ru-RU" w:bidi="ru-RU"/>
    </w:rPr>
  </w:style>
  <w:style w:type="paragraph" w:customStyle="1" w:styleId="ConsNonformat">
    <w:name w:val="ConsNonformat"/>
    <w:uiPriority w:val="99"/>
    <w:rsid w:val="00442512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A4D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4D7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664FE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664FE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9">
    <w:name w:val="Hyperlink"/>
    <w:basedOn w:val="a0"/>
    <w:uiPriority w:val="99"/>
    <w:unhideWhenUsed/>
    <w:rsid w:val="00015B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uapseregi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6C47A-874A-4C65-9CAF-DD6217E35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2025-09-15T14:19:00Z</cp:lastPrinted>
  <dcterms:created xsi:type="dcterms:W3CDTF">2025-09-15T14:20:00Z</dcterms:created>
  <dcterms:modified xsi:type="dcterms:W3CDTF">2025-09-15T14:20:00Z</dcterms:modified>
</cp:coreProperties>
</file>