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F0A" w:rsidRDefault="00312F0A" w:rsidP="002F02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Семинар с членами участковых избирательных комиссий </w:t>
      </w:r>
    </w:p>
    <w:p w:rsidR="00267608" w:rsidRPr="002F0277" w:rsidRDefault="00312F0A" w:rsidP="002F02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Шепсинском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Туапсинского района</w:t>
      </w:r>
    </w:p>
    <w:p w:rsidR="002F0277" w:rsidRDefault="00267608" w:rsidP="002676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756F40" w:rsidRPr="00267608" w:rsidRDefault="002F0277" w:rsidP="002676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67608">
        <w:rPr>
          <w:rFonts w:ascii="Times New Roman" w:hAnsi="Times New Roman" w:cs="Times New Roman"/>
          <w:sz w:val="28"/>
          <w:szCs w:val="28"/>
        </w:rPr>
        <w:t>В связи с подготовкой к выборам депутатов Законодательного Собрания Краснодарского края 10 сентября 2017 года т</w:t>
      </w:r>
      <w:r w:rsidR="00267608" w:rsidRPr="00267608">
        <w:rPr>
          <w:rFonts w:ascii="Times New Roman" w:hAnsi="Times New Roman" w:cs="Times New Roman"/>
          <w:sz w:val="28"/>
          <w:szCs w:val="28"/>
        </w:rPr>
        <w:t>ерриториальная избирательна</w:t>
      </w:r>
      <w:r w:rsidR="00312F0A">
        <w:rPr>
          <w:rFonts w:ascii="Times New Roman" w:hAnsi="Times New Roman" w:cs="Times New Roman"/>
          <w:sz w:val="28"/>
          <w:szCs w:val="28"/>
        </w:rPr>
        <w:t xml:space="preserve">я комиссия Туапсинская районная 13 апреля </w:t>
      </w:r>
      <w:r w:rsidR="00267608">
        <w:rPr>
          <w:rFonts w:ascii="Times New Roman" w:hAnsi="Times New Roman" w:cs="Times New Roman"/>
          <w:sz w:val="28"/>
          <w:szCs w:val="28"/>
        </w:rPr>
        <w:t xml:space="preserve">2017 года провела </w:t>
      </w:r>
      <w:r w:rsidR="00312F0A">
        <w:rPr>
          <w:rFonts w:ascii="Times New Roman" w:hAnsi="Times New Roman" w:cs="Times New Roman"/>
          <w:sz w:val="28"/>
          <w:szCs w:val="28"/>
        </w:rPr>
        <w:t xml:space="preserve">семинар с членами участковых избирательных комиссий </w:t>
      </w:r>
      <w:proofErr w:type="spellStart"/>
      <w:r w:rsidR="00312F0A">
        <w:rPr>
          <w:rFonts w:ascii="Times New Roman" w:hAnsi="Times New Roman" w:cs="Times New Roman"/>
          <w:sz w:val="28"/>
          <w:szCs w:val="28"/>
        </w:rPr>
        <w:t>Шепсинского</w:t>
      </w:r>
      <w:proofErr w:type="spellEnd"/>
      <w:r w:rsidR="00312F0A">
        <w:rPr>
          <w:rFonts w:ascii="Times New Roman" w:hAnsi="Times New Roman" w:cs="Times New Roman"/>
          <w:sz w:val="28"/>
          <w:szCs w:val="28"/>
        </w:rPr>
        <w:t xml:space="preserve"> сельского поселения Туапсинского района.</w:t>
      </w:r>
      <w:r w:rsidR="002D7F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7F80">
        <w:rPr>
          <w:rFonts w:ascii="Times New Roman" w:hAnsi="Times New Roman" w:cs="Times New Roman"/>
          <w:sz w:val="28"/>
          <w:szCs w:val="28"/>
        </w:rPr>
        <w:t>На семинаре выступил Сергей Титов - председатель территориальной избирательной комиссии Туапсинская районная, который подробно остановился на вопросах подготовки и проведения выборных кампаний 2017-2018 годов и Ирина Сагайдак</w:t>
      </w:r>
      <w:r w:rsidR="006C391F">
        <w:rPr>
          <w:rFonts w:ascii="Times New Roman" w:hAnsi="Times New Roman" w:cs="Times New Roman"/>
          <w:sz w:val="28"/>
          <w:szCs w:val="28"/>
        </w:rPr>
        <w:t xml:space="preserve"> </w:t>
      </w:r>
      <w:r w:rsidR="002D7F80">
        <w:rPr>
          <w:rFonts w:ascii="Times New Roman" w:hAnsi="Times New Roman" w:cs="Times New Roman"/>
          <w:sz w:val="28"/>
          <w:szCs w:val="28"/>
        </w:rPr>
        <w:t xml:space="preserve">- секретарь комиссии  по вопросу применения </w:t>
      </w:r>
      <w:r w:rsidR="00312F0A">
        <w:rPr>
          <w:rFonts w:ascii="Times New Roman" w:hAnsi="Times New Roman" w:cs="Times New Roman"/>
          <w:sz w:val="28"/>
          <w:szCs w:val="28"/>
        </w:rPr>
        <w:t>п</w:t>
      </w:r>
      <w:r w:rsidR="002D7F80">
        <w:rPr>
          <w:rFonts w:ascii="Times New Roman" w:hAnsi="Times New Roman" w:cs="Times New Roman"/>
          <w:sz w:val="28"/>
          <w:szCs w:val="28"/>
        </w:rPr>
        <w:t>остановления</w:t>
      </w:r>
      <w:r w:rsidR="00312F0A">
        <w:rPr>
          <w:rFonts w:ascii="Times New Roman" w:hAnsi="Times New Roman" w:cs="Times New Roman"/>
          <w:sz w:val="28"/>
          <w:szCs w:val="28"/>
        </w:rPr>
        <w:t xml:space="preserve"> Центральной избирательной комиссии Российской Федерации от 15 февраля 2017 года </w:t>
      </w:r>
      <w:r w:rsidR="002D7F80">
        <w:rPr>
          <w:rFonts w:ascii="Times New Roman" w:hAnsi="Times New Roman" w:cs="Times New Roman"/>
          <w:sz w:val="28"/>
          <w:szCs w:val="28"/>
        </w:rPr>
        <w:t xml:space="preserve">     </w:t>
      </w:r>
      <w:r w:rsidR="00312F0A">
        <w:rPr>
          <w:rFonts w:ascii="Times New Roman" w:hAnsi="Times New Roman" w:cs="Times New Roman"/>
          <w:sz w:val="28"/>
          <w:szCs w:val="28"/>
        </w:rPr>
        <w:t>№ 74/667-7 «О применении технологии изготовления протоколов участковых избирательных комиссий об итогах голосования с машиночитаемым кодом и ускоренного</w:t>
      </w:r>
      <w:proofErr w:type="gramEnd"/>
      <w:r w:rsidR="00312F0A">
        <w:rPr>
          <w:rFonts w:ascii="Times New Roman" w:hAnsi="Times New Roman" w:cs="Times New Roman"/>
          <w:sz w:val="28"/>
          <w:szCs w:val="28"/>
        </w:rPr>
        <w:t xml:space="preserve">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</w:t>
      </w:r>
      <w:r w:rsidR="002D7F80">
        <w:rPr>
          <w:rFonts w:ascii="Times New Roman" w:hAnsi="Times New Roman" w:cs="Times New Roman"/>
          <w:sz w:val="28"/>
          <w:szCs w:val="28"/>
        </w:rPr>
        <w:t>. В ходе семинара комиссия</w:t>
      </w:r>
      <w:r w:rsidR="00312F0A">
        <w:rPr>
          <w:rFonts w:ascii="Times New Roman" w:hAnsi="Times New Roman" w:cs="Times New Roman"/>
          <w:sz w:val="28"/>
          <w:szCs w:val="28"/>
        </w:rPr>
        <w:t xml:space="preserve"> </w:t>
      </w:r>
      <w:r w:rsidR="002D7F80">
        <w:rPr>
          <w:rFonts w:ascii="Times New Roman" w:hAnsi="Times New Roman" w:cs="Times New Roman"/>
          <w:sz w:val="28"/>
          <w:szCs w:val="28"/>
        </w:rPr>
        <w:t xml:space="preserve">провела </w:t>
      </w:r>
      <w:r w:rsidR="00312F0A">
        <w:rPr>
          <w:rFonts w:ascii="Times New Roman" w:hAnsi="Times New Roman" w:cs="Times New Roman"/>
          <w:sz w:val="28"/>
          <w:szCs w:val="28"/>
        </w:rPr>
        <w:t xml:space="preserve">тестирование членов </w:t>
      </w:r>
      <w:r w:rsidR="00267608">
        <w:rPr>
          <w:rFonts w:ascii="Times New Roman" w:hAnsi="Times New Roman" w:cs="Times New Roman"/>
          <w:sz w:val="28"/>
          <w:szCs w:val="28"/>
        </w:rPr>
        <w:t xml:space="preserve"> уч</w:t>
      </w:r>
      <w:r w:rsidR="002D7F80">
        <w:rPr>
          <w:rFonts w:ascii="Times New Roman" w:hAnsi="Times New Roman" w:cs="Times New Roman"/>
          <w:sz w:val="28"/>
          <w:szCs w:val="28"/>
        </w:rPr>
        <w:t>астковых избират</w:t>
      </w:r>
      <w:r w:rsidR="006C391F">
        <w:rPr>
          <w:rFonts w:ascii="Times New Roman" w:hAnsi="Times New Roman" w:cs="Times New Roman"/>
          <w:sz w:val="28"/>
          <w:szCs w:val="28"/>
        </w:rPr>
        <w:t>ельных комиссий и</w:t>
      </w:r>
      <w:bookmarkStart w:id="0" w:name="_GoBack"/>
      <w:bookmarkEnd w:id="0"/>
      <w:r w:rsidR="002D7F80">
        <w:rPr>
          <w:rFonts w:ascii="Times New Roman" w:hAnsi="Times New Roman" w:cs="Times New Roman"/>
          <w:sz w:val="28"/>
          <w:szCs w:val="28"/>
        </w:rPr>
        <w:t xml:space="preserve"> анализ допущенных ошибок.</w:t>
      </w:r>
    </w:p>
    <w:sectPr w:rsidR="00756F40" w:rsidRPr="00267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91A"/>
    <w:rsid w:val="00267608"/>
    <w:rsid w:val="002D7F80"/>
    <w:rsid w:val="002F0277"/>
    <w:rsid w:val="00312F0A"/>
    <w:rsid w:val="005E7775"/>
    <w:rsid w:val="0066433A"/>
    <w:rsid w:val="006C391F"/>
    <w:rsid w:val="00702CFB"/>
    <w:rsid w:val="00756F40"/>
    <w:rsid w:val="00F70285"/>
    <w:rsid w:val="00F9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2017-03-13T06:21:00Z</dcterms:created>
  <dcterms:modified xsi:type="dcterms:W3CDTF">2017-04-14T07:40:00Z</dcterms:modified>
</cp:coreProperties>
</file>