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9167B4">
        <w:rPr>
          <w:b/>
          <w:sz w:val="28"/>
          <w:szCs w:val="28"/>
        </w:rPr>
        <w:t xml:space="preserve"> № 31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1E1166" w:rsidRDefault="001E1166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F62B88" w:rsidRPr="00EA6C80" w:rsidRDefault="00F62B88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</w:p>
    <w:p w:rsidR="00456CE5" w:rsidRPr="00EA6C80" w:rsidRDefault="009167B4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  <w:r>
        <w:t>23 апреля</w:t>
      </w:r>
      <w:r w:rsidR="004B5D70">
        <w:t xml:space="preserve"> 2026 г.</w:t>
      </w:r>
    </w:p>
    <w:p w:rsidR="001E1166" w:rsidRDefault="001E1166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</w:p>
    <w:p w:rsidR="00F62B88" w:rsidRPr="00EA6C80" w:rsidRDefault="00F62B88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0"/>
        <w:jc w:val="left"/>
      </w:pPr>
    </w:p>
    <w:p w:rsidR="00BA4760" w:rsidRPr="00EA6C80" w:rsidRDefault="00BA4760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20B74" w:rsidRPr="007D1190" w:rsidRDefault="00BA4760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</w:t>
      </w:r>
      <w:r w:rsidR="00A270B7">
        <w:rPr>
          <w:color w:val="000000" w:themeColor="text1"/>
        </w:rPr>
        <w:t>й</w:t>
      </w:r>
      <w:r w:rsidRPr="009C33FB">
        <w:rPr>
          <w:color w:val="000000" w:themeColor="text1"/>
        </w:rPr>
        <w:t xml:space="preserve"> на условно разрешенный вид ис</w:t>
      </w:r>
      <w:r>
        <w:rPr>
          <w:color w:val="000000" w:themeColor="text1"/>
        </w:rPr>
        <w:t>пользования земельн</w:t>
      </w:r>
      <w:r w:rsidR="00A270B7">
        <w:rPr>
          <w:color w:val="000000" w:themeColor="text1"/>
        </w:rPr>
        <w:t>ых</w:t>
      </w:r>
      <w:r w:rsidR="004B5D70">
        <w:rPr>
          <w:color w:val="000000" w:themeColor="text1"/>
        </w:rPr>
        <w:t xml:space="preserve"> участк</w:t>
      </w:r>
      <w:r w:rsidR="00A270B7">
        <w:rPr>
          <w:color w:val="000000" w:themeColor="text1"/>
        </w:rPr>
        <w:t>ов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>от</w:t>
      </w:r>
      <w:r w:rsidR="00A270B7">
        <w:rPr>
          <w:color w:val="000000" w:themeColor="text1"/>
        </w:rPr>
        <w:t xml:space="preserve"> </w:t>
      </w:r>
      <w:r w:rsidR="0094717F">
        <w:rPr>
          <w:color w:val="000000" w:themeColor="text1"/>
        </w:rPr>
        <w:t xml:space="preserve">18 февраля </w:t>
      </w:r>
      <w:r w:rsidR="0094717F">
        <w:rPr>
          <w:color w:val="000000" w:themeColor="text1"/>
        </w:rPr>
        <w:t>2026 г.                    №</w:t>
      </w:r>
      <w:r w:rsidR="0094717F">
        <w:rPr>
          <w:color w:val="000000" w:themeColor="text1"/>
        </w:rPr>
        <w:t xml:space="preserve"> 404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F62B88" w:rsidRDefault="00F62B8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20B74" w:rsidRPr="007D1190" w:rsidRDefault="000B56A3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920B74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отсутствовали. </w:t>
      </w:r>
    </w:p>
    <w:p w:rsidR="00F62B88" w:rsidRDefault="00F62B8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20B74" w:rsidRPr="00532F76" w:rsidRDefault="004E099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9167B4">
        <w:rPr>
          <w:rFonts w:ascii="Times New Roman" w:hAnsi="Times New Roman" w:cs="Times New Roman"/>
          <w:sz w:val="28"/>
          <w:szCs w:val="28"/>
        </w:rPr>
        <w:t>21 апреля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</w:t>
      </w:r>
      <w:r w:rsidR="004B5D70">
        <w:rPr>
          <w:rFonts w:ascii="Times New Roman" w:hAnsi="Times New Roman" w:cs="Times New Roman"/>
          <w:sz w:val="28"/>
          <w:szCs w:val="28"/>
        </w:rPr>
        <w:t>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9167B4">
        <w:rPr>
          <w:rFonts w:ascii="Times New Roman" w:hAnsi="Times New Roman" w:cs="Times New Roman"/>
          <w:sz w:val="28"/>
          <w:szCs w:val="28"/>
        </w:rPr>
        <w:t>30</w:t>
      </w:r>
      <w:r w:rsidR="0094717F">
        <w:rPr>
          <w:rFonts w:ascii="Times New Roman" w:hAnsi="Times New Roman" w:cs="Times New Roman"/>
          <w:sz w:val="28"/>
          <w:szCs w:val="28"/>
        </w:rPr>
        <w:t>.</w:t>
      </w:r>
    </w:p>
    <w:p w:rsidR="00F62B88" w:rsidRDefault="00F62B88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62B8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4726A">
        <w:trPr>
          <w:trHeight w:val="727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74726A">
        <w:trPr>
          <w:trHeight w:val="317"/>
        </w:trPr>
        <w:tc>
          <w:tcPr>
            <w:tcW w:w="601" w:type="dxa"/>
          </w:tcPr>
          <w:p w:rsidR="00C5475E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920B74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F62B88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D23E5" w:rsidRPr="004B5D70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4B5D70" w:rsidRPr="00532F76" w:rsidRDefault="00920B74" w:rsidP="0074726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right="-141" w:firstLine="709"/>
        <w:rPr>
          <w:color w:val="000000" w:themeColor="text1"/>
        </w:rPr>
      </w:pPr>
      <w:r w:rsidRPr="004B5D70">
        <w:rPr>
          <w:color w:val="000000" w:themeColor="text1"/>
        </w:rPr>
        <w:t>Отсутствуют.</w:t>
      </w:r>
    </w:p>
    <w:p w:rsidR="00F62B88" w:rsidRPr="00C72A06" w:rsidRDefault="00F62B88" w:rsidP="00C72A06">
      <w:pPr>
        <w:pStyle w:val="ConsPlusNonformat"/>
        <w:ind w:right="-141"/>
        <w:jc w:val="both"/>
        <w:rPr>
          <w:rFonts w:ascii="Times New Roman" w:hAnsi="Times New Roman" w:cs="Times New Roman"/>
          <w:b/>
          <w:szCs w:val="28"/>
        </w:rPr>
      </w:pPr>
    </w:p>
    <w:p w:rsidR="00720315" w:rsidRPr="004B5D70" w:rsidRDefault="00BA4760" w:rsidP="0074726A">
      <w:pPr>
        <w:pStyle w:val="ConsPlusNonformat"/>
        <w:ind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4B5D70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4717F" w:rsidRPr="00C72A06" w:rsidRDefault="00454A57" w:rsidP="00C72A06">
      <w:pPr>
        <w:tabs>
          <w:tab w:val="left" w:pos="3402"/>
          <w:tab w:val="left" w:pos="5712"/>
        </w:tabs>
        <w:ind w:right="-141" w:firstLine="709"/>
        <w:jc w:val="both"/>
        <w:rPr>
          <w:color w:val="000000" w:themeColor="text1"/>
          <w:sz w:val="28"/>
          <w:szCs w:val="28"/>
        </w:rPr>
      </w:pPr>
      <w:r w:rsidRPr="004B5D70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</w:t>
      </w:r>
      <w:r w:rsidRPr="0074726A">
        <w:rPr>
          <w:sz w:val="28"/>
          <w:szCs w:val="28"/>
        </w:rPr>
        <w:t>принято решение</w:t>
      </w:r>
      <w:r w:rsidR="00A270B7" w:rsidRPr="0074726A">
        <w:rPr>
          <w:sz w:val="28"/>
          <w:szCs w:val="28"/>
        </w:rPr>
        <w:t xml:space="preserve"> </w:t>
      </w:r>
      <w:r w:rsidRPr="0074726A">
        <w:rPr>
          <w:sz w:val="28"/>
          <w:szCs w:val="28"/>
        </w:rPr>
        <w:t>рекомендовать главе Туапсинского муниципального округа принять решение</w:t>
      </w:r>
      <w:r w:rsidR="00A270B7" w:rsidRPr="0074726A">
        <w:rPr>
          <w:color w:val="000000" w:themeColor="text1"/>
          <w:sz w:val="28"/>
          <w:szCs w:val="28"/>
        </w:rPr>
        <w:t>:</w:t>
      </w:r>
    </w:p>
    <w:p w:rsidR="00C72A06" w:rsidRDefault="00A270B7" w:rsidP="00C72A06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color w:val="000000" w:themeColor="text1"/>
          <w:sz w:val="28"/>
          <w:szCs w:val="28"/>
        </w:rPr>
      </w:pPr>
      <w:r w:rsidRPr="00B26CAF">
        <w:rPr>
          <w:b/>
          <w:color w:val="000000" w:themeColor="text1"/>
          <w:sz w:val="28"/>
          <w:szCs w:val="28"/>
        </w:rPr>
        <w:t xml:space="preserve">по пункту </w:t>
      </w:r>
      <w:r w:rsidR="009167B4" w:rsidRPr="00B26CAF">
        <w:rPr>
          <w:b/>
          <w:color w:val="000000" w:themeColor="text1"/>
          <w:sz w:val="28"/>
          <w:szCs w:val="28"/>
        </w:rPr>
        <w:t>1</w:t>
      </w:r>
      <w:r w:rsidRPr="00B26CAF">
        <w:rPr>
          <w:b/>
          <w:color w:val="000000" w:themeColor="text1"/>
          <w:sz w:val="28"/>
          <w:szCs w:val="28"/>
        </w:rPr>
        <w:t xml:space="preserve"> </w:t>
      </w:r>
      <w:r w:rsidRPr="00B26CAF">
        <w:rPr>
          <w:color w:val="000000" w:themeColor="text1"/>
          <w:sz w:val="28"/>
          <w:szCs w:val="28"/>
        </w:rPr>
        <w:t xml:space="preserve">Проекта </w:t>
      </w:r>
      <w:r w:rsidR="009167B4" w:rsidRPr="00B26CAF">
        <w:rPr>
          <w:color w:val="000000" w:themeColor="text1"/>
          <w:sz w:val="28"/>
          <w:szCs w:val="28"/>
        </w:rPr>
        <w:t xml:space="preserve">отказать </w:t>
      </w:r>
      <w:r w:rsidR="00F4235C" w:rsidRPr="00B26CAF">
        <w:rPr>
          <w:color w:val="000000" w:themeColor="text1"/>
          <w:sz w:val="28"/>
          <w:szCs w:val="28"/>
        </w:rPr>
        <w:t xml:space="preserve">Давтян </w:t>
      </w:r>
      <w:r w:rsidR="00F4235C" w:rsidRPr="00B26CAF">
        <w:rPr>
          <w:rFonts w:eastAsiaTheme="minorHAnsi"/>
          <w:sz w:val="28"/>
          <w:szCs w:val="28"/>
        </w:rPr>
        <w:t xml:space="preserve">Назык </w:t>
      </w:r>
      <w:r w:rsidR="00F4235C" w:rsidRPr="00B26CAF">
        <w:rPr>
          <w:rFonts w:eastAsiaTheme="minorHAnsi"/>
          <w:sz w:val="28"/>
          <w:szCs w:val="28"/>
        </w:rPr>
        <w:t>Ардавастовне</w:t>
      </w:r>
      <w:r w:rsidR="00B26CAF">
        <w:rPr>
          <w:rFonts w:eastAsiaTheme="minorHAnsi"/>
          <w:sz w:val="28"/>
          <w:szCs w:val="28"/>
        </w:rPr>
        <w:t xml:space="preserve">                                </w:t>
      </w:r>
      <w:r w:rsidR="00F4235C" w:rsidRPr="00B26CAF">
        <w:rPr>
          <w:rFonts w:eastAsiaTheme="minorHAnsi"/>
          <w:sz w:val="28"/>
          <w:szCs w:val="28"/>
        </w:rPr>
        <w:t xml:space="preserve"> в предоставлении разрешения на условно разрешенный вид использования </w:t>
      </w:r>
      <w:r w:rsidR="009C4557" w:rsidRPr="00B26CAF">
        <w:rPr>
          <w:rFonts w:eastAsiaTheme="minorHAnsi"/>
          <w:sz w:val="28"/>
          <w:szCs w:val="28"/>
        </w:rPr>
        <w:t xml:space="preserve">земельного участка с кадастровым номером 23:51:0302007:250 – «Для </w:t>
      </w:r>
      <w:r w:rsidR="009C4557" w:rsidRPr="00B26CAF">
        <w:rPr>
          <w:rFonts w:eastAsiaTheme="minorHAnsi"/>
          <w:sz w:val="28"/>
          <w:szCs w:val="28"/>
        </w:rPr>
        <w:lastRenderedPageBreak/>
        <w:t>индивидуального жилищного строительства»</w:t>
      </w:r>
      <w:r w:rsidR="00B26CAF" w:rsidRPr="00B26CAF">
        <w:rPr>
          <w:rFonts w:eastAsiaTheme="minorHAnsi"/>
          <w:sz w:val="28"/>
          <w:szCs w:val="28"/>
        </w:rPr>
        <w:t xml:space="preserve">, </w:t>
      </w:r>
      <w:r w:rsidR="009C4557" w:rsidRPr="00B26CAF">
        <w:rPr>
          <w:color w:val="000000" w:themeColor="text1"/>
          <w:sz w:val="28"/>
          <w:szCs w:val="28"/>
        </w:rPr>
        <w:t xml:space="preserve">в связи с тем, что вид права земельного участка с кадастровым номером </w:t>
      </w:r>
      <w:r w:rsidR="00B26CAF" w:rsidRPr="00B26CAF">
        <w:rPr>
          <w:rFonts w:eastAsiaTheme="minorHAnsi"/>
          <w:sz w:val="28"/>
          <w:szCs w:val="28"/>
        </w:rPr>
        <w:t>23:51:0302007:250</w:t>
      </w:r>
      <w:r w:rsidR="00B26CAF" w:rsidRPr="00B26CAF">
        <w:rPr>
          <w:rFonts w:eastAsiaTheme="minorHAnsi"/>
          <w:sz w:val="28"/>
          <w:szCs w:val="28"/>
        </w:rPr>
        <w:t xml:space="preserve"> </w:t>
      </w:r>
      <w:r w:rsidR="009C4557" w:rsidRPr="00B26CAF">
        <w:rPr>
          <w:color w:val="000000" w:themeColor="text1"/>
          <w:sz w:val="28"/>
          <w:szCs w:val="28"/>
        </w:rPr>
        <w:t xml:space="preserve">– аренда. </w:t>
      </w:r>
    </w:p>
    <w:p w:rsidR="00C72A06" w:rsidRPr="00C72A06" w:rsidRDefault="00C72A06" w:rsidP="00C72A06">
      <w:pPr>
        <w:ind w:right="-141" w:firstLine="709"/>
        <w:jc w:val="both"/>
        <w:rPr>
          <w:rFonts w:eastAsiaTheme="minorHAnsi"/>
          <w:sz w:val="28"/>
          <w:szCs w:val="28"/>
        </w:rPr>
      </w:pPr>
      <w:r w:rsidRPr="00C72A06">
        <w:rPr>
          <w:rFonts w:eastAsiaTheme="minorHAnsi"/>
          <w:sz w:val="28"/>
        </w:rPr>
        <w:t xml:space="preserve">В соответствии с пунктом 1 статьи 615 Гражданского кодекса Российской Федерации арендатор обязан пользоваться арендованным имуществом                               в соответствии с условиями договора аренды, а если такие условия в договоре             не определены, в соответствии с назначением имущества. В отличие                                    от собственника </w:t>
      </w:r>
      <w:r w:rsidRPr="00C72A06">
        <w:rPr>
          <w:rFonts w:eastAsiaTheme="minorHAnsi"/>
          <w:sz w:val="28"/>
          <w:szCs w:val="28"/>
        </w:rPr>
        <w:t>арендатор при использовании земельного участка ограничен                       не только актами, определяющими правовой режим этого участка, но и, являясь стороной договора аренды, должен выполнять его условия, в том числе в части целевого использования участка;</w:t>
      </w:r>
    </w:p>
    <w:p w:rsidR="00F4235C" w:rsidRPr="00C72A06" w:rsidRDefault="00B26CAF" w:rsidP="00C72A06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rFonts w:eastAsiaTheme="minorHAnsi"/>
          <w:sz w:val="28"/>
          <w:szCs w:val="28"/>
        </w:rPr>
      </w:pPr>
      <w:r w:rsidRPr="00C72A06">
        <w:rPr>
          <w:b/>
          <w:color w:val="000000" w:themeColor="text1"/>
          <w:sz w:val="28"/>
          <w:szCs w:val="28"/>
        </w:rPr>
        <w:t>по пунктам 2, 3, 4, 5, 7, 8, 9</w:t>
      </w:r>
      <w:r w:rsidRPr="00C72A06">
        <w:rPr>
          <w:color w:val="000000" w:themeColor="text1"/>
          <w:sz w:val="28"/>
          <w:szCs w:val="28"/>
        </w:rPr>
        <w:t xml:space="preserve"> Проекта</w:t>
      </w:r>
      <w:r w:rsidRPr="00C72A06">
        <w:rPr>
          <w:color w:val="000000" w:themeColor="text1"/>
          <w:sz w:val="28"/>
          <w:szCs w:val="28"/>
        </w:rPr>
        <w:t xml:space="preserve"> </w:t>
      </w:r>
      <w:r w:rsidRPr="00C72A06">
        <w:rPr>
          <w:color w:val="000000" w:themeColor="text1"/>
          <w:sz w:val="28"/>
          <w:szCs w:val="28"/>
        </w:rPr>
        <w:t xml:space="preserve">отказать Здоровенкову </w:t>
      </w:r>
      <w:r w:rsidRPr="00C72A06">
        <w:rPr>
          <w:rFonts w:eastAsiaTheme="minorHAnsi"/>
          <w:sz w:val="28"/>
          <w:szCs w:val="28"/>
        </w:rPr>
        <w:t>Дмитрию Игоревичу</w:t>
      </w:r>
      <w:r w:rsidRPr="00C72A06">
        <w:rPr>
          <w:rFonts w:eastAsiaTheme="minorHAnsi"/>
          <w:sz w:val="28"/>
          <w:szCs w:val="28"/>
        </w:rPr>
        <w:t xml:space="preserve"> </w:t>
      </w:r>
      <w:r w:rsidRPr="00C72A06">
        <w:rPr>
          <w:rFonts w:eastAsiaTheme="minorHAnsi"/>
          <w:sz w:val="28"/>
          <w:szCs w:val="28"/>
        </w:rPr>
        <w:t xml:space="preserve">в предоставлении разрешений на условно разрешенный </w:t>
      </w:r>
      <w:r w:rsidRPr="00C72A06">
        <w:rPr>
          <w:rFonts w:eastAsiaTheme="minorHAnsi"/>
          <w:sz w:val="28"/>
          <w:szCs w:val="28"/>
        </w:rPr>
        <w:t xml:space="preserve">                        </w:t>
      </w:r>
      <w:r w:rsidRPr="00C72A06">
        <w:rPr>
          <w:rFonts w:eastAsiaTheme="minorHAnsi"/>
          <w:sz w:val="28"/>
          <w:szCs w:val="28"/>
        </w:rPr>
        <w:t xml:space="preserve">вид использования </w:t>
      </w:r>
      <w:r w:rsidRPr="00C72A06">
        <w:rPr>
          <w:sz w:val="28"/>
          <w:szCs w:val="28"/>
        </w:rPr>
        <w:t xml:space="preserve">земельных участков с кадастровыми номерами </w:t>
      </w:r>
      <w:r w:rsidRPr="00C72A06">
        <w:rPr>
          <w:rFonts w:eastAsiaTheme="minorHAnsi"/>
          <w:sz w:val="28"/>
          <w:szCs w:val="28"/>
        </w:rPr>
        <w:t>23:33:0901000:1706, 23:33:0901000:1710, 23:33:0901000:1711, 23:33:0901000:1712, 23:33:0901000:1714, 23:33:0901000:1718, 23:33:0901000:1719 – «</w:t>
      </w:r>
      <w:r w:rsidRPr="00C72A06">
        <w:rPr>
          <w:sz w:val="28"/>
          <w:szCs w:val="28"/>
        </w:rPr>
        <w:t>Ведение садоводства</w:t>
      </w:r>
      <w:r w:rsidRPr="00C72A06">
        <w:rPr>
          <w:rFonts w:eastAsiaTheme="minorHAnsi"/>
          <w:sz w:val="28"/>
          <w:szCs w:val="28"/>
        </w:rPr>
        <w:t>»,</w:t>
      </w:r>
      <w:r w:rsidRPr="00C72A06">
        <w:rPr>
          <w:rFonts w:eastAsiaTheme="minorHAnsi"/>
          <w:sz w:val="28"/>
          <w:szCs w:val="28"/>
        </w:rPr>
        <w:t xml:space="preserve"> т</w:t>
      </w:r>
      <w:r w:rsidRPr="00C72A06">
        <w:rPr>
          <w:sz w:val="28"/>
          <w:szCs w:val="28"/>
        </w:rPr>
        <w:t xml:space="preserve">ак как в соответствии </w:t>
      </w:r>
      <w:r w:rsidRPr="00C72A06">
        <w:rPr>
          <w:sz w:val="28"/>
          <w:szCs w:val="28"/>
        </w:rPr>
        <w:t xml:space="preserve">                          </w:t>
      </w:r>
      <w:r w:rsidRPr="00C72A06">
        <w:rPr>
          <w:sz w:val="28"/>
          <w:szCs w:val="28"/>
        </w:rPr>
        <w:t>с Земельным кодексом Российской Федерации не допускается образование земельных участков, если</w:t>
      </w:r>
      <w:r w:rsidRPr="00C72A06">
        <w:rPr>
          <w:sz w:val="28"/>
          <w:szCs w:val="28"/>
        </w:rPr>
        <w:t xml:space="preserve"> </w:t>
      </w:r>
      <w:r w:rsidRPr="00C72A06">
        <w:rPr>
          <w:sz w:val="28"/>
          <w:szCs w:val="28"/>
        </w:rPr>
        <w:t>их образование приводит к невозможности разрешенного использования расположенных на таких земельных участках объектов недвижимости.</w:t>
      </w:r>
      <w:r w:rsidRPr="00C72A06">
        <w:rPr>
          <w:sz w:val="28"/>
          <w:szCs w:val="28"/>
        </w:rPr>
        <w:t xml:space="preserve"> </w:t>
      </w:r>
      <w:r w:rsidRPr="00C72A06">
        <w:rPr>
          <w:sz w:val="28"/>
          <w:szCs w:val="28"/>
        </w:rPr>
        <w:t>В</w:t>
      </w:r>
      <w:r w:rsidRPr="00C72A06">
        <w:rPr>
          <w:bCs/>
          <w:sz w:val="28"/>
          <w:szCs w:val="28"/>
        </w:rPr>
        <w:t xml:space="preserve"> нарушение статей 41, 42 Градостроительного кодекса Российской Федерации проект планировки территории, предусматривающий сведения о планируемой застройке, местах общего пользования, автомобильные проезды и парковочные зоны, необходимых объемах водоснабжения/водоотведения, и электроснабжения не разработан</w:t>
      </w:r>
      <w:r w:rsidR="0041267D" w:rsidRPr="00C72A06">
        <w:rPr>
          <w:bCs/>
          <w:sz w:val="28"/>
          <w:szCs w:val="28"/>
        </w:rPr>
        <w:t>;</w:t>
      </w:r>
    </w:p>
    <w:p w:rsidR="003471CD" w:rsidRPr="0041267D" w:rsidRDefault="00B26CAF" w:rsidP="003471CD">
      <w:pPr>
        <w:pStyle w:val="a3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rFonts w:eastAsiaTheme="minorHAnsi"/>
        </w:rPr>
      </w:pPr>
      <w:r w:rsidRPr="003471CD">
        <w:rPr>
          <w:b/>
          <w:color w:val="000000" w:themeColor="text1"/>
        </w:rPr>
        <w:t>по пункт</w:t>
      </w:r>
      <w:r w:rsidRPr="003471CD">
        <w:rPr>
          <w:b/>
          <w:color w:val="000000" w:themeColor="text1"/>
        </w:rPr>
        <w:t xml:space="preserve">у 6 </w:t>
      </w:r>
      <w:r w:rsidRPr="003471CD">
        <w:rPr>
          <w:color w:val="000000" w:themeColor="text1"/>
        </w:rPr>
        <w:t xml:space="preserve">Проекта </w:t>
      </w:r>
      <w:r w:rsidR="003471CD" w:rsidRPr="003471CD">
        <w:rPr>
          <w:color w:val="000000" w:themeColor="text1"/>
        </w:rPr>
        <w:t xml:space="preserve">отказать Заикиной </w:t>
      </w:r>
      <w:r w:rsidR="003471CD" w:rsidRPr="003471CD">
        <w:rPr>
          <w:rFonts w:eastAsiaTheme="minorHAnsi"/>
        </w:rPr>
        <w:t>Екатерин</w:t>
      </w:r>
      <w:r w:rsidR="003471CD" w:rsidRPr="003471CD">
        <w:rPr>
          <w:rFonts w:eastAsiaTheme="minorHAnsi"/>
        </w:rPr>
        <w:t>е</w:t>
      </w:r>
      <w:r w:rsidR="003471CD" w:rsidRPr="003471CD">
        <w:rPr>
          <w:rFonts w:eastAsiaTheme="minorHAnsi"/>
        </w:rPr>
        <w:t xml:space="preserve"> Владимировн</w:t>
      </w:r>
      <w:r w:rsidR="003471CD" w:rsidRPr="003471CD">
        <w:rPr>
          <w:rFonts w:eastAsiaTheme="minorHAnsi"/>
        </w:rPr>
        <w:t xml:space="preserve">е                       </w:t>
      </w:r>
      <w:r w:rsidR="003471CD" w:rsidRPr="003471CD">
        <w:rPr>
          <w:rFonts w:eastAsiaTheme="minorHAnsi"/>
        </w:rPr>
        <w:t>в предоставлении разрешени</w:t>
      </w:r>
      <w:r w:rsidR="003471CD" w:rsidRPr="003471CD">
        <w:rPr>
          <w:rFonts w:eastAsiaTheme="minorHAnsi"/>
        </w:rPr>
        <w:t>я</w:t>
      </w:r>
      <w:r w:rsidR="003471CD" w:rsidRPr="003471CD">
        <w:rPr>
          <w:rFonts w:eastAsiaTheme="minorHAnsi"/>
        </w:rPr>
        <w:t xml:space="preserve"> на условно разрешенный</w:t>
      </w:r>
      <w:r w:rsidR="003471CD" w:rsidRPr="003471CD">
        <w:rPr>
          <w:rFonts w:eastAsiaTheme="minorHAnsi"/>
        </w:rPr>
        <w:t xml:space="preserve"> </w:t>
      </w:r>
      <w:r w:rsidR="003471CD" w:rsidRPr="003471CD">
        <w:rPr>
          <w:rFonts w:eastAsiaTheme="minorHAnsi"/>
        </w:rPr>
        <w:t xml:space="preserve">вид использования </w:t>
      </w:r>
      <w:r w:rsidR="003471CD" w:rsidRPr="003471CD">
        <w:t>земельн</w:t>
      </w:r>
      <w:r w:rsidR="003471CD" w:rsidRPr="003471CD">
        <w:t>ого</w:t>
      </w:r>
      <w:r w:rsidR="003471CD" w:rsidRPr="003471CD">
        <w:t xml:space="preserve"> участк</w:t>
      </w:r>
      <w:r w:rsidR="003471CD" w:rsidRPr="003471CD">
        <w:t>а</w:t>
      </w:r>
      <w:r w:rsidR="003471CD" w:rsidRPr="003471CD">
        <w:t xml:space="preserve"> с кадастровым номер</w:t>
      </w:r>
      <w:r w:rsidR="003471CD" w:rsidRPr="003471CD">
        <w:t>о</w:t>
      </w:r>
      <w:r w:rsidR="003471CD" w:rsidRPr="003471CD">
        <w:t>м</w:t>
      </w:r>
      <w:r w:rsidR="003471CD" w:rsidRPr="003471CD">
        <w:t xml:space="preserve"> </w:t>
      </w:r>
      <w:r w:rsidR="003471CD" w:rsidRPr="003471CD">
        <w:rPr>
          <w:rFonts w:eastAsiaTheme="minorHAnsi"/>
        </w:rPr>
        <w:t>23:33:0901000:1713 – «</w:t>
      </w:r>
      <w:r w:rsidR="003471CD" w:rsidRPr="003471CD">
        <w:t>Ведение садоводства</w:t>
      </w:r>
      <w:r w:rsidR="003471CD" w:rsidRPr="003471CD">
        <w:rPr>
          <w:rFonts w:eastAsiaTheme="minorHAnsi"/>
        </w:rPr>
        <w:t>», т</w:t>
      </w:r>
      <w:r w:rsidR="003471CD" w:rsidRPr="003471CD">
        <w:t xml:space="preserve">ак как в соответствии с Земельным кодексом Российской Федерации не допускается образование земельных участков, если </w:t>
      </w:r>
      <w:r w:rsidR="0041267D">
        <w:t xml:space="preserve">                          </w:t>
      </w:r>
      <w:r w:rsidR="003471CD" w:rsidRPr="003471CD">
        <w:t xml:space="preserve">их образование </w:t>
      </w:r>
      <w:r w:rsidR="003471CD" w:rsidRPr="0041267D">
        <w:t xml:space="preserve">приводит к невозможности разрешенного использования расположенных на таких земельных участках объектов недвижимости. </w:t>
      </w:r>
      <w:r w:rsidR="0041267D" w:rsidRPr="0041267D">
        <w:t xml:space="preserve">                       </w:t>
      </w:r>
      <w:r w:rsidR="003471CD" w:rsidRPr="0041267D">
        <w:t>В</w:t>
      </w:r>
      <w:r w:rsidR="003471CD" w:rsidRPr="0041267D">
        <w:rPr>
          <w:bCs/>
        </w:rPr>
        <w:t xml:space="preserve"> нарушение статей 41, 42 Градостроительного кодекса Российской Федерации проект планировки территории, предусматривающий сведения о планируемой застройке, местах общего пользования, автомобильные проезды и парковочные зоны, необходимых объемах водоснабжения/водоотведения, </w:t>
      </w:r>
      <w:r w:rsidR="0041267D" w:rsidRPr="0041267D">
        <w:rPr>
          <w:bCs/>
        </w:rPr>
        <w:t xml:space="preserve">                               </w:t>
      </w:r>
      <w:r w:rsidR="003471CD" w:rsidRPr="0041267D">
        <w:rPr>
          <w:bCs/>
        </w:rPr>
        <w:t>и электроснабжения не разработан</w:t>
      </w:r>
      <w:r w:rsidR="0041267D">
        <w:rPr>
          <w:bCs/>
        </w:rPr>
        <w:t>;</w:t>
      </w:r>
    </w:p>
    <w:p w:rsidR="00F4235C" w:rsidRPr="0041267D" w:rsidRDefault="0041267D" w:rsidP="003471CD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sz w:val="28"/>
          <w:szCs w:val="28"/>
        </w:rPr>
      </w:pPr>
      <w:r w:rsidRPr="0041267D">
        <w:rPr>
          <w:b/>
          <w:color w:val="000000" w:themeColor="text1"/>
          <w:sz w:val="28"/>
          <w:szCs w:val="28"/>
        </w:rPr>
        <w:t xml:space="preserve">по пункту </w:t>
      </w:r>
      <w:r w:rsidRPr="0041267D">
        <w:rPr>
          <w:rFonts w:eastAsiaTheme="minorHAnsi"/>
          <w:b/>
          <w:sz w:val="28"/>
          <w:szCs w:val="28"/>
        </w:rPr>
        <w:t xml:space="preserve">10 </w:t>
      </w:r>
      <w:r w:rsidRPr="0041267D">
        <w:rPr>
          <w:rFonts w:eastAsiaTheme="minorHAnsi"/>
          <w:sz w:val="28"/>
          <w:szCs w:val="28"/>
        </w:rPr>
        <w:t xml:space="preserve">Проекта предоставить Аврамиди </w:t>
      </w:r>
      <w:r w:rsidRPr="0041267D">
        <w:rPr>
          <w:rFonts w:eastAsiaTheme="minorHAnsi"/>
          <w:sz w:val="28"/>
          <w:szCs w:val="28"/>
        </w:rPr>
        <w:t>Ирин</w:t>
      </w:r>
      <w:r w:rsidRPr="0041267D">
        <w:rPr>
          <w:rFonts w:eastAsiaTheme="minorHAnsi"/>
          <w:sz w:val="28"/>
          <w:szCs w:val="28"/>
        </w:rPr>
        <w:t>е</w:t>
      </w:r>
      <w:r w:rsidRPr="0041267D">
        <w:rPr>
          <w:rFonts w:eastAsiaTheme="minorHAnsi"/>
          <w:sz w:val="28"/>
          <w:szCs w:val="28"/>
        </w:rPr>
        <w:t xml:space="preserve"> Александровн</w:t>
      </w:r>
      <w:r w:rsidRPr="0041267D">
        <w:rPr>
          <w:rFonts w:eastAsiaTheme="minorHAnsi"/>
          <w:sz w:val="28"/>
          <w:szCs w:val="28"/>
        </w:rPr>
        <w:t xml:space="preserve">е испрашиваемое разрешение на условно разрешенный вид использования земельного участка </w:t>
      </w:r>
      <w:r w:rsidRPr="0041267D">
        <w:rPr>
          <w:sz w:val="28"/>
          <w:szCs w:val="28"/>
        </w:rPr>
        <w:t>с кадастровым номером 23:33:0805002:39</w:t>
      </w:r>
      <w:r w:rsidRPr="0041267D">
        <w:rPr>
          <w:sz w:val="28"/>
          <w:szCs w:val="28"/>
        </w:rPr>
        <w:t xml:space="preserve"> – «</w:t>
      </w:r>
      <w:r w:rsidRPr="0041267D">
        <w:rPr>
          <w:color w:val="000000" w:themeColor="text1"/>
          <w:sz w:val="28"/>
          <w:szCs w:val="28"/>
        </w:rPr>
        <w:t>Предпринимательство</w:t>
      </w:r>
      <w:r w:rsidRPr="0041267D">
        <w:rPr>
          <w:sz w:val="28"/>
          <w:szCs w:val="28"/>
        </w:rPr>
        <w:t>»;</w:t>
      </w:r>
    </w:p>
    <w:p w:rsidR="0041267D" w:rsidRPr="0041267D" w:rsidRDefault="0041267D" w:rsidP="0041267D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rFonts w:eastAsiaTheme="minorHAnsi"/>
          <w:sz w:val="28"/>
          <w:szCs w:val="28"/>
        </w:rPr>
      </w:pPr>
      <w:r w:rsidRPr="0041267D">
        <w:rPr>
          <w:b/>
          <w:color w:val="000000" w:themeColor="text1"/>
          <w:sz w:val="28"/>
          <w:szCs w:val="28"/>
        </w:rPr>
        <w:t xml:space="preserve">по пункту </w:t>
      </w:r>
      <w:r w:rsidRPr="0041267D">
        <w:rPr>
          <w:rFonts w:eastAsiaTheme="minorHAnsi"/>
          <w:b/>
          <w:sz w:val="28"/>
          <w:szCs w:val="28"/>
        </w:rPr>
        <w:t>1</w:t>
      </w:r>
      <w:r w:rsidRPr="0041267D">
        <w:rPr>
          <w:rFonts w:eastAsiaTheme="minorHAnsi"/>
          <w:b/>
          <w:sz w:val="28"/>
          <w:szCs w:val="28"/>
        </w:rPr>
        <w:t>1</w:t>
      </w:r>
      <w:r w:rsidRPr="0041267D">
        <w:rPr>
          <w:rFonts w:eastAsiaTheme="minorHAnsi"/>
          <w:b/>
          <w:sz w:val="28"/>
          <w:szCs w:val="28"/>
        </w:rPr>
        <w:t xml:space="preserve"> </w:t>
      </w:r>
      <w:r w:rsidRPr="0041267D">
        <w:rPr>
          <w:rFonts w:eastAsiaTheme="minorHAnsi"/>
          <w:sz w:val="28"/>
          <w:szCs w:val="28"/>
        </w:rPr>
        <w:t xml:space="preserve">Проекта предоставить Простаковой </w:t>
      </w:r>
      <w:r w:rsidRPr="0041267D">
        <w:rPr>
          <w:rFonts w:eastAsiaTheme="minorHAnsi"/>
          <w:sz w:val="28"/>
          <w:szCs w:val="28"/>
        </w:rPr>
        <w:t>Татьяне</w:t>
      </w:r>
      <w:r w:rsidRPr="0041267D">
        <w:rPr>
          <w:rFonts w:eastAsiaTheme="minorHAnsi"/>
          <w:sz w:val="28"/>
          <w:szCs w:val="28"/>
        </w:rPr>
        <w:t xml:space="preserve"> Владимировн</w:t>
      </w:r>
      <w:r w:rsidRPr="0041267D">
        <w:rPr>
          <w:rFonts w:eastAsiaTheme="minorHAnsi"/>
          <w:sz w:val="28"/>
          <w:szCs w:val="28"/>
        </w:rPr>
        <w:t xml:space="preserve">е, </w:t>
      </w:r>
      <w:r w:rsidRPr="0041267D">
        <w:rPr>
          <w:rFonts w:eastAsiaTheme="minorHAnsi"/>
          <w:sz w:val="28"/>
          <w:szCs w:val="28"/>
        </w:rPr>
        <w:t>Грековой Ирин</w:t>
      </w:r>
      <w:r w:rsidRPr="0041267D">
        <w:rPr>
          <w:rFonts w:eastAsiaTheme="minorHAnsi"/>
          <w:sz w:val="28"/>
          <w:szCs w:val="28"/>
        </w:rPr>
        <w:t xml:space="preserve">е </w:t>
      </w:r>
      <w:r w:rsidRPr="0041267D">
        <w:rPr>
          <w:rFonts w:eastAsiaTheme="minorHAnsi"/>
          <w:sz w:val="28"/>
          <w:szCs w:val="28"/>
        </w:rPr>
        <w:t>Владимировн</w:t>
      </w:r>
      <w:r>
        <w:rPr>
          <w:rFonts w:eastAsiaTheme="minorHAnsi"/>
          <w:sz w:val="28"/>
          <w:szCs w:val="28"/>
        </w:rPr>
        <w:t>е</w:t>
      </w:r>
      <w:r w:rsidRPr="0041267D">
        <w:rPr>
          <w:rFonts w:eastAsiaTheme="minorHAnsi"/>
          <w:sz w:val="28"/>
          <w:szCs w:val="28"/>
        </w:rPr>
        <w:t xml:space="preserve"> испрашиваемое разрешение на условно разрешенный вид использования земельного участка </w:t>
      </w:r>
      <w:r w:rsidRPr="0041267D">
        <w:rPr>
          <w:sz w:val="28"/>
          <w:szCs w:val="28"/>
        </w:rPr>
        <w:t xml:space="preserve">с кадастровым номером 23:33:0107003:94 – </w:t>
      </w:r>
      <w:r w:rsidRPr="0041267D">
        <w:rPr>
          <w:color w:val="000000" w:themeColor="text1"/>
          <w:sz w:val="28"/>
          <w:szCs w:val="28"/>
        </w:rPr>
        <w:t>«Для индивидуального жилищного строительства»</w:t>
      </w:r>
      <w:r w:rsidRPr="0041267D">
        <w:rPr>
          <w:color w:val="000000" w:themeColor="text1"/>
          <w:sz w:val="28"/>
          <w:szCs w:val="28"/>
        </w:rPr>
        <w:t>;</w:t>
      </w:r>
    </w:p>
    <w:p w:rsidR="0041267D" w:rsidRPr="00D26E1C" w:rsidRDefault="0041267D" w:rsidP="0041267D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sz w:val="28"/>
          <w:szCs w:val="28"/>
        </w:rPr>
      </w:pPr>
      <w:r w:rsidRPr="0041267D">
        <w:rPr>
          <w:b/>
          <w:color w:val="000000" w:themeColor="text1"/>
          <w:sz w:val="28"/>
          <w:szCs w:val="28"/>
        </w:rPr>
        <w:t xml:space="preserve">по </w:t>
      </w:r>
      <w:r w:rsidRPr="00D26E1C">
        <w:rPr>
          <w:b/>
          <w:color w:val="000000" w:themeColor="text1"/>
          <w:sz w:val="28"/>
          <w:szCs w:val="28"/>
        </w:rPr>
        <w:t xml:space="preserve">пункту </w:t>
      </w:r>
      <w:r w:rsidRPr="00D26E1C">
        <w:rPr>
          <w:rFonts w:eastAsiaTheme="minorHAnsi"/>
          <w:b/>
          <w:sz w:val="28"/>
          <w:szCs w:val="28"/>
        </w:rPr>
        <w:t>1</w:t>
      </w:r>
      <w:r w:rsidRPr="00D26E1C">
        <w:rPr>
          <w:rFonts w:eastAsiaTheme="minorHAnsi"/>
          <w:b/>
          <w:sz w:val="28"/>
          <w:szCs w:val="28"/>
        </w:rPr>
        <w:t>2</w:t>
      </w:r>
      <w:r w:rsidRPr="00D26E1C">
        <w:rPr>
          <w:rFonts w:eastAsiaTheme="minorHAnsi"/>
          <w:b/>
          <w:sz w:val="28"/>
          <w:szCs w:val="28"/>
        </w:rPr>
        <w:t xml:space="preserve"> </w:t>
      </w:r>
      <w:r w:rsidRPr="00D26E1C">
        <w:rPr>
          <w:rFonts w:eastAsiaTheme="minorHAnsi"/>
          <w:sz w:val="28"/>
          <w:szCs w:val="28"/>
        </w:rPr>
        <w:t xml:space="preserve">Проекта </w:t>
      </w:r>
      <w:r w:rsidRPr="00D26E1C">
        <w:rPr>
          <w:color w:val="000000" w:themeColor="text1"/>
          <w:sz w:val="28"/>
          <w:szCs w:val="28"/>
        </w:rPr>
        <w:t>отказать</w:t>
      </w:r>
      <w:r w:rsidRPr="00D26E1C">
        <w:rPr>
          <w:rFonts w:eastAsiaTheme="minorHAnsi"/>
          <w:sz w:val="28"/>
          <w:szCs w:val="28"/>
        </w:rPr>
        <w:t xml:space="preserve"> </w:t>
      </w:r>
      <w:r w:rsidRPr="00D26E1C">
        <w:rPr>
          <w:rFonts w:eastAsiaTheme="minorHAnsi"/>
          <w:sz w:val="28"/>
          <w:szCs w:val="28"/>
        </w:rPr>
        <w:t>Сопик Александру Владимировичу</w:t>
      </w:r>
      <w:r w:rsidRPr="00D26E1C">
        <w:rPr>
          <w:rFonts w:eastAsiaTheme="minorHAnsi"/>
          <w:sz w:val="28"/>
          <w:szCs w:val="28"/>
        </w:rPr>
        <w:t xml:space="preserve"> </w:t>
      </w:r>
      <w:r w:rsidRPr="00D26E1C">
        <w:rPr>
          <w:rFonts w:eastAsiaTheme="minorHAnsi"/>
          <w:sz w:val="28"/>
          <w:szCs w:val="28"/>
        </w:rPr>
        <w:t xml:space="preserve">                   </w:t>
      </w:r>
      <w:r w:rsidRPr="00D26E1C">
        <w:rPr>
          <w:rFonts w:eastAsiaTheme="minorHAnsi"/>
          <w:sz w:val="28"/>
          <w:szCs w:val="28"/>
        </w:rPr>
        <w:t xml:space="preserve">в предоставлении разрешения на условно разрешенный вид использования </w:t>
      </w:r>
      <w:r w:rsidRPr="00D26E1C">
        <w:rPr>
          <w:sz w:val="28"/>
          <w:szCs w:val="28"/>
        </w:rPr>
        <w:lastRenderedPageBreak/>
        <w:t>земельного участка с кадастровым номером</w:t>
      </w:r>
      <w:r w:rsidRPr="00D26E1C">
        <w:rPr>
          <w:sz w:val="28"/>
          <w:szCs w:val="28"/>
        </w:rPr>
        <w:t xml:space="preserve"> </w:t>
      </w:r>
      <w:r w:rsidRPr="00D26E1C">
        <w:rPr>
          <w:rFonts w:eastAsiaTheme="minorHAnsi"/>
          <w:sz w:val="28"/>
          <w:szCs w:val="28"/>
        </w:rPr>
        <w:t>23:33:0107003:3288</w:t>
      </w:r>
      <w:r w:rsidRPr="00D26E1C">
        <w:rPr>
          <w:sz w:val="28"/>
          <w:szCs w:val="28"/>
        </w:rPr>
        <w:t xml:space="preserve"> – </w:t>
      </w:r>
      <w:r w:rsidRPr="00D26E1C">
        <w:rPr>
          <w:color w:val="000000" w:themeColor="text1"/>
          <w:sz w:val="28"/>
          <w:szCs w:val="28"/>
        </w:rPr>
        <w:t>«Для индивидуального жилищного строительства»</w:t>
      </w:r>
      <w:r w:rsidR="00D26E1C" w:rsidRPr="00D26E1C">
        <w:rPr>
          <w:color w:val="000000" w:themeColor="text1"/>
          <w:sz w:val="28"/>
          <w:szCs w:val="28"/>
        </w:rPr>
        <w:t>.</w:t>
      </w:r>
    </w:p>
    <w:p w:rsidR="00D26E1C" w:rsidRPr="00D26E1C" w:rsidRDefault="00D26E1C" w:rsidP="00905044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</w:rPr>
      </w:pPr>
      <w:r w:rsidRPr="00D26E1C">
        <w:rPr>
          <w:sz w:val="28"/>
          <w:szCs w:val="28"/>
        </w:rPr>
        <w:t>С</w:t>
      </w:r>
      <w:r w:rsidRPr="00D26E1C">
        <w:rPr>
          <w:color w:val="000000" w:themeColor="text1"/>
          <w:sz w:val="28"/>
          <w:szCs w:val="28"/>
        </w:rPr>
        <w:t xml:space="preserve">огласно выписке из Единого государственного реестра недвижимости                об основных характеристиках и зарегистрированных правах на объект недвижимости на земельном участке с кадастровым номером </w:t>
      </w:r>
      <w:r w:rsidRPr="00D26E1C">
        <w:rPr>
          <w:rFonts w:eastAsiaTheme="minorHAnsi"/>
          <w:sz w:val="28"/>
          <w:szCs w:val="28"/>
        </w:rPr>
        <w:t>23:33:0107003:3288</w:t>
      </w:r>
      <w:r w:rsidRPr="00D26E1C">
        <w:rPr>
          <w:sz w:val="28"/>
          <w:szCs w:val="28"/>
        </w:rPr>
        <w:t xml:space="preserve"> расположен жилой дом </w:t>
      </w:r>
      <w:r w:rsidR="00905044" w:rsidRPr="00F26B3A">
        <w:rPr>
          <w:sz w:val="28"/>
          <w:szCs w:val="28"/>
        </w:rPr>
        <w:t>–</w:t>
      </w:r>
      <w:r w:rsidRPr="00D26E1C">
        <w:rPr>
          <w:sz w:val="28"/>
          <w:szCs w:val="28"/>
        </w:rPr>
        <w:t xml:space="preserve"> 6 этажей, в том числе</w:t>
      </w:r>
      <w:r>
        <w:rPr>
          <w:sz w:val="28"/>
          <w:szCs w:val="28"/>
        </w:rPr>
        <w:t xml:space="preserve">                   </w:t>
      </w:r>
      <w:r w:rsidRPr="00D26E1C">
        <w:rPr>
          <w:sz w:val="28"/>
          <w:szCs w:val="28"/>
        </w:rPr>
        <w:t xml:space="preserve"> подземных</w:t>
      </w:r>
      <w:r w:rsidRPr="00D26E1C">
        <w:rPr>
          <w:sz w:val="28"/>
          <w:szCs w:val="28"/>
        </w:rPr>
        <w:t xml:space="preserve"> -</w:t>
      </w:r>
      <w:r w:rsidRPr="00D26E1C">
        <w:rPr>
          <w:sz w:val="28"/>
          <w:szCs w:val="28"/>
        </w:rPr>
        <w:t xml:space="preserve"> 1.</w:t>
      </w:r>
    </w:p>
    <w:p w:rsidR="00D26E1C" w:rsidRPr="00D26E1C" w:rsidRDefault="00D26E1C" w:rsidP="00905044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  <w:highlight w:val="yellow"/>
        </w:rPr>
      </w:pPr>
      <w:r w:rsidRPr="00D26E1C">
        <w:rPr>
          <w:sz w:val="28"/>
          <w:szCs w:val="28"/>
        </w:rPr>
        <w:t xml:space="preserve">В соответствии с Градостроительным кодексом Российской Федерации </w:t>
      </w:r>
      <w:r w:rsidRPr="00D26E1C">
        <w:rPr>
          <w:color w:val="000000"/>
          <w:sz w:val="28"/>
          <w:szCs w:val="28"/>
          <w:shd w:val="clear" w:color="auto" w:fill="FFFFFF"/>
        </w:rPr>
        <w:t>объект индивидуального жилищного строительства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</w:t>
      </w:r>
      <w:r w:rsidRPr="00D26E1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D26E1C">
        <w:rPr>
          <w:color w:val="000000"/>
          <w:sz w:val="28"/>
          <w:szCs w:val="28"/>
          <w:shd w:val="clear" w:color="auto" w:fill="FFFFFF"/>
        </w:rPr>
        <w:t xml:space="preserve">и иных нужд, связанных с их проживанием в таком здании,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Pr="00D26E1C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26E1C">
        <w:rPr>
          <w:color w:val="000000"/>
          <w:sz w:val="28"/>
          <w:szCs w:val="28"/>
          <w:shd w:val="clear" w:color="auto" w:fill="FFFFFF"/>
        </w:rPr>
        <w:t xml:space="preserve">не предназначено для раздела на самостоятельные объекты недвижимости. Таким образом, предоставление испрашиваемого разрешения на условно разрешенный вид использования земельного участка с кадастровым номером </w:t>
      </w:r>
      <w:r w:rsidRPr="00D26E1C">
        <w:rPr>
          <w:rFonts w:eastAsiaTheme="minorHAnsi"/>
          <w:sz w:val="28"/>
          <w:szCs w:val="28"/>
        </w:rPr>
        <w:t>23:33:0107003:3288</w:t>
      </w:r>
      <w:r w:rsidRPr="00D26E1C">
        <w:rPr>
          <w:sz w:val="28"/>
          <w:szCs w:val="28"/>
        </w:rPr>
        <w:t xml:space="preserve"> – «Для индивидуального жилищного строительства» приведет к несоответствию требованиям Градостроительного кодекса Российской Федерации, техническим регламентам, градостроительного регламента правил землепользования и застройки Новомихайловского городского поселения Туапсинского района к размещенному на земельном участке объекту недвижимости.</w:t>
      </w:r>
    </w:p>
    <w:p w:rsidR="00D26E1C" w:rsidRPr="00D26E1C" w:rsidRDefault="00D26E1C" w:rsidP="00905044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sz w:val="28"/>
          <w:szCs w:val="28"/>
        </w:rPr>
      </w:pPr>
      <w:r w:rsidRPr="0041267D">
        <w:rPr>
          <w:b/>
          <w:color w:val="000000" w:themeColor="text1"/>
          <w:sz w:val="28"/>
          <w:szCs w:val="28"/>
        </w:rPr>
        <w:t xml:space="preserve">по </w:t>
      </w:r>
      <w:r w:rsidRPr="00D26E1C">
        <w:rPr>
          <w:b/>
          <w:color w:val="000000" w:themeColor="text1"/>
          <w:sz w:val="28"/>
          <w:szCs w:val="28"/>
        </w:rPr>
        <w:t xml:space="preserve">пункту </w:t>
      </w:r>
      <w:r>
        <w:rPr>
          <w:rFonts w:eastAsiaTheme="minorHAnsi"/>
          <w:b/>
          <w:sz w:val="28"/>
          <w:szCs w:val="28"/>
        </w:rPr>
        <w:t>13</w:t>
      </w:r>
      <w:r w:rsidRPr="00D26E1C">
        <w:rPr>
          <w:rFonts w:eastAsiaTheme="minorHAnsi"/>
          <w:b/>
          <w:sz w:val="28"/>
          <w:szCs w:val="28"/>
        </w:rPr>
        <w:t xml:space="preserve"> </w:t>
      </w:r>
      <w:r w:rsidRPr="00D26E1C">
        <w:rPr>
          <w:rFonts w:eastAsiaTheme="minorHAnsi"/>
          <w:sz w:val="28"/>
          <w:szCs w:val="28"/>
        </w:rPr>
        <w:t xml:space="preserve">Проекта </w:t>
      </w:r>
      <w:r w:rsidRPr="00D26E1C">
        <w:rPr>
          <w:color w:val="000000" w:themeColor="text1"/>
          <w:sz w:val="28"/>
          <w:szCs w:val="28"/>
        </w:rPr>
        <w:t>отказать</w:t>
      </w:r>
      <w:r w:rsidRPr="00D26E1C">
        <w:rPr>
          <w:rFonts w:eastAsiaTheme="minorHAnsi"/>
          <w:sz w:val="28"/>
          <w:szCs w:val="28"/>
        </w:rPr>
        <w:t xml:space="preserve"> </w:t>
      </w:r>
      <w:r w:rsidRPr="00F26B3A">
        <w:rPr>
          <w:rFonts w:eastAsiaTheme="minorHAnsi"/>
          <w:sz w:val="28"/>
        </w:rPr>
        <w:t>Бабаян Татевик Азатовне</w:t>
      </w:r>
      <w:r w:rsidRPr="00F26B3A">
        <w:rPr>
          <w:rFonts w:eastAsiaTheme="minorHAnsi"/>
          <w:sz w:val="36"/>
          <w:szCs w:val="28"/>
        </w:rPr>
        <w:t xml:space="preserve"> </w:t>
      </w:r>
      <w:r w:rsidR="00905044">
        <w:rPr>
          <w:rFonts w:eastAsiaTheme="minorHAnsi"/>
          <w:sz w:val="36"/>
          <w:szCs w:val="28"/>
        </w:rPr>
        <w:t xml:space="preserve">                           </w:t>
      </w:r>
      <w:r w:rsidRPr="00D26E1C">
        <w:rPr>
          <w:rFonts w:eastAsiaTheme="minorHAnsi"/>
          <w:sz w:val="28"/>
          <w:szCs w:val="28"/>
        </w:rPr>
        <w:t xml:space="preserve">в предоставлении разрешения на </w:t>
      </w:r>
      <w:r w:rsidRPr="00F26B3A">
        <w:rPr>
          <w:rFonts w:eastAsiaTheme="minorHAnsi"/>
          <w:sz w:val="28"/>
          <w:szCs w:val="28"/>
        </w:rPr>
        <w:t xml:space="preserve">условно разрешенный вид использования </w:t>
      </w:r>
      <w:r w:rsidRPr="00F26B3A">
        <w:rPr>
          <w:sz w:val="28"/>
          <w:szCs w:val="28"/>
        </w:rPr>
        <w:t xml:space="preserve">земельного участка с кадастровым номером </w:t>
      </w:r>
      <w:r w:rsidR="00F26B3A" w:rsidRPr="00F26B3A">
        <w:rPr>
          <w:sz w:val="28"/>
          <w:szCs w:val="28"/>
        </w:rPr>
        <w:t>2</w:t>
      </w:r>
      <w:r w:rsidR="00F26B3A" w:rsidRPr="00F26B3A">
        <w:rPr>
          <w:rFonts w:eastAsiaTheme="minorHAnsi"/>
          <w:sz w:val="28"/>
          <w:szCs w:val="28"/>
        </w:rPr>
        <w:t xml:space="preserve">3:33:0103002:981 </w:t>
      </w:r>
      <w:r w:rsidR="00F26B3A" w:rsidRPr="00F26B3A">
        <w:rPr>
          <w:sz w:val="28"/>
          <w:szCs w:val="28"/>
        </w:rPr>
        <w:t>– «Для индивидуального жилищного строительства</w:t>
      </w:r>
      <w:r w:rsidRPr="00F26B3A">
        <w:rPr>
          <w:color w:val="000000" w:themeColor="text1"/>
          <w:sz w:val="28"/>
          <w:szCs w:val="28"/>
        </w:rPr>
        <w:t>».</w:t>
      </w:r>
    </w:p>
    <w:p w:rsidR="00F26B3A" w:rsidRDefault="00D26E1C" w:rsidP="00905044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</w:rPr>
      </w:pPr>
      <w:r w:rsidRPr="00D26E1C">
        <w:rPr>
          <w:sz w:val="28"/>
          <w:szCs w:val="28"/>
        </w:rPr>
        <w:t>С</w:t>
      </w:r>
      <w:r w:rsidRPr="00D26E1C">
        <w:rPr>
          <w:color w:val="000000" w:themeColor="text1"/>
          <w:sz w:val="28"/>
          <w:szCs w:val="28"/>
        </w:rPr>
        <w:t xml:space="preserve">огласно выписке из Единого государственного реестра недвижимости                об основных характеристиках и зарегистрированных правах на объект недвижимости на земельном участке с кадастровым номером </w:t>
      </w:r>
      <w:r w:rsidR="00F26B3A" w:rsidRPr="00F26B3A">
        <w:rPr>
          <w:sz w:val="28"/>
          <w:szCs w:val="28"/>
        </w:rPr>
        <w:t>2</w:t>
      </w:r>
      <w:r w:rsidR="00F26B3A" w:rsidRPr="00F26B3A">
        <w:rPr>
          <w:rFonts w:eastAsiaTheme="minorHAnsi"/>
          <w:sz w:val="28"/>
          <w:szCs w:val="28"/>
        </w:rPr>
        <w:t xml:space="preserve">3:33:0103002:981 </w:t>
      </w:r>
      <w:r w:rsidRPr="00D26E1C">
        <w:rPr>
          <w:sz w:val="28"/>
          <w:szCs w:val="28"/>
        </w:rPr>
        <w:t xml:space="preserve">расположен жилой дом - </w:t>
      </w:r>
      <w:r w:rsidR="00F26B3A">
        <w:rPr>
          <w:sz w:val="28"/>
          <w:szCs w:val="28"/>
        </w:rPr>
        <w:t>4</w:t>
      </w:r>
      <w:r w:rsidRPr="00D26E1C">
        <w:rPr>
          <w:sz w:val="28"/>
          <w:szCs w:val="28"/>
        </w:rPr>
        <w:t xml:space="preserve"> этаж</w:t>
      </w:r>
      <w:r w:rsidR="00F26B3A">
        <w:rPr>
          <w:sz w:val="28"/>
          <w:szCs w:val="28"/>
        </w:rPr>
        <w:t>а.</w:t>
      </w:r>
    </w:p>
    <w:p w:rsidR="00D26E1C" w:rsidRPr="00C72A06" w:rsidRDefault="00D26E1C" w:rsidP="00905044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  <w:highlight w:val="yellow"/>
        </w:rPr>
      </w:pPr>
      <w:r w:rsidRPr="00D26E1C">
        <w:rPr>
          <w:sz w:val="28"/>
          <w:szCs w:val="28"/>
        </w:rPr>
        <w:t xml:space="preserve">В соответствии с Градостроительным кодексом Российской Федерации </w:t>
      </w:r>
      <w:r w:rsidRPr="00D26E1C">
        <w:rPr>
          <w:color w:val="000000"/>
          <w:sz w:val="28"/>
          <w:szCs w:val="28"/>
          <w:shd w:val="clear" w:color="auto" w:fill="FFFFFF"/>
        </w:rPr>
        <w:t xml:space="preserve">объект индивидуального жилищного строительства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</w:t>
      </w: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D26E1C">
        <w:rPr>
          <w:color w:val="000000"/>
          <w:sz w:val="28"/>
          <w:szCs w:val="28"/>
          <w:shd w:val="clear" w:color="auto" w:fill="FFFFFF"/>
        </w:rPr>
        <w:t xml:space="preserve">и иных нужд, связанных с их проживанием в таком здании,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Pr="00D26E1C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26E1C">
        <w:rPr>
          <w:color w:val="000000"/>
          <w:sz w:val="28"/>
          <w:szCs w:val="28"/>
          <w:shd w:val="clear" w:color="auto" w:fill="FFFFFF"/>
        </w:rPr>
        <w:t xml:space="preserve">не предназначено для раздела на самостоятельные объекты недвижимости. Таким образом, предоставление испрашиваемого разрешения на условно разрешенный вид использования земельного участка с кадастровым номером </w:t>
      </w:r>
      <w:r w:rsidR="00F26B3A" w:rsidRPr="00F26B3A">
        <w:rPr>
          <w:sz w:val="28"/>
          <w:szCs w:val="28"/>
        </w:rPr>
        <w:t>2</w:t>
      </w:r>
      <w:r w:rsidR="00F26B3A" w:rsidRPr="00F26B3A">
        <w:rPr>
          <w:rFonts w:eastAsiaTheme="minorHAnsi"/>
          <w:sz w:val="28"/>
          <w:szCs w:val="28"/>
        </w:rPr>
        <w:t xml:space="preserve">3:33:0103002:981 </w:t>
      </w:r>
      <w:r w:rsidRPr="00D26E1C">
        <w:rPr>
          <w:sz w:val="28"/>
          <w:szCs w:val="28"/>
        </w:rPr>
        <w:t xml:space="preserve">– «Для индивидуального жилищного строительства» приведет к несоответствию требованиям Градостроительного кодекса Российской Федерации, техническим регламентам, градостроительного регламента правил землепользования и застройки </w:t>
      </w:r>
      <w:r w:rsidR="00F26B3A">
        <w:rPr>
          <w:sz w:val="28"/>
          <w:szCs w:val="28"/>
        </w:rPr>
        <w:t>Джубгского</w:t>
      </w:r>
      <w:r w:rsidRPr="00D26E1C">
        <w:rPr>
          <w:sz w:val="28"/>
          <w:szCs w:val="28"/>
        </w:rPr>
        <w:t xml:space="preserve"> городского поселения Туапсинского </w:t>
      </w:r>
      <w:r w:rsidRPr="00F26B3A">
        <w:rPr>
          <w:sz w:val="28"/>
          <w:szCs w:val="28"/>
        </w:rPr>
        <w:t xml:space="preserve">района к размещенному на земельном участке </w:t>
      </w:r>
      <w:r w:rsidRPr="00C72A06">
        <w:rPr>
          <w:sz w:val="28"/>
          <w:szCs w:val="28"/>
        </w:rPr>
        <w:t>объекту недвижимости.</w:t>
      </w:r>
    </w:p>
    <w:p w:rsidR="0041267D" w:rsidRPr="00C72A06" w:rsidRDefault="00F26B3A" w:rsidP="00905044">
      <w:pPr>
        <w:pStyle w:val="a5"/>
        <w:widowControl/>
        <w:tabs>
          <w:tab w:val="left" w:pos="284"/>
          <w:tab w:val="left" w:pos="993"/>
        </w:tabs>
        <w:suppressAutoHyphens/>
        <w:adjustRightInd w:val="0"/>
        <w:ind w:left="0" w:right="-141" w:firstLine="709"/>
        <w:contextualSpacing/>
        <w:rPr>
          <w:sz w:val="28"/>
          <w:szCs w:val="28"/>
        </w:rPr>
      </w:pPr>
      <w:r w:rsidRPr="00C72A06">
        <w:rPr>
          <w:b/>
          <w:color w:val="000000" w:themeColor="text1"/>
          <w:sz w:val="28"/>
          <w:szCs w:val="28"/>
        </w:rPr>
        <w:lastRenderedPageBreak/>
        <w:t>по пункту 1</w:t>
      </w:r>
      <w:r w:rsidRPr="00C72A06">
        <w:rPr>
          <w:b/>
          <w:color w:val="000000" w:themeColor="text1"/>
          <w:sz w:val="28"/>
          <w:szCs w:val="28"/>
        </w:rPr>
        <w:t>4</w:t>
      </w:r>
      <w:r w:rsidRPr="00C72A06">
        <w:rPr>
          <w:b/>
          <w:color w:val="000000" w:themeColor="text1"/>
          <w:sz w:val="28"/>
          <w:szCs w:val="28"/>
        </w:rPr>
        <w:t xml:space="preserve"> </w:t>
      </w:r>
      <w:r w:rsidRPr="00C72A06">
        <w:rPr>
          <w:color w:val="000000" w:themeColor="text1"/>
          <w:sz w:val="28"/>
          <w:szCs w:val="28"/>
        </w:rPr>
        <w:t xml:space="preserve">Проекта отказать </w:t>
      </w:r>
      <w:r w:rsidRPr="00C72A06">
        <w:rPr>
          <w:rFonts w:eastAsiaTheme="minorHAnsi"/>
          <w:sz w:val="28"/>
          <w:szCs w:val="28"/>
        </w:rPr>
        <w:t xml:space="preserve">Жарковой </w:t>
      </w:r>
      <w:r w:rsidRPr="00C72A06">
        <w:rPr>
          <w:rFonts w:eastAsiaTheme="minorHAnsi"/>
          <w:sz w:val="28"/>
          <w:szCs w:val="28"/>
        </w:rPr>
        <w:t>Юли</w:t>
      </w:r>
      <w:r w:rsidRPr="00C72A06">
        <w:rPr>
          <w:rFonts w:eastAsiaTheme="minorHAnsi"/>
          <w:sz w:val="28"/>
          <w:szCs w:val="28"/>
        </w:rPr>
        <w:t>и Васильевне</w:t>
      </w:r>
      <w:r w:rsidRPr="00C72A06">
        <w:rPr>
          <w:rFonts w:eastAsiaTheme="minorHAnsi"/>
          <w:sz w:val="28"/>
          <w:szCs w:val="28"/>
        </w:rPr>
        <w:t xml:space="preserve">                           </w:t>
      </w:r>
      <w:r w:rsidRPr="00C72A06">
        <w:rPr>
          <w:color w:val="000000" w:themeColor="text1"/>
          <w:sz w:val="28"/>
          <w:szCs w:val="28"/>
        </w:rPr>
        <w:t>в предоставлении разрешения на условно разрешенный</w:t>
      </w:r>
      <w:r w:rsidR="00905044">
        <w:rPr>
          <w:color w:val="000000" w:themeColor="text1"/>
          <w:sz w:val="28"/>
          <w:szCs w:val="28"/>
        </w:rPr>
        <w:t xml:space="preserve"> </w:t>
      </w:r>
      <w:r w:rsidRPr="00C72A06">
        <w:rPr>
          <w:color w:val="000000" w:themeColor="text1"/>
          <w:sz w:val="28"/>
          <w:szCs w:val="28"/>
        </w:rPr>
        <w:t xml:space="preserve">вид использования земельного участка с кадастровым номером </w:t>
      </w:r>
      <w:r w:rsidRPr="00C72A06">
        <w:rPr>
          <w:sz w:val="28"/>
          <w:szCs w:val="28"/>
        </w:rPr>
        <w:t>2</w:t>
      </w:r>
      <w:r w:rsidRPr="00C72A06">
        <w:rPr>
          <w:rFonts w:eastAsiaTheme="minorHAnsi"/>
          <w:sz w:val="28"/>
          <w:szCs w:val="28"/>
        </w:rPr>
        <w:t xml:space="preserve">3:33:0606006:43 </w:t>
      </w:r>
      <w:r w:rsidR="00905044" w:rsidRPr="00F26B3A">
        <w:rPr>
          <w:sz w:val="28"/>
          <w:szCs w:val="28"/>
        </w:rPr>
        <w:t>–</w:t>
      </w:r>
      <w:r w:rsidR="00905044">
        <w:rPr>
          <w:color w:val="000000" w:themeColor="text1"/>
          <w:sz w:val="28"/>
          <w:szCs w:val="28"/>
        </w:rPr>
        <w:t xml:space="preserve"> </w:t>
      </w:r>
      <w:r w:rsidRPr="00C72A06">
        <w:rPr>
          <w:color w:val="000000" w:themeColor="text1"/>
          <w:sz w:val="28"/>
          <w:szCs w:val="28"/>
        </w:rPr>
        <w:t>«Автомобильные мойки», «</w:t>
      </w:r>
      <w:r w:rsidRPr="00C72A06">
        <w:rPr>
          <w:color w:val="000000" w:themeColor="text1"/>
          <w:sz w:val="28"/>
          <w:szCs w:val="28"/>
        </w:rPr>
        <w:t>Предпринимательство</w:t>
      </w:r>
      <w:r w:rsidRPr="00C72A06">
        <w:rPr>
          <w:color w:val="000000" w:themeColor="text1"/>
          <w:sz w:val="28"/>
          <w:szCs w:val="28"/>
        </w:rPr>
        <w:t>», в связ</w:t>
      </w:r>
      <w:r w:rsidR="00905044">
        <w:rPr>
          <w:color w:val="000000" w:themeColor="text1"/>
          <w:sz w:val="28"/>
          <w:szCs w:val="28"/>
        </w:rPr>
        <w:t xml:space="preserve">и </w:t>
      </w:r>
      <w:r w:rsidRPr="00C72A06">
        <w:rPr>
          <w:color w:val="000000" w:themeColor="text1"/>
          <w:sz w:val="28"/>
          <w:szCs w:val="28"/>
        </w:rPr>
        <w:t xml:space="preserve">с </w:t>
      </w:r>
      <w:r w:rsidRPr="00C72A06">
        <w:rPr>
          <w:sz w:val="28"/>
          <w:szCs w:val="28"/>
        </w:rPr>
        <w:t xml:space="preserve">расположением </w:t>
      </w:r>
      <w:r w:rsidR="00905044">
        <w:rPr>
          <w:sz w:val="28"/>
          <w:szCs w:val="28"/>
        </w:rPr>
        <w:t xml:space="preserve">  </w:t>
      </w:r>
      <w:r w:rsidRPr="00C72A06">
        <w:rPr>
          <w:sz w:val="28"/>
          <w:szCs w:val="28"/>
        </w:rPr>
        <w:t>на земельном участке объекта самовольного строительства</w:t>
      </w:r>
      <w:r w:rsidRPr="00C72A06">
        <w:rPr>
          <w:sz w:val="28"/>
          <w:szCs w:val="28"/>
        </w:rPr>
        <w:t>.</w:t>
      </w:r>
      <w:r w:rsidR="00905044">
        <w:rPr>
          <w:sz w:val="28"/>
          <w:szCs w:val="28"/>
        </w:rPr>
        <w:t xml:space="preserve"> </w:t>
      </w:r>
    </w:p>
    <w:p w:rsidR="00C72A06" w:rsidRDefault="00F26B3A" w:rsidP="00905044">
      <w:pPr>
        <w:ind w:right="-141" w:firstLine="709"/>
        <w:jc w:val="both"/>
        <w:rPr>
          <w:sz w:val="28"/>
          <w:szCs w:val="28"/>
        </w:rPr>
      </w:pPr>
      <w:r w:rsidRPr="00C72A06">
        <w:rPr>
          <w:b/>
          <w:sz w:val="28"/>
          <w:szCs w:val="28"/>
        </w:rPr>
        <w:t>по пункту 1</w:t>
      </w:r>
      <w:r w:rsidRPr="00C72A06">
        <w:rPr>
          <w:b/>
          <w:sz w:val="28"/>
          <w:szCs w:val="28"/>
        </w:rPr>
        <w:t>5</w:t>
      </w:r>
      <w:r w:rsidRPr="00C72A06">
        <w:rPr>
          <w:b/>
          <w:sz w:val="28"/>
          <w:szCs w:val="28"/>
        </w:rPr>
        <w:t xml:space="preserve"> </w:t>
      </w:r>
      <w:r w:rsidRPr="00C72A06">
        <w:rPr>
          <w:sz w:val="28"/>
          <w:szCs w:val="28"/>
        </w:rPr>
        <w:t xml:space="preserve">Проекта отказать </w:t>
      </w:r>
      <w:r w:rsidRPr="00C72A06">
        <w:rPr>
          <w:rFonts w:eastAsiaTheme="minorHAnsi"/>
          <w:sz w:val="28"/>
          <w:szCs w:val="28"/>
        </w:rPr>
        <w:t>Кесян</w:t>
      </w:r>
      <w:r w:rsidRPr="00C72A06">
        <w:rPr>
          <w:rFonts w:eastAsiaTheme="minorHAnsi"/>
          <w:sz w:val="28"/>
          <w:szCs w:val="28"/>
        </w:rPr>
        <w:t xml:space="preserve"> </w:t>
      </w:r>
      <w:r w:rsidRPr="00C72A06">
        <w:rPr>
          <w:rFonts w:eastAsiaTheme="minorHAnsi"/>
          <w:sz w:val="28"/>
          <w:szCs w:val="28"/>
        </w:rPr>
        <w:t>Диан</w:t>
      </w:r>
      <w:r w:rsidRPr="00C72A06">
        <w:rPr>
          <w:rFonts w:eastAsiaTheme="minorHAnsi"/>
          <w:sz w:val="28"/>
          <w:szCs w:val="28"/>
        </w:rPr>
        <w:t>е</w:t>
      </w:r>
      <w:r w:rsidRPr="00C72A06">
        <w:rPr>
          <w:rFonts w:eastAsiaTheme="minorHAnsi"/>
          <w:sz w:val="28"/>
          <w:szCs w:val="28"/>
        </w:rPr>
        <w:t xml:space="preserve"> Русланов</w:t>
      </w:r>
      <w:r w:rsidRPr="00C72A06">
        <w:rPr>
          <w:rFonts w:eastAsiaTheme="minorHAnsi"/>
          <w:sz w:val="28"/>
          <w:szCs w:val="28"/>
        </w:rPr>
        <w:t>не</w:t>
      </w:r>
      <w:r w:rsidR="00C72A06">
        <w:rPr>
          <w:rFonts w:eastAsiaTheme="minorHAnsi"/>
          <w:sz w:val="28"/>
          <w:szCs w:val="28"/>
        </w:rPr>
        <w:t xml:space="preserve">                                  </w:t>
      </w:r>
      <w:r w:rsidRPr="00C72A06">
        <w:rPr>
          <w:sz w:val="28"/>
          <w:szCs w:val="28"/>
        </w:rPr>
        <w:t xml:space="preserve"> </w:t>
      </w:r>
      <w:r w:rsidRPr="00C72A06">
        <w:rPr>
          <w:sz w:val="28"/>
          <w:szCs w:val="28"/>
        </w:rPr>
        <w:t xml:space="preserve">в предоставлении </w:t>
      </w:r>
      <w:r w:rsidRPr="00C72A06">
        <w:rPr>
          <w:sz w:val="28"/>
          <w:szCs w:val="28"/>
        </w:rPr>
        <w:t>испрашиваемого разрешения на условно разрешенный                   вид использования земельного участка с кадастровым номером 2</w:t>
      </w:r>
      <w:r w:rsidRPr="00C72A06">
        <w:rPr>
          <w:rFonts w:eastAsiaTheme="minorHAnsi"/>
          <w:sz w:val="28"/>
          <w:szCs w:val="28"/>
        </w:rPr>
        <w:t xml:space="preserve">3:33:0606001:119 </w:t>
      </w:r>
      <w:r w:rsidR="00905044" w:rsidRPr="00F26B3A">
        <w:rPr>
          <w:sz w:val="28"/>
          <w:szCs w:val="28"/>
        </w:rPr>
        <w:t>–</w:t>
      </w:r>
      <w:r w:rsidRPr="00C72A06">
        <w:rPr>
          <w:sz w:val="28"/>
          <w:szCs w:val="28"/>
        </w:rPr>
        <w:t xml:space="preserve"> «Общественное питание». </w:t>
      </w:r>
      <w:r w:rsidR="00905044">
        <w:rPr>
          <w:sz w:val="28"/>
          <w:szCs w:val="28"/>
        </w:rPr>
        <w:t xml:space="preserve"> </w:t>
      </w:r>
    </w:p>
    <w:p w:rsidR="00C72A06" w:rsidRDefault="00C72A06" w:rsidP="00905044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 из Единого государственного реестра недвижимости земельный участок с кадастровым</w:t>
      </w:r>
      <w:r w:rsidRPr="00C72A06">
        <w:rPr>
          <w:sz w:val="28"/>
          <w:szCs w:val="28"/>
        </w:rPr>
        <w:t xml:space="preserve"> </w:t>
      </w:r>
      <w:r w:rsidRPr="00C72A06">
        <w:rPr>
          <w:sz w:val="28"/>
          <w:szCs w:val="28"/>
        </w:rPr>
        <w:t>номером 2</w:t>
      </w:r>
      <w:r w:rsidRPr="00C72A06">
        <w:rPr>
          <w:rFonts w:eastAsiaTheme="minorHAnsi"/>
          <w:sz w:val="28"/>
          <w:szCs w:val="28"/>
        </w:rPr>
        <w:t>3:33:0606001:119</w:t>
      </w:r>
      <w:r>
        <w:rPr>
          <w:rFonts w:eastAsiaTheme="minorHAnsi"/>
          <w:sz w:val="28"/>
          <w:szCs w:val="28"/>
        </w:rPr>
        <w:t xml:space="preserve"> имеет вид разрешенного использования</w:t>
      </w:r>
      <w:r w:rsidR="00905044">
        <w:rPr>
          <w:rFonts w:eastAsiaTheme="minorHAnsi"/>
          <w:sz w:val="28"/>
          <w:szCs w:val="28"/>
        </w:rPr>
        <w:t xml:space="preserve"> </w:t>
      </w:r>
      <w:r w:rsidR="00905044" w:rsidRPr="00F26B3A">
        <w:rPr>
          <w:sz w:val="28"/>
          <w:szCs w:val="28"/>
        </w:rPr>
        <w:t>–</w:t>
      </w:r>
      <w:r>
        <w:rPr>
          <w:rFonts w:eastAsiaTheme="minorHAnsi"/>
          <w:sz w:val="28"/>
          <w:szCs w:val="28"/>
        </w:rPr>
        <w:t xml:space="preserve"> </w:t>
      </w:r>
      <w:r w:rsidRPr="00C72A06">
        <w:rPr>
          <w:sz w:val="28"/>
          <w:szCs w:val="28"/>
        </w:rPr>
        <w:t>«Объекты дорожного сервиса (4.9.1)»</w:t>
      </w:r>
      <w:r>
        <w:rPr>
          <w:sz w:val="28"/>
          <w:szCs w:val="28"/>
        </w:rPr>
        <w:t>.</w:t>
      </w:r>
      <w:r w:rsidR="00905044">
        <w:rPr>
          <w:sz w:val="28"/>
          <w:szCs w:val="28"/>
        </w:rPr>
        <w:t xml:space="preserve"> </w:t>
      </w:r>
    </w:p>
    <w:p w:rsidR="00C72A06" w:rsidRDefault="00C72A06" w:rsidP="00905044">
      <w:pPr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724C" w:rsidRPr="00C72A06">
        <w:rPr>
          <w:sz w:val="28"/>
          <w:szCs w:val="28"/>
        </w:rPr>
        <w:t>огласно классификатору видов разрешенного использования земельных участков, утвержденн</w:t>
      </w:r>
      <w:r>
        <w:rPr>
          <w:sz w:val="28"/>
          <w:szCs w:val="28"/>
        </w:rPr>
        <w:t xml:space="preserve">ому </w:t>
      </w:r>
      <w:r w:rsidR="0096724C" w:rsidRPr="00C72A06">
        <w:rPr>
          <w:sz w:val="28"/>
          <w:szCs w:val="28"/>
        </w:rPr>
        <w:t>Приказом Росреестра от 10</w:t>
      </w:r>
      <w:r>
        <w:rPr>
          <w:sz w:val="28"/>
          <w:szCs w:val="28"/>
        </w:rPr>
        <w:t xml:space="preserve"> ноября 2</w:t>
      </w:r>
      <w:r w:rsidR="0096724C" w:rsidRPr="00C72A06">
        <w:rPr>
          <w:sz w:val="28"/>
          <w:szCs w:val="28"/>
        </w:rPr>
        <w:t>020 г. № П/0412</w:t>
      </w:r>
      <w:r>
        <w:rPr>
          <w:sz w:val="28"/>
          <w:szCs w:val="28"/>
        </w:rPr>
        <w:t xml:space="preserve">, вид разрешенного использования земельного участка </w:t>
      </w:r>
      <w:r w:rsidRPr="00C72A06">
        <w:rPr>
          <w:sz w:val="28"/>
          <w:szCs w:val="28"/>
        </w:rPr>
        <w:t>«Объекты дорожного сервиса (4.9.1)»</w:t>
      </w:r>
      <w:r>
        <w:rPr>
          <w:sz w:val="28"/>
          <w:szCs w:val="28"/>
        </w:rPr>
        <w:t xml:space="preserve"> </w:t>
      </w:r>
      <w:r w:rsidR="00905044" w:rsidRPr="00F26B3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26B3A" w:rsidRPr="00C72A06">
        <w:rPr>
          <w:sz w:val="28"/>
          <w:szCs w:val="28"/>
        </w:rPr>
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</w:r>
      <w:hyperlink w:anchor="P341">
        <w:r w:rsidR="00F26B3A" w:rsidRPr="00C72A06">
          <w:rPr>
            <w:rStyle w:val="ad"/>
            <w:color w:val="000000" w:themeColor="text1"/>
            <w:sz w:val="28"/>
            <w:szCs w:val="28"/>
            <w:u w:val="none"/>
          </w:rPr>
          <w:t>кодами 4.9.1.1</w:t>
        </w:r>
      </w:hyperlink>
      <w:r w:rsidR="00905044">
        <w:rPr>
          <w:color w:val="000000" w:themeColor="text1"/>
          <w:sz w:val="28"/>
          <w:szCs w:val="28"/>
        </w:rPr>
        <w:t xml:space="preserve"> </w:t>
      </w:r>
      <w:r w:rsidR="00905044" w:rsidRPr="00F26B3A">
        <w:rPr>
          <w:sz w:val="28"/>
          <w:szCs w:val="28"/>
        </w:rPr>
        <w:t>–</w:t>
      </w:r>
      <w:r w:rsidR="00F26B3A" w:rsidRPr="00C72A06">
        <w:rPr>
          <w:color w:val="000000" w:themeColor="text1"/>
          <w:sz w:val="28"/>
          <w:szCs w:val="28"/>
        </w:rPr>
        <w:t xml:space="preserve"> </w:t>
      </w:r>
      <w:hyperlink w:anchor="P350">
        <w:r w:rsidR="00F26B3A" w:rsidRPr="00C72A06">
          <w:rPr>
            <w:rStyle w:val="ad"/>
            <w:color w:val="000000" w:themeColor="text1"/>
            <w:sz w:val="28"/>
            <w:szCs w:val="28"/>
            <w:u w:val="none"/>
          </w:rPr>
          <w:t>4.9.1.4</w:t>
        </w:r>
      </w:hyperlink>
      <w:r w:rsidR="00F26B3A" w:rsidRPr="00C72A06">
        <w:rPr>
          <w:sz w:val="28"/>
          <w:szCs w:val="28"/>
        </w:rPr>
        <w:t>.</w:t>
      </w:r>
      <w:r w:rsidR="0096724C" w:rsidRPr="00C72A06">
        <w:rPr>
          <w:sz w:val="28"/>
          <w:szCs w:val="28"/>
        </w:rPr>
        <w:t xml:space="preserve"> </w:t>
      </w:r>
      <w:r w:rsidR="00905044">
        <w:rPr>
          <w:sz w:val="28"/>
          <w:szCs w:val="28"/>
        </w:rPr>
        <w:t xml:space="preserve">                </w:t>
      </w:r>
      <w:r w:rsidR="0096724C" w:rsidRPr="00C72A06">
        <w:rPr>
          <w:sz w:val="28"/>
          <w:szCs w:val="28"/>
        </w:rPr>
        <w:t xml:space="preserve">Вид разрешенного использования «Заправки транспортных средств (4.9.1.1)» </w:t>
      </w:r>
      <w:r w:rsidR="00905044" w:rsidRPr="00F26B3A">
        <w:rPr>
          <w:sz w:val="28"/>
          <w:szCs w:val="28"/>
        </w:rPr>
        <w:t>–</w:t>
      </w:r>
      <w:r w:rsidR="0096724C" w:rsidRPr="00C72A0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6724C" w:rsidRPr="00C72A06">
        <w:rPr>
          <w:sz w:val="28"/>
          <w:szCs w:val="28"/>
        </w:rPr>
        <w:t>азмещение автозаправочных станций; размещение магазинов сопутствующей торговли, зданий для организации общественного питания</w:t>
      </w:r>
      <w:r w:rsidR="00905044">
        <w:rPr>
          <w:sz w:val="28"/>
          <w:szCs w:val="28"/>
        </w:rPr>
        <w:t xml:space="preserve"> </w:t>
      </w:r>
      <w:r w:rsidR="0096724C" w:rsidRPr="00C72A06">
        <w:rPr>
          <w:sz w:val="28"/>
          <w:szCs w:val="28"/>
        </w:rPr>
        <w:t xml:space="preserve">в качестве объектов дорожного сервиса. </w:t>
      </w:r>
    </w:p>
    <w:p w:rsidR="0041267D" w:rsidRPr="00C72A06" w:rsidRDefault="0096724C" w:rsidP="00905044">
      <w:pPr>
        <w:ind w:right="-141" w:firstLine="709"/>
        <w:jc w:val="both"/>
        <w:rPr>
          <w:sz w:val="28"/>
          <w:szCs w:val="28"/>
        </w:rPr>
      </w:pPr>
      <w:r w:rsidRPr="00C72A06">
        <w:rPr>
          <w:sz w:val="28"/>
          <w:szCs w:val="28"/>
        </w:rPr>
        <w:t xml:space="preserve">Таким образом, </w:t>
      </w:r>
      <w:r w:rsidR="00C72A06">
        <w:rPr>
          <w:sz w:val="28"/>
          <w:szCs w:val="28"/>
        </w:rPr>
        <w:t>содержание данного вида разрешен</w:t>
      </w:r>
      <w:r w:rsidR="00C72A06" w:rsidRPr="00C72A06">
        <w:rPr>
          <w:sz w:val="28"/>
          <w:szCs w:val="28"/>
        </w:rPr>
        <w:t>ного использования земельного участка с кадастровым номером 2</w:t>
      </w:r>
      <w:r w:rsidR="00C72A06" w:rsidRPr="00C72A06">
        <w:rPr>
          <w:rFonts w:eastAsiaTheme="minorHAnsi"/>
          <w:sz w:val="28"/>
          <w:szCs w:val="28"/>
        </w:rPr>
        <w:t xml:space="preserve">3:33:0606001:119 </w:t>
      </w:r>
      <w:r w:rsidR="00905044" w:rsidRPr="00F26B3A">
        <w:rPr>
          <w:sz w:val="28"/>
          <w:szCs w:val="28"/>
        </w:rPr>
        <w:t>–</w:t>
      </w:r>
      <w:r w:rsidR="00C72A06" w:rsidRPr="00C72A06">
        <w:rPr>
          <w:rFonts w:eastAsiaTheme="minorHAnsi"/>
          <w:sz w:val="28"/>
          <w:szCs w:val="28"/>
        </w:rPr>
        <w:t xml:space="preserve"> </w:t>
      </w:r>
      <w:r w:rsidR="00C72A06" w:rsidRPr="00C72A06">
        <w:rPr>
          <w:sz w:val="28"/>
          <w:szCs w:val="28"/>
        </w:rPr>
        <w:t>«Объекты дорожного сервиса (4.9.1)» позволяет размещать здания для организации общественного питания в качестве объектов дорожного сервиса.</w:t>
      </w:r>
    </w:p>
    <w:p w:rsidR="00905044" w:rsidRPr="00905044" w:rsidRDefault="00905044" w:rsidP="00905044">
      <w:pPr>
        <w:tabs>
          <w:tab w:val="left" w:pos="3402"/>
          <w:tab w:val="left" w:pos="5712"/>
        </w:tabs>
        <w:ind w:right="-141" w:firstLine="709"/>
        <w:jc w:val="both"/>
        <w:rPr>
          <w:color w:val="000000" w:themeColor="text1"/>
          <w:szCs w:val="28"/>
        </w:rPr>
      </w:pPr>
    </w:p>
    <w:p w:rsidR="00532F76" w:rsidRDefault="00356A28" w:rsidP="00905044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</w:rPr>
      </w:pPr>
      <w:r w:rsidRPr="00F62B88">
        <w:rPr>
          <w:sz w:val="28"/>
          <w:szCs w:val="28"/>
        </w:rPr>
        <w:t xml:space="preserve">Голосовали: </w:t>
      </w:r>
    </w:p>
    <w:p w:rsidR="00920B74" w:rsidRPr="004B5D70" w:rsidRDefault="0074726A" w:rsidP="00905044">
      <w:pPr>
        <w:tabs>
          <w:tab w:val="left" w:pos="3402"/>
          <w:tab w:val="left" w:pos="5712"/>
        </w:tabs>
        <w:ind w:right="-141" w:firstLine="709"/>
        <w:jc w:val="both"/>
        <w:rPr>
          <w:bCs/>
          <w:sz w:val="28"/>
        </w:rPr>
      </w:pPr>
      <w:r>
        <w:rPr>
          <w:sz w:val="28"/>
          <w:szCs w:val="28"/>
        </w:rPr>
        <w:t>по пункт</w:t>
      </w:r>
      <w:r w:rsidR="00905044">
        <w:rPr>
          <w:sz w:val="28"/>
          <w:szCs w:val="28"/>
        </w:rPr>
        <w:t xml:space="preserve">ам 1, 2, 3, 4, 5, 6, 7, 8, 9, 12, 13, 14, 15 </w:t>
      </w:r>
      <w:r>
        <w:rPr>
          <w:sz w:val="28"/>
          <w:szCs w:val="28"/>
        </w:rPr>
        <w:t xml:space="preserve">Проекта </w:t>
      </w:r>
      <w:r w:rsidR="00356A28">
        <w:rPr>
          <w:sz w:val="28"/>
          <w:szCs w:val="28"/>
        </w:rPr>
        <w:t xml:space="preserve">«ПРОТИВ» единогласно. </w:t>
      </w:r>
    </w:p>
    <w:p w:rsidR="00532F76" w:rsidRPr="00F62B88" w:rsidRDefault="0074726A" w:rsidP="00905044">
      <w:pPr>
        <w:tabs>
          <w:tab w:val="left" w:pos="3402"/>
          <w:tab w:val="left" w:pos="5712"/>
        </w:tabs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пункту </w:t>
      </w:r>
      <w:r w:rsidR="00905044">
        <w:rPr>
          <w:sz w:val="28"/>
          <w:szCs w:val="28"/>
        </w:rPr>
        <w:t>10, 11</w:t>
      </w:r>
      <w:r w:rsidR="00532F76" w:rsidRPr="00F62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="00532F76" w:rsidRPr="00F62B88">
        <w:rPr>
          <w:sz w:val="28"/>
          <w:szCs w:val="28"/>
        </w:rPr>
        <w:t>«ЗА» единогласно.</w:t>
      </w:r>
    </w:p>
    <w:p w:rsidR="00905044" w:rsidRPr="00F62B88" w:rsidRDefault="00905044" w:rsidP="00905044">
      <w:pPr>
        <w:tabs>
          <w:tab w:val="left" w:pos="3402"/>
          <w:tab w:val="left" w:pos="5712"/>
        </w:tabs>
        <w:ind w:right="-141"/>
        <w:jc w:val="both"/>
        <w:rPr>
          <w:sz w:val="28"/>
          <w:szCs w:val="28"/>
        </w:rPr>
      </w:pPr>
      <w:bookmarkStart w:id="0" w:name="_GoBack"/>
      <w:bookmarkEnd w:id="0"/>
    </w:p>
    <w:p w:rsidR="00F62B88" w:rsidRPr="00F62B88" w:rsidRDefault="00F62B88" w:rsidP="00905044">
      <w:pPr>
        <w:tabs>
          <w:tab w:val="left" w:pos="3402"/>
          <w:tab w:val="left" w:pos="5712"/>
        </w:tabs>
        <w:ind w:right="-141"/>
        <w:jc w:val="both"/>
        <w:rPr>
          <w:sz w:val="28"/>
          <w:szCs w:val="28"/>
        </w:rPr>
      </w:pPr>
    </w:p>
    <w:p w:rsidR="00E91866" w:rsidRPr="00F62B88" w:rsidRDefault="00E91866" w:rsidP="00905044">
      <w:pPr>
        <w:tabs>
          <w:tab w:val="left" w:pos="3402"/>
          <w:tab w:val="left" w:pos="5712"/>
        </w:tabs>
        <w:ind w:right="-141"/>
        <w:jc w:val="both"/>
        <w:rPr>
          <w:sz w:val="28"/>
          <w:szCs w:val="28"/>
        </w:rPr>
      </w:pPr>
      <w:r w:rsidRPr="00F62B88">
        <w:rPr>
          <w:sz w:val="28"/>
          <w:szCs w:val="28"/>
        </w:rPr>
        <w:t xml:space="preserve">Председатель Комиссии                                                                      </w:t>
      </w:r>
      <w:r w:rsidR="00920B74" w:rsidRPr="00F62B88">
        <w:rPr>
          <w:sz w:val="28"/>
          <w:szCs w:val="28"/>
        </w:rPr>
        <w:t>Кулешова О.Е.</w:t>
      </w:r>
    </w:p>
    <w:p w:rsidR="0074726A" w:rsidRDefault="0074726A" w:rsidP="00905044">
      <w:pPr>
        <w:tabs>
          <w:tab w:val="left" w:pos="3402"/>
          <w:tab w:val="left" w:pos="5712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</w:p>
    <w:p w:rsidR="0074726A" w:rsidRDefault="0074726A" w:rsidP="00905044">
      <w:pPr>
        <w:tabs>
          <w:tab w:val="left" w:pos="5954"/>
        </w:tabs>
        <w:spacing w:line="360" w:lineRule="auto"/>
        <w:ind w:right="-141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Комиссии:                                                </w:t>
      </w:r>
      <w:r>
        <w:rPr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>Мальцев В.Е.</w:t>
      </w:r>
    </w:p>
    <w:p w:rsidR="0074726A" w:rsidRPr="000A147F" w:rsidRDefault="0074726A" w:rsidP="00905044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</w:p>
    <w:p w:rsidR="0074726A" w:rsidRDefault="0074726A" w:rsidP="00905044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746874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</w:t>
      </w:r>
      <w:r w:rsidRPr="0074687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Малякина В.В.</w:t>
      </w:r>
    </w:p>
    <w:p w:rsidR="0074726A" w:rsidRDefault="0074726A" w:rsidP="00905044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</w:p>
    <w:p w:rsidR="0074726A" w:rsidRDefault="0074726A" w:rsidP="00905044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      </w:t>
      </w:r>
      <w:r w:rsidRPr="00746874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746874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Семененко Д.Ю.</w:t>
      </w:r>
    </w:p>
    <w:p w:rsidR="0074726A" w:rsidRPr="000A147F" w:rsidRDefault="0074726A" w:rsidP="0074726A">
      <w:pPr>
        <w:tabs>
          <w:tab w:val="left" w:pos="0"/>
          <w:tab w:val="left" w:pos="567"/>
          <w:tab w:val="left" w:pos="993"/>
          <w:tab w:val="left" w:pos="8789"/>
        </w:tabs>
        <w:spacing w:line="360" w:lineRule="auto"/>
        <w:ind w:right="-141" w:firstLine="709"/>
        <w:jc w:val="both"/>
        <w:rPr>
          <w:color w:val="000000" w:themeColor="text1"/>
          <w:sz w:val="28"/>
          <w:szCs w:val="28"/>
        </w:rPr>
      </w:pPr>
    </w:p>
    <w:p w:rsidR="00356A28" w:rsidRPr="00905044" w:rsidRDefault="0074726A" w:rsidP="00905044">
      <w:pPr>
        <w:spacing w:line="360" w:lineRule="auto"/>
        <w:ind w:right="-141"/>
        <w:jc w:val="both"/>
        <w:rPr>
          <w:color w:val="000000" w:themeColor="text1"/>
          <w:sz w:val="28"/>
          <w:szCs w:val="28"/>
        </w:rPr>
      </w:pPr>
      <w:r w:rsidRPr="00746874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Pr="00746874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746874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Сурма Ю.А.</w:t>
      </w:r>
    </w:p>
    <w:sectPr w:rsidR="00356A28" w:rsidRPr="00905044" w:rsidSect="00905044">
      <w:headerReference w:type="default" r:id="rId7"/>
      <w:pgSz w:w="11906" w:h="16838"/>
      <w:pgMar w:top="1134" w:right="707" w:bottom="851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14" w:rsidRDefault="00A13714">
      <w:r>
        <w:separator/>
      </w:r>
    </w:p>
  </w:endnote>
  <w:endnote w:type="continuationSeparator" w:id="0">
    <w:p w:rsidR="00A13714" w:rsidRDefault="00A1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14" w:rsidRDefault="00A13714">
      <w:r>
        <w:separator/>
      </w:r>
    </w:p>
  </w:footnote>
  <w:footnote w:type="continuationSeparator" w:id="0">
    <w:p w:rsidR="00A13714" w:rsidRDefault="00A1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82273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905044">
          <w:rPr>
            <w:noProof/>
            <w:sz w:val="28"/>
            <w:szCs w:val="24"/>
          </w:rPr>
          <w:t>4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A13714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E08F2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B5D16"/>
    <w:rsid w:val="001E1166"/>
    <w:rsid w:val="001F0AC9"/>
    <w:rsid w:val="00206A83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471CD"/>
    <w:rsid w:val="00356A28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267D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B5D70"/>
    <w:rsid w:val="004C007C"/>
    <w:rsid w:val="004E0998"/>
    <w:rsid w:val="004E1646"/>
    <w:rsid w:val="004E59A1"/>
    <w:rsid w:val="004F1D38"/>
    <w:rsid w:val="004F4016"/>
    <w:rsid w:val="00500236"/>
    <w:rsid w:val="005222E5"/>
    <w:rsid w:val="00524D9E"/>
    <w:rsid w:val="00532F76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20315"/>
    <w:rsid w:val="00732794"/>
    <w:rsid w:val="00741607"/>
    <w:rsid w:val="0074726A"/>
    <w:rsid w:val="007500A0"/>
    <w:rsid w:val="007728F2"/>
    <w:rsid w:val="00772CE8"/>
    <w:rsid w:val="00781A3F"/>
    <w:rsid w:val="00786499"/>
    <w:rsid w:val="0079061E"/>
    <w:rsid w:val="00790EEC"/>
    <w:rsid w:val="007D1190"/>
    <w:rsid w:val="007F53D9"/>
    <w:rsid w:val="008275AC"/>
    <w:rsid w:val="00845814"/>
    <w:rsid w:val="00847BE4"/>
    <w:rsid w:val="00850C8D"/>
    <w:rsid w:val="00862C26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5044"/>
    <w:rsid w:val="009071DC"/>
    <w:rsid w:val="009167B4"/>
    <w:rsid w:val="00920B74"/>
    <w:rsid w:val="0093307D"/>
    <w:rsid w:val="0093410B"/>
    <w:rsid w:val="00934D2F"/>
    <w:rsid w:val="0094092F"/>
    <w:rsid w:val="0094717F"/>
    <w:rsid w:val="00963C61"/>
    <w:rsid w:val="0096724C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C4557"/>
    <w:rsid w:val="009D1C43"/>
    <w:rsid w:val="009D2F56"/>
    <w:rsid w:val="009D7A6C"/>
    <w:rsid w:val="009F1E9F"/>
    <w:rsid w:val="009F5ADC"/>
    <w:rsid w:val="00A13714"/>
    <w:rsid w:val="00A270B7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10FC"/>
    <w:rsid w:val="00AD7CBB"/>
    <w:rsid w:val="00AE4207"/>
    <w:rsid w:val="00AF495E"/>
    <w:rsid w:val="00B23EEC"/>
    <w:rsid w:val="00B26CAF"/>
    <w:rsid w:val="00B82439"/>
    <w:rsid w:val="00B87453"/>
    <w:rsid w:val="00B94175"/>
    <w:rsid w:val="00BA4760"/>
    <w:rsid w:val="00BB09C6"/>
    <w:rsid w:val="00BB45DC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6801"/>
    <w:rsid w:val="00C57134"/>
    <w:rsid w:val="00C72A06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26E1C"/>
    <w:rsid w:val="00D45443"/>
    <w:rsid w:val="00D47685"/>
    <w:rsid w:val="00D52B4D"/>
    <w:rsid w:val="00D56141"/>
    <w:rsid w:val="00D853B9"/>
    <w:rsid w:val="00DA0413"/>
    <w:rsid w:val="00DA71E0"/>
    <w:rsid w:val="00DB17B4"/>
    <w:rsid w:val="00DB7B66"/>
    <w:rsid w:val="00DC3872"/>
    <w:rsid w:val="00DD2FBA"/>
    <w:rsid w:val="00DD62C5"/>
    <w:rsid w:val="00E21082"/>
    <w:rsid w:val="00E4228C"/>
    <w:rsid w:val="00E459FF"/>
    <w:rsid w:val="00E6428F"/>
    <w:rsid w:val="00E75FEC"/>
    <w:rsid w:val="00E77ED7"/>
    <w:rsid w:val="00E91866"/>
    <w:rsid w:val="00EA6C80"/>
    <w:rsid w:val="00EB1D74"/>
    <w:rsid w:val="00EC0AAB"/>
    <w:rsid w:val="00EC226A"/>
    <w:rsid w:val="00ED20DF"/>
    <w:rsid w:val="00ED6E99"/>
    <w:rsid w:val="00EE6467"/>
    <w:rsid w:val="00EF370F"/>
    <w:rsid w:val="00F26B3A"/>
    <w:rsid w:val="00F26DFA"/>
    <w:rsid w:val="00F4235C"/>
    <w:rsid w:val="00F555E9"/>
    <w:rsid w:val="00F62B88"/>
    <w:rsid w:val="00F6457B"/>
    <w:rsid w:val="00F71AE9"/>
    <w:rsid w:val="00F77E25"/>
    <w:rsid w:val="00F82C09"/>
    <w:rsid w:val="00F91A98"/>
    <w:rsid w:val="00F9432F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E0FE1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Hyperlink"/>
    <w:basedOn w:val="a0"/>
    <w:uiPriority w:val="99"/>
    <w:unhideWhenUsed/>
    <w:rsid w:val="00C72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69</cp:revision>
  <cp:lastPrinted>2026-04-30T10:20:00Z</cp:lastPrinted>
  <dcterms:created xsi:type="dcterms:W3CDTF">2023-07-12T06:40:00Z</dcterms:created>
  <dcterms:modified xsi:type="dcterms:W3CDTF">2026-04-30T10:20:00Z</dcterms:modified>
</cp:coreProperties>
</file>