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03" w:rsidRDefault="00465FC3" w:rsidP="001B274E">
      <w:pPr>
        <w:pBdr>
          <w:bottom w:val="single" w:sz="48" w:space="0" w:color="EFEFEF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C2C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fldChar w:fldCharType="begin"/>
      </w:r>
      <w:r w:rsidR="007C2C03" w:rsidRPr="007C2C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instrText xml:space="preserve"> HYPERLINK "http://www.yashrn.ru/102-informatsiya/pamyatki/3106-pamyatka-potrebitelyu-po-kachestvu-i-bezopasnosti-myasnoj-i-rybnoj-produktsii-i-srokam-godnosti" </w:instrText>
      </w:r>
      <w:r w:rsidRPr="007C2C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fldChar w:fldCharType="separate"/>
      </w:r>
      <w:r w:rsidR="007C2C03" w:rsidRPr="00AC2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Памятка пот</w:t>
      </w:r>
      <w:r w:rsidR="007C2C03" w:rsidRPr="00AC29B3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ребителю по качеству и безопасности мясной и рыбной продукции и срокам годнос</w:t>
      </w:r>
      <w:r w:rsidR="007C2C03" w:rsidRPr="00AC2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ти</w:t>
      </w:r>
      <w:r w:rsidRPr="007C2C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fldChar w:fldCharType="end"/>
      </w:r>
    </w:p>
    <w:p w:rsidR="00A02438" w:rsidRDefault="00A02438" w:rsidP="001B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438" w:rsidRDefault="00A02438" w:rsidP="001B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4E5" w:rsidRDefault="008E14E5" w:rsidP="001B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Техническим регламентом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ЕАЭС 040/2016 «О безопасности рыбы и рыбной продукции» </w:t>
      </w:r>
      <w:r w:rsidRPr="00663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рыбной 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относятся: рыба, водные животные, водоросли, другие водные растения, а также продукция из них, в непереработанном</w:t>
      </w:r>
      <w:r w:rsidR="00262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переработанном (обработанном) виде, которые предназначены для употребления человеком в пищу.</w:t>
      </w:r>
    </w:p>
    <w:p w:rsidR="00262D46" w:rsidRDefault="00262D46" w:rsidP="001B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продаже рыбной продукции продавец обязан довести до сведении потребителей информацию о себе (наименование, местонахождение).</w:t>
      </w:r>
    </w:p>
    <w:p w:rsidR="00262D46" w:rsidRDefault="00262D46" w:rsidP="001B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!!!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Будьте внимательны при покупке рыбной продукции у неизвестных продавцов вне мест постоянной торговли (у так называемых «уличных торговцев»). </w:t>
      </w:r>
    </w:p>
    <w:p w:rsidR="00262D46" w:rsidRDefault="00262D46" w:rsidP="001B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продавец не размещает необходимую информацию о себе, то Вы не только рискуете приобрести продукт ненадлежащего качества, но также может быть затруднительно разыскать продавца для предъявления ему претензий.</w:t>
      </w:r>
    </w:p>
    <w:p w:rsidR="00E3033D" w:rsidRPr="002B49CB" w:rsidRDefault="00C10FC7" w:rsidP="001B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</w:t>
      </w:r>
      <w:r w:rsidRPr="006639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рыбной продукции</w:t>
      </w:r>
      <w:r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 необходимо обращать внимание на ее внешний вид. </w:t>
      </w:r>
    </w:p>
    <w:p w:rsidR="00E3033D" w:rsidRPr="002B49CB" w:rsidRDefault="00C10FC7" w:rsidP="001B27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Мороженые блоки рыбы должны быть целые, плотные, поверхность чистая, ровная, запах и вкус свойственный данному виду рыб, без постороннего запаха и привкуса.</w:t>
      </w:r>
      <w:r w:rsidR="00C12CDC"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Консистенция </w:t>
      </w:r>
      <w:r w:rsidR="00E3033D"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охлажденной </w:t>
      </w:r>
      <w:r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рыбы плотная</w:t>
      </w:r>
      <w:r w:rsidR="00E3033D"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поверхность рыбы чистая, естественной окраски, жабры </w:t>
      </w:r>
      <w:r w:rsidR="00E3033D" w:rsidRPr="002B49C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от темно-красного до розового цвета, возможна </w:t>
      </w:r>
      <w:proofErr w:type="spellStart"/>
      <w:r w:rsidR="00E3033D" w:rsidRPr="002B49C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сбитость</w:t>
      </w:r>
      <w:proofErr w:type="spellEnd"/>
      <w:r w:rsidR="00E3033D" w:rsidRPr="002B49C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чешуи без повреждения кожи, запах свойственный свежей рыбе данного вида, без посторонних признаков.</w:t>
      </w:r>
    </w:p>
    <w:p w:rsidR="00E3033D" w:rsidRPr="002B49CB" w:rsidRDefault="00E3033D" w:rsidP="001B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10FC7"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 холодного копчения поверхность рыбы должна быть чистая, не влажная, цвет от светло-желтого до темно-золотистого, вкус и запах свойственный данному виду рыбы с ароматом копчености, без порочащих запахов</w:t>
      </w:r>
      <w:r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0FC7" w:rsidRPr="002B49CB" w:rsidRDefault="00E3033D" w:rsidP="001B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C10FC7"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ивая рыба</w:t>
      </w:r>
      <w:r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0FC7"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проявлять признаки жизнедеятельности, с естественными движениями тела, челюстей, жаберных крышек, плавает в воде, поверхность чистая естественной окраски, цвет жабр красный, состояние глаз </w:t>
      </w:r>
      <w:r w:rsidR="00262D46"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10FC7" w:rsidRPr="002B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светлые, прозрачные, без повреждений, запах, свойственный живой рыбе данного вида.</w:t>
      </w:r>
    </w:p>
    <w:p w:rsidR="00C21A91" w:rsidRPr="006639CC" w:rsidRDefault="00661C19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639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продаже рыбной продукции Вам должна быть предоставлена следующая информация:</w:t>
      </w:r>
    </w:p>
    <w:p w:rsidR="003B7EA8" w:rsidRDefault="001B274E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0FC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аименование </w:t>
      </w:r>
      <w:r w:rsidR="00661C1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>ыбной продукции</w:t>
      </w:r>
      <w:r w:rsidR="00661C1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наименование вида рыбы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10FC7" w:rsidRPr="007C2C03" w:rsidRDefault="001B274E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разделки 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(например: «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филе трески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«тушка сельди»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10FC7" w:rsidRPr="007C2C03" w:rsidRDefault="001B274E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обработки (например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пастеризованная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маринованная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«холодного копчения»</w:t>
      </w:r>
      <w:r w:rsidR="00C10FC7" w:rsidRPr="007C2C0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B7E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7EA8" w:rsidRDefault="003B7EA8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●наименование и местонахождение изготовителя, импортера для рыбной продукции. Для неразделанной рыбы указывается информация о районе её добычи, извлечения;</w:t>
      </w:r>
    </w:p>
    <w:p w:rsidR="003B7EA8" w:rsidRDefault="003B7EA8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●информация о составе рыбной продукц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пищевой ценности (калорийность продукта, содержание белков, жиров, углеводов, витаминов, макро- и микроэлементов);</w:t>
      </w:r>
    </w:p>
    <w:p w:rsidR="003B7EA8" w:rsidRDefault="003B7EA8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●сведения о весе или объеме продукции;</w:t>
      </w:r>
    </w:p>
    <w:p w:rsidR="003B7EA8" w:rsidRDefault="00E90A49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●дата производства и дата упаковывания;</w:t>
      </w:r>
    </w:p>
    <w:p w:rsidR="00E90A49" w:rsidRDefault="00E90A49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●срок годности рыбной продукции (кроме живой рыбы) и условия её хранения;</w:t>
      </w:r>
    </w:p>
    <w:p w:rsidR="00E90A49" w:rsidRDefault="00E90A49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●информация о замораживании (охлаждении) рыбной продукции;</w:t>
      </w:r>
    </w:p>
    <w:p w:rsidR="00E90A49" w:rsidRDefault="00E90A49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!!!Помните, что продажа размороженной и повторно замороженной рыбы запрещена!</w:t>
      </w:r>
    </w:p>
    <w:p w:rsidR="00E90A49" w:rsidRDefault="00E90A49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●сведения о наличии в рыбной продукции компонентов, полученных с применением ГМО и другие сведения;</w:t>
      </w:r>
    </w:p>
    <w:p w:rsidR="00D827CB" w:rsidRDefault="00D827CB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●маркировка продукции должна содержать знак ЕАС, который свидетельствует о соответствии пищевой рыбной продукции требованиям Технического регламента и о наличии разрешения на её реализацию на рынке РФ;</w:t>
      </w:r>
    </w:p>
    <w:p w:rsidR="007343B2" w:rsidRDefault="00D827CB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 w:rsidR="00734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товар представляет собой имитацию рыбной продукции, об этом должно быть указано в наименовании товара или через тире от наименования шрифтом такого же размера (например, «мясо краба имитированное»);</w:t>
      </w:r>
    </w:p>
    <w:p w:rsidR="00827C83" w:rsidRDefault="007343B2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●при продаже мороженной рыбной продукции продавец обязан указать массу нетто мороженной рыбной продукции без глазури (защитного слоя льда на </w:t>
      </w:r>
      <w:r w:rsidR="00827C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продукции), а также массовою долю глазури в процентах.</w:t>
      </w:r>
    </w:p>
    <w:p w:rsidR="003B7EA8" w:rsidRDefault="00DE1661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Рыбная продукция должна соответствовать требованиям, установленным в нормативной и технической документации. </w:t>
      </w:r>
      <w:r w:rsidRPr="00DE16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Подтверждением соответствия рыбной продукции 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1661" w:rsidRDefault="00DE1661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●ветеринарный сертификат, подтверждающий соответствие требованиям ветеринарно-санитарной безопасности;</w:t>
      </w:r>
    </w:p>
    <w:p w:rsidR="00DE1661" w:rsidRDefault="00DE1661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●декларация о соответствии на рыбную продукцию.</w:t>
      </w:r>
    </w:p>
    <w:p w:rsidR="00DE1661" w:rsidRPr="00DE1661" w:rsidRDefault="00DE1661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6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сомнений в качестве рыбной продукции требуйте документы об её происхождении и качестве. Вы вправе потребовать предоставить для ознакомления товарно-сопроводительную документацию на товар, содержащую сведения о декларации соответствия на продукцию.</w:t>
      </w:r>
    </w:p>
    <w:p w:rsidR="00C10FC7" w:rsidRDefault="00C10FC7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639CC" w:rsidRDefault="006639CC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9E51BE" w:rsidRPr="009E51BE" w:rsidRDefault="009E51BE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!!!Рекомендации для населения при покупке мяса и мясных изделий:</w:t>
      </w:r>
    </w:p>
    <w:p w:rsidR="008248BD" w:rsidRDefault="009E51BE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●н</w:t>
      </w:r>
      <w:r w:rsidR="008248BD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следует покупать мясо и мясные продукты в неустановленных местах: у остановок транспорта, за территорией рынков, торговых центров, на улицах – контроля за качеством и безопасностью там нет никакого, такие «продавцы» не несут ответственности по Закону РФ «О защите прав потребителей», так как предпринимателями, как правило, не являются, условий для хранения товара у них нет, соответственно и нет 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подтверждающих их безопасность;</w:t>
      </w:r>
    </w:p>
    <w:p w:rsidR="009E51BE" w:rsidRDefault="009E51BE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●з</w:t>
      </w:r>
      <w:r w:rsidR="008248BD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 в магазин, следует помнить, что сырые продукты (мясо, рыба, яйца, овощи и фрукты) и полуфабрикаты из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должны продаваться вместе с продуктами, готовыми к употреблению;</w:t>
      </w:r>
    </w:p>
    <w:p w:rsidR="009E51BE" w:rsidRPr="007B3536" w:rsidRDefault="009E51BE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●не должно быть неприятного несвойственного продукту запаха. Слишком сильный аромат специй также является поводом для того, чтобы насторожиться: таким </w:t>
      </w:r>
      <w:proofErr w:type="gramStart"/>
      <w:r w:rsidRPr="007B35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7B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недобросовестные производители маскируют некачественный продукт;</w:t>
      </w:r>
    </w:p>
    <w:p w:rsidR="009E51BE" w:rsidRPr="007B3536" w:rsidRDefault="009E51BE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36">
        <w:rPr>
          <w:rFonts w:ascii="Times New Roman" w:eastAsia="Times New Roman" w:hAnsi="Times New Roman" w:cs="Times New Roman"/>
          <w:sz w:val="24"/>
          <w:szCs w:val="24"/>
          <w:lang w:eastAsia="ru-RU"/>
        </w:rPr>
        <w:t>●не допускается реализация мясной продукции без декларации Таможенного союза о соответствии, в поврежденной упаковке или оболочке, с истекшим сроком годности. На поверхности продукта не должно быть следов заветривания, обратите внимание на цвет продукта, он должен быть однородным, не должно быть «снежной шубы» в замороженном продукте.</w:t>
      </w:r>
    </w:p>
    <w:p w:rsidR="0095624B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собое внимание при покупке мясной продукции следует обратить на </w:t>
      </w:r>
      <w:r w:rsidRPr="00B70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полноту информации</w:t>
      </w: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представленной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упаковке (</w:t>
      </w: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где должна быть указана следующая информация: </w:t>
      </w:r>
    </w:p>
    <w:p w:rsidR="0095624B" w:rsidRPr="000616A6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6A6">
        <w:rPr>
          <w:rFonts w:ascii="Times New Roman" w:eastAsia="Times New Roman" w:hAnsi="Times New Roman" w:cs="Times New Roman"/>
          <w:sz w:val="24"/>
          <w:szCs w:val="24"/>
          <w:lang w:eastAsia="ru-RU"/>
        </w:rPr>
        <w:t>●наименование и местонахождение изготовителя;</w:t>
      </w:r>
    </w:p>
    <w:p w:rsidR="0095624B" w:rsidRPr="000616A6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6A6">
        <w:rPr>
          <w:rFonts w:ascii="Times New Roman" w:eastAsia="Times New Roman" w:hAnsi="Times New Roman" w:cs="Times New Roman"/>
          <w:sz w:val="24"/>
          <w:szCs w:val="24"/>
          <w:lang w:eastAsia="ru-RU"/>
        </w:rPr>
        <w:t>●наименование и состав продукта;</w:t>
      </w:r>
    </w:p>
    <w:p w:rsidR="0095624B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6A6"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продукции, масса нетто, объем;</w:t>
      </w:r>
    </w:p>
    <w:p w:rsidR="0095624B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6A6"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выработки и срок годности;</w:t>
      </w:r>
    </w:p>
    <w:p w:rsidR="0095624B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6A6"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хранения. Для пищевой продукции, качество и безопасность которой изменяется после вскрытия упаковки, защищавшей продукцию от порчи, указывают такие условия хранения после вскрытия упаковки;</w:t>
      </w:r>
    </w:p>
    <w:p w:rsidR="0095624B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6A6"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пищевой и энергетической ценности;</w:t>
      </w:r>
    </w:p>
    <w:p w:rsidR="0095624B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6A6"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в продукте компонентов, полученных с применением ГМО;</w:t>
      </w:r>
    </w:p>
    <w:p w:rsidR="0095624B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6A6">
        <w:rPr>
          <w:rFonts w:ascii="Times New Roman" w:eastAsia="Times New Roman" w:hAnsi="Times New Roman" w:cs="Times New Roman"/>
          <w:sz w:val="24"/>
          <w:szCs w:val="24"/>
          <w:lang w:eastAsia="ru-RU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знак обращения продукции на рынке государств-членов Таможенного союза.</w:t>
      </w:r>
    </w:p>
    <w:p w:rsidR="0095624B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этикетка мясной продукции содержит </w:t>
      </w:r>
      <w:r w:rsidRPr="00B70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неполную информацию</w:t>
      </w: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покупки такой продукции рекомендуем воздержаться, т.к. она может быть </w:t>
      </w:r>
      <w:r w:rsidRPr="00B70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потенциально опасной для здоровья</w:t>
      </w: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24B" w:rsidRPr="00B705DA" w:rsidRDefault="0095624B" w:rsidP="00956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бращайте внимание на </w:t>
      </w:r>
      <w:r w:rsidRPr="00B70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ветеринарное клеймо</w:t>
      </w: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покупке на рынке мяса и мясных продуктов, включая субпродукты. Ветеринарное клеймение является обязательным.</w:t>
      </w:r>
    </w:p>
    <w:p w:rsidR="00114E01" w:rsidRDefault="00114E01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хранения скоропортящихся пищевых продуктов должен обеспечиваться на всех этапах производства и оборота (транспортировка, хранение и реализация), т.е. должна соблюдаться непрерывная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цепочка». Не следует приобретать мясные изделия, готовые к употреблению, если они были в продаже без охлаждения.</w:t>
      </w:r>
    </w:p>
    <w:p w:rsidR="007C2C03" w:rsidRPr="00E11025" w:rsidRDefault="00E11025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!!!</w:t>
      </w:r>
      <w:r w:rsidR="007C2C03" w:rsidRPr="00E11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возникает сомнение в качестве мясной продукции, требуйте документы об их происхождении и качестве.</w:t>
      </w:r>
    </w:p>
    <w:p w:rsidR="007C2C03" w:rsidRPr="00B705DA" w:rsidRDefault="007C2C03" w:rsidP="007C2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возникает сомнение по поводу условий хранения и реализации мясной продукции, то лучше не рисковать своим здоровьем и воздержаться от покупки таких продуктов.</w:t>
      </w:r>
    </w:p>
    <w:p w:rsidR="00C10FC7" w:rsidRPr="00E11025" w:rsidRDefault="00C10FC7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Хранение мяса и рыбы</w:t>
      </w:r>
    </w:p>
    <w:p w:rsidR="00C10FC7" w:rsidRPr="00B705DA" w:rsidRDefault="00C10FC7" w:rsidP="00C10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СанПиН 2.3.2.1324-03 продукты, требующие для обеспечения безопасности специальных температурных и (или) иных режимов и правил, без обеспечения которых они могут нанести вред здоровью человека, следует считать скоропортящимися и особо скоропортящимися продуктами, подлежащими хранению в условиях холода и предназначенными для краткосрочной реализации. Условия хранения и сроки годности таких продуктов при температуре +4±2</w:t>
      </w:r>
      <w:proofErr w:type="gramStart"/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B7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 в приложении 1 к СанПиН 2.3.2.1324-03. В нем поименованы мясные и рыбные продукты. Так, срок годности:</w:t>
      </w:r>
    </w:p>
    <w:p w:rsidR="00C10FC7" w:rsidRPr="00E11025" w:rsidRDefault="00E11025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10FC7" w:rsidRPr="00E11025">
        <w:rPr>
          <w:rFonts w:ascii="Times New Roman" w:hAnsi="Times New Roman" w:cs="Times New Roman"/>
          <w:sz w:val="24"/>
          <w:szCs w:val="24"/>
          <w:lang w:eastAsia="ru-RU"/>
        </w:rPr>
        <w:t>полуфабриката мясного рубленого формованного, в т. ч. в панировке, фаршированного (голубцы, кабачки) равен 24 часам;</w:t>
      </w:r>
      <w:proofErr w:type="gramEnd"/>
    </w:p>
    <w:p w:rsidR="00C10FC7" w:rsidRPr="00E11025" w:rsidRDefault="00C10FC7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1025"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E11025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E11025">
        <w:rPr>
          <w:rFonts w:ascii="Times New Roman" w:hAnsi="Times New Roman" w:cs="Times New Roman"/>
          <w:sz w:val="24"/>
          <w:szCs w:val="24"/>
          <w:lang w:eastAsia="ru-RU"/>
        </w:rPr>
        <w:t>олуфабриката мясного рубленого комбинированного (котлеты мясо-картофельные, мясо-растительные, мясо-капустные, с добавлением соевого белка) — 24 часам;</w:t>
      </w:r>
    </w:p>
    <w:p w:rsidR="00C10FC7" w:rsidRPr="00E11025" w:rsidRDefault="00C10FC7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1025">
        <w:rPr>
          <w:rFonts w:ascii="Times New Roman" w:hAnsi="Times New Roman" w:cs="Times New Roman"/>
          <w:sz w:val="24"/>
          <w:szCs w:val="24"/>
          <w:lang w:eastAsia="ru-RU"/>
        </w:rPr>
        <w:t>- фарша мясного (говяжьего, свиного, из мяса других убойных животных, комбинированного), вырабатываемого предприятиями торговли и общественного питания, — 12 часам;</w:t>
      </w:r>
    </w:p>
    <w:p w:rsidR="00C10FC7" w:rsidRPr="00E11025" w:rsidRDefault="00C10FC7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1025">
        <w:rPr>
          <w:rFonts w:ascii="Times New Roman" w:hAnsi="Times New Roman" w:cs="Times New Roman"/>
          <w:sz w:val="24"/>
          <w:szCs w:val="24"/>
          <w:lang w:eastAsia="ru-RU"/>
        </w:rPr>
        <w:t>- фарша куриного — 12 часам;</w:t>
      </w:r>
    </w:p>
    <w:p w:rsidR="00C10FC7" w:rsidRPr="00E11025" w:rsidRDefault="00C10FC7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1025"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E11025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11025">
        <w:rPr>
          <w:rFonts w:ascii="Times New Roman" w:hAnsi="Times New Roman" w:cs="Times New Roman"/>
          <w:sz w:val="24"/>
          <w:szCs w:val="24"/>
          <w:lang w:eastAsia="ru-RU"/>
        </w:rPr>
        <w:t>яса отварного (для холодных блюд, крупным куском, нарезанного на порции для первых и вторых блюд) — 24 часам;</w:t>
      </w:r>
    </w:p>
    <w:p w:rsidR="00C10FC7" w:rsidRPr="00E11025" w:rsidRDefault="00C10FC7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1025">
        <w:rPr>
          <w:rFonts w:ascii="Times New Roman" w:hAnsi="Times New Roman" w:cs="Times New Roman"/>
          <w:sz w:val="24"/>
          <w:szCs w:val="24"/>
          <w:lang w:eastAsia="ru-RU"/>
        </w:rPr>
        <w:t>- блюд из рубленого мяса птицы с соусами и (или) гарниром — 12 часам;</w:t>
      </w:r>
    </w:p>
    <w:p w:rsidR="00C10FC7" w:rsidRPr="00E11025" w:rsidRDefault="00C10FC7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1025">
        <w:rPr>
          <w:rFonts w:ascii="Times New Roman" w:hAnsi="Times New Roman" w:cs="Times New Roman"/>
          <w:sz w:val="24"/>
          <w:szCs w:val="24"/>
          <w:lang w:eastAsia="ru-RU"/>
        </w:rPr>
        <w:t>- желированных продуктов из мяса птицы (зельцев, студней, холодцов, в т. ч. ассорти с мясом убойных животных) — 12 часам;</w:t>
      </w:r>
    </w:p>
    <w:p w:rsidR="00C10FC7" w:rsidRPr="00E11025" w:rsidRDefault="00C10FC7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1025">
        <w:rPr>
          <w:rFonts w:ascii="Times New Roman" w:hAnsi="Times New Roman" w:cs="Times New Roman"/>
          <w:sz w:val="24"/>
          <w:szCs w:val="24"/>
          <w:lang w:eastAsia="ru-RU"/>
        </w:rPr>
        <w:t>- рыбы всех наименований охлажденной — 48 часам (при температуре 0… -2 °С);</w:t>
      </w:r>
    </w:p>
    <w:p w:rsidR="00C10FC7" w:rsidRPr="00E11025" w:rsidRDefault="00C10FC7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1025">
        <w:rPr>
          <w:rFonts w:ascii="Times New Roman" w:hAnsi="Times New Roman" w:cs="Times New Roman"/>
          <w:sz w:val="24"/>
          <w:szCs w:val="24"/>
          <w:lang w:eastAsia="ru-RU"/>
        </w:rPr>
        <w:t>- филе рыбного — 24 часам (при температуре 0… -2 °С);</w:t>
      </w:r>
    </w:p>
    <w:p w:rsidR="00C10FC7" w:rsidRDefault="00C10FC7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11025">
        <w:rPr>
          <w:rFonts w:ascii="Times New Roman" w:hAnsi="Times New Roman" w:cs="Times New Roman"/>
          <w:sz w:val="24"/>
          <w:szCs w:val="24"/>
          <w:lang w:eastAsia="ru-RU"/>
        </w:rPr>
        <w:t>- блюд из рыбной котлетной массы (котлет, зраз, шницелей, фрикаделек, пельменей), запеченных изделий, пирогов — 24 часам (при температуре от -2 до +2 °С).</w:t>
      </w:r>
      <w:proofErr w:type="gramEnd"/>
    </w:p>
    <w:p w:rsidR="00E11025" w:rsidRPr="00987DD7" w:rsidRDefault="00E11025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02BC" w:rsidRPr="00987DD7" w:rsidRDefault="00AF02BC" w:rsidP="00E110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02BC" w:rsidRPr="00AF02BC" w:rsidRDefault="00AF02BC" w:rsidP="00AF02B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F02B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Если В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ы предполагаете, что Ваши права потребителя нарушены, </w:t>
      </w:r>
    </w:p>
    <w:p w:rsidR="00AF02BC" w:rsidRPr="00987DD7" w:rsidRDefault="00AF02BC" w:rsidP="00AF02B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Вы можете обратиться для консультирования</w:t>
      </w:r>
    </w:p>
    <w:p w:rsidR="00AF02BC" w:rsidRPr="00987DD7" w:rsidRDefault="00AF02BC" w:rsidP="00AF02B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в Консультационный пункт по Защите прав потребителей </w:t>
      </w:r>
    </w:p>
    <w:p w:rsidR="00AF02BC" w:rsidRDefault="00AF02BC" w:rsidP="00AF02B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Туапсинского филиала ФБУЗ «Центр гигиены и эпидемиологии в Краснодарском крае»</w:t>
      </w:r>
      <w:r w:rsidRPr="00AF02B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 адресу: г. Туапсе, ул. К.Маркса, 2, каб.4, тел. 8(86167)2-78-57,</w:t>
      </w:r>
    </w:p>
    <w:p w:rsidR="00E11025" w:rsidRPr="00E11025" w:rsidRDefault="00AF02BC" w:rsidP="00AF02B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эл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.п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очта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  <w:r w:rsidRPr="00AF02B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 w:eastAsia="ru-RU"/>
        </w:rPr>
        <w:t>fbuz</w:t>
      </w:r>
      <w:proofErr w:type="spellEnd"/>
      <w:r w:rsidRPr="00AF02B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 w:eastAsia="ru-RU"/>
        </w:rPr>
        <w:t>tuapse</w:t>
      </w:r>
      <w:proofErr w:type="spellEnd"/>
      <w:r w:rsidRPr="00AF02B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 w:eastAsia="ru-RU"/>
        </w:rPr>
        <w:t>zpp</w:t>
      </w:r>
      <w:proofErr w:type="spellEnd"/>
      <w:r w:rsidRPr="00AF02B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@</w:t>
      </w:r>
      <w:r>
        <w:rPr>
          <w:rFonts w:ascii="Times New Roman" w:hAnsi="Times New Roman" w:cs="Times New Roman"/>
          <w:b/>
          <w:i/>
          <w:sz w:val="24"/>
          <w:szCs w:val="24"/>
          <w:lang w:val="en-US" w:eastAsia="ru-RU"/>
        </w:rPr>
        <w:t>mail</w:t>
      </w:r>
      <w:r w:rsidRPr="00AF02B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F0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sectPr w:rsidR="00E11025" w:rsidRPr="00E11025" w:rsidSect="00AF02B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03"/>
    <w:rsid w:val="000616A6"/>
    <w:rsid w:val="000B4BD9"/>
    <w:rsid w:val="00104D37"/>
    <w:rsid w:val="00114E01"/>
    <w:rsid w:val="001B274E"/>
    <w:rsid w:val="001E6CDF"/>
    <w:rsid w:val="001F38E9"/>
    <w:rsid w:val="00253036"/>
    <w:rsid w:val="00262D46"/>
    <w:rsid w:val="00266EED"/>
    <w:rsid w:val="002B49CB"/>
    <w:rsid w:val="003B7EA8"/>
    <w:rsid w:val="004458A2"/>
    <w:rsid w:val="0045513F"/>
    <w:rsid w:val="00465FC3"/>
    <w:rsid w:val="004B6038"/>
    <w:rsid w:val="00557C72"/>
    <w:rsid w:val="005F3704"/>
    <w:rsid w:val="00624986"/>
    <w:rsid w:val="00661C19"/>
    <w:rsid w:val="006639CC"/>
    <w:rsid w:val="007343B2"/>
    <w:rsid w:val="00781FDC"/>
    <w:rsid w:val="007B3536"/>
    <w:rsid w:val="007C2C03"/>
    <w:rsid w:val="008248BD"/>
    <w:rsid w:val="00827C83"/>
    <w:rsid w:val="0088473F"/>
    <w:rsid w:val="008E14E5"/>
    <w:rsid w:val="0095624B"/>
    <w:rsid w:val="00983A11"/>
    <w:rsid w:val="00987DD7"/>
    <w:rsid w:val="009E51BE"/>
    <w:rsid w:val="009F408D"/>
    <w:rsid w:val="00A02438"/>
    <w:rsid w:val="00A57D3C"/>
    <w:rsid w:val="00AC29B3"/>
    <w:rsid w:val="00AF02BC"/>
    <w:rsid w:val="00B705DA"/>
    <w:rsid w:val="00C10FC7"/>
    <w:rsid w:val="00C12CDC"/>
    <w:rsid w:val="00C21A91"/>
    <w:rsid w:val="00CE6FE1"/>
    <w:rsid w:val="00D827CB"/>
    <w:rsid w:val="00DB3198"/>
    <w:rsid w:val="00DE1661"/>
    <w:rsid w:val="00E11025"/>
    <w:rsid w:val="00E3033D"/>
    <w:rsid w:val="00E90A49"/>
    <w:rsid w:val="00F9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98"/>
  </w:style>
  <w:style w:type="paragraph" w:styleId="2">
    <w:name w:val="heading 2"/>
    <w:basedOn w:val="a"/>
    <w:link w:val="20"/>
    <w:uiPriority w:val="9"/>
    <w:qFormat/>
    <w:rsid w:val="007C2C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2C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C2C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9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Иванкова</cp:lastModifiedBy>
  <cp:revision>21</cp:revision>
  <cp:lastPrinted>2020-09-23T07:13:00Z</cp:lastPrinted>
  <dcterms:created xsi:type="dcterms:W3CDTF">2020-09-23T06:59:00Z</dcterms:created>
  <dcterms:modified xsi:type="dcterms:W3CDTF">2020-09-24T12:27:00Z</dcterms:modified>
</cp:coreProperties>
</file>