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B3" w:rsidRDefault="000426B3" w:rsidP="000426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открытого конкурса на право осуществления регулярных пассажирских перевозок автомобильным транспортом на территории муниципального образовании Туапсинский район</w:t>
      </w:r>
    </w:p>
    <w:p w:rsidR="000426B3" w:rsidRDefault="000426B3" w:rsidP="000426B3">
      <w:pPr>
        <w:jc w:val="center"/>
        <w:rPr>
          <w:sz w:val="28"/>
          <w:szCs w:val="28"/>
        </w:rPr>
      </w:pP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постановлением администрации муниципального образования Туапсинский район от </w:t>
      </w:r>
      <w:r w:rsidR="0062704A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</w:t>
      </w:r>
      <w:r w:rsidR="0062704A">
        <w:rPr>
          <w:bCs/>
          <w:sz w:val="28"/>
          <w:szCs w:val="28"/>
        </w:rPr>
        <w:t>июня</w:t>
      </w:r>
      <w:r>
        <w:rPr>
          <w:bCs/>
          <w:sz w:val="28"/>
          <w:szCs w:val="28"/>
        </w:rPr>
        <w:t xml:space="preserve"> 20</w:t>
      </w:r>
      <w:r w:rsidR="0062704A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</w:t>
      </w:r>
      <w:r w:rsidR="0062704A">
        <w:rPr>
          <w:bCs/>
          <w:sz w:val="28"/>
          <w:szCs w:val="28"/>
        </w:rPr>
        <w:t>933</w:t>
      </w: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О проведении открытого конкурса на право осуществления регулярных пассажирских перевозок автомобильным транспортом в муниципальном образовании Туапсинский район» а</w:t>
      </w:r>
      <w:r>
        <w:rPr>
          <w:bCs/>
          <w:sz w:val="28"/>
          <w:szCs w:val="28"/>
        </w:rPr>
        <w:t xml:space="preserve">дминистрация муниципального образования Туапсинский район извещает о проводимом открытом конкурсе на право </w:t>
      </w:r>
      <w:r>
        <w:rPr>
          <w:bCs/>
          <w:spacing w:val="-2"/>
          <w:sz w:val="28"/>
          <w:szCs w:val="28"/>
        </w:rPr>
        <w:t>осуществления регулярных пассажирских перевозок автомобильным транспортом в муниципальном образовании Туапсинский район.</w:t>
      </w:r>
      <w:proofErr w:type="gramEnd"/>
    </w:p>
    <w:p w:rsidR="000426B3" w:rsidRDefault="000426B3" w:rsidP="000426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Организатором конкурса является </w:t>
      </w:r>
      <w:r w:rsidR="00F67B92">
        <w:rPr>
          <w:bCs/>
          <w:sz w:val="28"/>
          <w:szCs w:val="28"/>
        </w:rPr>
        <w:t xml:space="preserve">управление транспорта и дорожного хозяйства </w:t>
      </w:r>
      <w:r>
        <w:rPr>
          <w:bCs/>
          <w:sz w:val="28"/>
          <w:szCs w:val="28"/>
        </w:rPr>
        <w:t>администрация муниципального образования Туапсинский район.</w:t>
      </w:r>
    </w:p>
    <w:p w:rsidR="0094675E" w:rsidRDefault="006C2F03" w:rsidP="000426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Фактический адрес, местонахождение:</w:t>
      </w:r>
      <w:r w:rsidRPr="006C2F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352800, Краснодарский край, Туапсинский район, г. Туапсе, ул. Бондаренко, 14, здание АО «Туапсинское АТП», левое крыло, кабинеты № 3,4.</w:t>
      </w:r>
      <w:proofErr w:type="gramEnd"/>
    </w:p>
    <w:p w:rsidR="006C2F03" w:rsidRDefault="006C2F03" w:rsidP="000426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адрес: 352800, Краснодарский край, Туапсинский район,                г. Туапсе, ул. Свободы, 3.</w:t>
      </w:r>
    </w:p>
    <w:p w:rsidR="00E54956" w:rsidRDefault="00E54956" w:rsidP="000426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 (86167) 2-39-07.</w:t>
      </w:r>
    </w:p>
    <w:p w:rsidR="00E54956" w:rsidRDefault="00E54956" w:rsidP="000426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Официальный сайт:</w:t>
      </w:r>
      <w:r w:rsidRPr="00E549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hyperlink r:id="rId5" w:history="1">
        <w:r>
          <w:rPr>
            <w:rStyle w:val="a3"/>
            <w:color w:val="000000"/>
            <w:sz w:val="28"/>
            <w:szCs w:val="28"/>
          </w:rPr>
          <w:t>www.tuapseregion.ru</w:t>
        </w:r>
      </w:hyperlink>
      <w:r>
        <w:rPr>
          <w:bCs/>
          <w:sz w:val="28"/>
          <w:szCs w:val="28"/>
        </w:rPr>
        <w:t>.</w:t>
      </w:r>
    </w:p>
    <w:p w:rsidR="00E54956" w:rsidRPr="00E54956" w:rsidRDefault="00E54956" w:rsidP="000426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 w:rsidRPr="00E54956">
        <w:t xml:space="preserve"> </w:t>
      </w:r>
      <w:hyperlink r:id="rId6" w:history="1">
        <w:r>
          <w:rPr>
            <w:rStyle w:val="a3"/>
            <w:bCs/>
            <w:color w:val="000000"/>
            <w:sz w:val="28"/>
            <w:szCs w:val="28"/>
          </w:rPr>
          <w:t>023907@</w:t>
        </w:r>
        <w:r>
          <w:rPr>
            <w:rStyle w:val="a3"/>
            <w:bCs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bCs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000000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bCs/>
          <w:color w:val="000000"/>
          <w:sz w:val="28"/>
          <w:szCs w:val="28"/>
        </w:rPr>
        <w:t>.</w:t>
      </w:r>
    </w:p>
    <w:p w:rsidR="008735C8" w:rsidRDefault="000426B3" w:rsidP="008735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Предметом конкурса является право на получение свидетельства 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районе, включенных в состав одного лота, с соблюдением требований, указанных в конкурсной документации.</w:t>
      </w:r>
    </w:p>
    <w:p w:rsidR="000426B3" w:rsidRPr="008735C8" w:rsidRDefault="000426B3" w:rsidP="008735C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лот на право </w:t>
      </w:r>
      <w:r>
        <w:rPr>
          <w:bCs/>
          <w:sz w:val="28"/>
          <w:szCs w:val="28"/>
        </w:rPr>
        <w:t xml:space="preserve">получения свидетельства об </w:t>
      </w:r>
      <w:r>
        <w:rPr>
          <w:bCs/>
          <w:spacing w:val="-2"/>
          <w:sz w:val="28"/>
          <w:szCs w:val="28"/>
        </w:rPr>
        <w:t>осуществлении регулярных пассажирских перевозок на муниципальных пригородных маршрутах регулярного сообщения в Туапсинском районе:</w:t>
      </w:r>
    </w:p>
    <w:p w:rsidR="000426B3" w:rsidRDefault="000426B3" w:rsidP="000426B3">
      <w:pPr>
        <w:jc w:val="center"/>
        <w:rPr>
          <w:sz w:val="16"/>
          <w:szCs w:val="16"/>
        </w:rPr>
      </w:pPr>
    </w:p>
    <w:p w:rsidR="000426B3" w:rsidRDefault="000426B3" w:rsidP="000426B3">
      <w:pPr>
        <w:jc w:val="center"/>
        <w:rPr>
          <w:sz w:val="16"/>
          <w:szCs w:val="16"/>
        </w:rPr>
      </w:pPr>
    </w:p>
    <w:p w:rsidR="000426B3" w:rsidRDefault="000426B3" w:rsidP="000426B3">
      <w:pPr>
        <w:jc w:val="center"/>
        <w:rPr>
          <w:sz w:val="28"/>
        </w:rPr>
      </w:pPr>
      <w:r>
        <w:rPr>
          <w:sz w:val="28"/>
        </w:rPr>
        <w:t>ЛОТ № 1</w:t>
      </w:r>
    </w:p>
    <w:tbl>
      <w:tblPr>
        <w:tblStyle w:val="a4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1559"/>
        <w:gridCol w:w="1701"/>
        <w:gridCol w:w="1988"/>
        <w:gridCol w:w="1560"/>
        <w:gridCol w:w="1560"/>
        <w:gridCol w:w="1419"/>
      </w:tblGrid>
      <w:tr w:rsidR="000426B3" w:rsidTr="0039035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№,</w:t>
            </w:r>
          </w:p>
          <w:p w:rsidR="000426B3" w:rsidRDefault="000426B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маршрута/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Наименован</w:t>
            </w:r>
            <w:r w:rsidR="00D257AB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ие</w:t>
            </w:r>
            <w:proofErr w:type="spellEnd"/>
            <w:proofErr w:type="gramEnd"/>
            <w:r>
              <w:rPr>
                <w:lang w:eastAsia="en-US"/>
              </w:rPr>
              <w:t xml:space="preserve"> маршрута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  <w:proofErr w:type="gramStart"/>
            <w:r>
              <w:rPr>
                <w:lang w:eastAsia="en-US"/>
              </w:rPr>
              <w:t>транспортно-</w:t>
            </w:r>
            <w:proofErr w:type="spellStart"/>
            <w:r>
              <w:rPr>
                <w:lang w:eastAsia="en-US"/>
              </w:rPr>
              <w:t>го</w:t>
            </w:r>
            <w:proofErr w:type="spellEnd"/>
            <w:proofErr w:type="gramEnd"/>
            <w:r>
              <w:rPr>
                <w:lang w:eastAsia="en-US"/>
              </w:rPr>
              <w:t xml:space="preserve"> средства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Путь следования маршрута прямое/обратное 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Наименова-ние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остановочных пунктов на маршруте</w:t>
            </w:r>
          </w:p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прямое/обратное направление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Протяжен-</w:t>
            </w:r>
            <w:proofErr w:type="spellStart"/>
            <w:r>
              <w:rPr>
                <w:lang w:eastAsia="en-US"/>
              </w:rPr>
              <w:t>ность</w:t>
            </w:r>
            <w:proofErr w:type="spellEnd"/>
            <w:proofErr w:type="gramEnd"/>
            <w:r>
              <w:rPr>
                <w:lang w:eastAsia="en-US"/>
              </w:rPr>
              <w:t xml:space="preserve"> маршрута в прямом/ обратном направлении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Режим работы маршрута</w:t>
            </w:r>
          </w:p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сезон-</w:t>
            </w:r>
            <w:proofErr w:type="spellStart"/>
            <w:r>
              <w:rPr>
                <w:lang w:eastAsia="en-US"/>
              </w:rPr>
              <w:t>ность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  <w:p w:rsidR="000426B3" w:rsidRDefault="000426B3">
            <w:pPr>
              <w:jc w:val="center"/>
              <w:rPr>
                <w:lang w:eastAsia="en-US"/>
              </w:rPr>
            </w:pPr>
          </w:p>
        </w:tc>
      </w:tr>
      <w:tr w:rsidR="000426B3" w:rsidTr="0039035D">
        <w:trPr>
          <w:trHeight w:val="27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D7263A" w:rsidP="00D257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«Туапсе (ул. Свободы) – </w:t>
            </w:r>
            <w:r w:rsidR="0039035D">
              <w:rPr>
                <w:lang w:eastAsia="en-US"/>
              </w:rPr>
              <w:t xml:space="preserve">Судоремонтников - </w:t>
            </w:r>
            <w:proofErr w:type="gramStart"/>
            <w:r>
              <w:rPr>
                <w:lang w:eastAsia="en-US"/>
              </w:rPr>
              <w:t>Вольное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Малый или средний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5D" w:rsidRDefault="00FB0604" w:rsidP="0039035D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ул. Свободы, </w:t>
            </w:r>
          </w:p>
          <w:p w:rsidR="0039035D" w:rsidRDefault="00FB0604" w:rsidP="00FB0604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Ленина,</w:t>
            </w:r>
          </w:p>
          <w:p w:rsidR="00174893" w:rsidRDefault="0039035D" w:rsidP="00174893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ул. Октябрьской Революции, ул. Морской бульвар, ул. Горького, ул. Фрунзе, ул. Новороссийское шоссе, ул. Судоремонтников, ул. Новороссийское шоссе, ул. Фрунзе, ул. Горького, ул. Морской бульвар,</w:t>
            </w:r>
            <w:proofErr w:type="gramEnd"/>
          </w:p>
          <w:p w:rsidR="00FB0604" w:rsidRDefault="0039035D" w:rsidP="00174893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ул. Маршала Жукова</w:t>
            </w:r>
            <w:r w:rsidR="00174893">
              <w:rPr>
                <w:color w:val="000000"/>
                <w:lang w:eastAsia="en-US"/>
              </w:rPr>
              <w:t xml:space="preserve">, ул. Гагарина, </w:t>
            </w:r>
            <w:proofErr w:type="spellStart"/>
            <w:r w:rsidR="00174893">
              <w:rPr>
                <w:color w:val="000000"/>
                <w:lang w:eastAsia="en-US"/>
              </w:rPr>
              <w:t>ул.К</w:t>
            </w:r>
            <w:proofErr w:type="spellEnd"/>
            <w:r w:rsidR="00174893">
              <w:rPr>
                <w:color w:val="000000"/>
                <w:lang w:eastAsia="en-US"/>
              </w:rPr>
              <w:t>. Маркса,</w:t>
            </w:r>
            <w:r w:rsidR="00FB0604">
              <w:rPr>
                <w:color w:val="000000"/>
                <w:lang w:eastAsia="en-US"/>
              </w:rPr>
              <w:t xml:space="preserve"> ул. С. Перовской, ул. Б. Хмельницкого, ул. Сочинская, автодорога «Джубга-Сочи», ул. Шаумяна (с. </w:t>
            </w:r>
            <w:proofErr w:type="spellStart"/>
            <w:r w:rsidR="00FB0604">
              <w:rPr>
                <w:color w:val="000000"/>
                <w:lang w:eastAsia="en-US"/>
              </w:rPr>
              <w:t>Кроянское</w:t>
            </w:r>
            <w:proofErr w:type="spellEnd"/>
            <w:r w:rsidR="00FB0604">
              <w:rPr>
                <w:color w:val="000000"/>
                <w:lang w:eastAsia="en-US"/>
              </w:rPr>
              <w:t>), подъездная дорога к с. Вольное/ подъездная дорога к</w:t>
            </w:r>
            <w:proofErr w:type="gramEnd"/>
          </w:p>
          <w:p w:rsidR="000426B3" w:rsidRDefault="00FB0604" w:rsidP="00FB0604">
            <w:pPr>
              <w:jc w:val="center"/>
              <w:rPr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 xml:space="preserve">с. Вольное, ул. Шаумяна (с. </w:t>
            </w:r>
            <w:proofErr w:type="spellStart"/>
            <w:r>
              <w:rPr>
                <w:color w:val="000000"/>
                <w:lang w:eastAsia="en-US"/>
              </w:rPr>
              <w:t>Кроянское</w:t>
            </w:r>
            <w:proofErr w:type="spellEnd"/>
            <w:r>
              <w:rPr>
                <w:color w:val="000000"/>
                <w:lang w:eastAsia="en-US"/>
              </w:rPr>
              <w:t>), автодорога «Джубга-Сочи», ул. Сочинская,                                ул. Б. Хмельницкого,                         ул. С. Перовской,  ул. К. Маркса,                    ул. Мира, ул. Ленина, ул. Свободы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93" w:rsidRDefault="00FB0604" w:rsidP="00FB0604">
            <w:pPr>
              <w:ind w:left="-106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«ул. Свободы»,</w:t>
            </w:r>
          </w:p>
          <w:p w:rsidR="00543161" w:rsidRDefault="00174893" w:rsidP="00FB0604">
            <w:pPr>
              <w:ind w:left="-106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Школа № 4, Школа № 2, </w:t>
            </w:r>
            <w:proofErr w:type="spellStart"/>
            <w:r>
              <w:rPr>
                <w:color w:val="000000"/>
                <w:lang w:eastAsia="en-US"/>
              </w:rPr>
              <w:t>Судорентни</w:t>
            </w:r>
            <w:proofErr w:type="spellEnd"/>
            <w:r w:rsidR="00543161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ков, </w:t>
            </w:r>
          </w:p>
          <w:p w:rsidR="00FB0604" w:rsidRDefault="00174893" w:rsidP="00FB0604">
            <w:pPr>
              <w:ind w:left="-106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Школа № 2, Школа № 4,</w:t>
            </w:r>
            <w:r w:rsidR="00FB0604">
              <w:rPr>
                <w:color w:val="000000"/>
                <w:lang w:eastAsia="en-US"/>
              </w:rPr>
              <w:t xml:space="preserve"> «Центр»,</w:t>
            </w:r>
          </w:p>
          <w:p w:rsidR="00FB0604" w:rsidRDefault="00FB0604" w:rsidP="00FB0604">
            <w:pPr>
              <w:ind w:left="-106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«</w:t>
            </w:r>
            <w:proofErr w:type="spellStart"/>
            <w:r>
              <w:rPr>
                <w:color w:val="000000"/>
                <w:lang w:eastAsia="en-US"/>
              </w:rPr>
              <w:t>Кроянское</w:t>
            </w:r>
            <w:proofErr w:type="spellEnd"/>
            <w:r>
              <w:rPr>
                <w:color w:val="000000"/>
                <w:lang w:eastAsia="en-US"/>
              </w:rPr>
              <w:t xml:space="preserve">», </w:t>
            </w:r>
          </w:p>
          <w:p w:rsidR="00FB0604" w:rsidRDefault="00FB0604" w:rsidP="00FB0604">
            <w:pPr>
              <w:ind w:left="-106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«с. Вольное»/ </w:t>
            </w:r>
          </w:p>
          <w:p w:rsidR="00FB0604" w:rsidRDefault="00FB0604" w:rsidP="00FB0604">
            <w:pPr>
              <w:ind w:left="-106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«с. Вольное»,             «</w:t>
            </w:r>
            <w:proofErr w:type="spellStart"/>
            <w:r>
              <w:rPr>
                <w:color w:val="000000"/>
                <w:lang w:eastAsia="en-US"/>
              </w:rPr>
              <w:t>Кроянское</w:t>
            </w:r>
            <w:proofErr w:type="spellEnd"/>
            <w:r>
              <w:rPr>
                <w:color w:val="000000"/>
                <w:lang w:eastAsia="en-US"/>
              </w:rPr>
              <w:t>», «Центр»,</w:t>
            </w:r>
          </w:p>
          <w:p w:rsidR="00FB0604" w:rsidRDefault="00FB0604" w:rsidP="00FB0604">
            <w:pPr>
              <w:ind w:left="-106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«ул. Свободы»</w:t>
            </w:r>
          </w:p>
          <w:p w:rsidR="000426B3" w:rsidRDefault="000426B3">
            <w:pPr>
              <w:ind w:left="-110" w:right="-10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FB0604" w:rsidP="00887BBE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10,2 </w:t>
            </w:r>
            <w:r w:rsidR="00174893">
              <w:rPr>
                <w:color w:val="000000"/>
                <w:lang w:eastAsia="en-US"/>
              </w:rPr>
              <w:t xml:space="preserve">(18,7) </w:t>
            </w:r>
            <w:r>
              <w:rPr>
                <w:color w:val="000000"/>
                <w:lang w:eastAsia="en-US"/>
              </w:rPr>
              <w:t>/10,2</w:t>
            </w:r>
            <w:r w:rsidR="00543161">
              <w:rPr>
                <w:color w:val="000000"/>
                <w:lang w:eastAsia="en-US"/>
              </w:rPr>
              <w:t xml:space="preserve"> (18,7)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ind w:left="-110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Круглогодично, ежедневно, кроме воскресенья и праздничных дней</w:t>
            </w:r>
          </w:p>
        </w:tc>
      </w:tr>
    </w:tbl>
    <w:p w:rsidR="000426B3" w:rsidRDefault="000426B3" w:rsidP="000426B3">
      <w:pPr>
        <w:rPr>
          <w:sz w:val="28"/>
        </w:rPr>
      </w:pPr>
    </w:p>
    <w:p w:rsidR="000426B3" w:rsidRDefault="000426B3" w:rsidP="000426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классам автобусы подразделяются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0426B3" w:rsidRDefault="000426B3" w:rsidP="000426B3">
      <w:pPr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3686"/>
      </w:tblGrid>
      <w:tr w:rsidR="000426B3" w:rsidTr="000426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№, п\</w:t>
            </w:r>
            <w:proofErr w:type="gramStart"/>
            <w:r>
              <w:rPr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Класс автобуса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Длина автобуса, </w:t>
            </w:r>
            <w:proofErr w:type="gramStart"/>
            <w:r>
              <w:rPr>
                <w:szCs w:val="28"/>
                <w:lang w:eastAsia="en-US"/>
              </w:rPr>
              <w:t>м</w:t>
            </w:r>
            <w:proofErr w:type="gramEnd"/>
          </w:p>
        </w:tc>
      </w:tr>
      <w:tr w:rsidR="000426B3" w:rsidTr="000426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Малый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5 - 7,5</w:t>
            </w:r>
          </w:p>
        </w:tc>
      </w:tr>
      <w:tr w:rsidR="000426B3" w:rsidTr="000426B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Средний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B3" w:rsidRDefault="000426B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7,5 - 10</w:t>
            </w:r>
          </w:p>
        </w:tc>
      </w:tr>
    </w:tbl>
    <w:p w:rsidR="000426B3" w:rsidRDefault="000426B3" w:rsidP="000426B3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  <w:vertAlign w:val="superscript"/>
        </w:rPr>
      </w:pPr>
    </w:p>
    <w:p w:rsidR="000426B3" w:rsidRDefault="00516D1D" w:rsidP="000426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предоставить </w:t>
      </w:r>
      <w:r>
        <w:rPr>
          <w:bCs/>
          <w:sz w:val="28"/>
          <w:szCs w:val="28"/>
        </w:rPr>
        <w:t>1 основное и 1 резервное транспортное средство</w:t>
      </w:r>
      <w:r w:rsidR="000426B3">
        <w:rPr>
          <w:bCs/>
          <w:sz w:val="28"/>
          <w:szCs w:val="28"/>
        </w:rPr>
        <w:t xml:space="preserve"> для данного лота, минимальной вместимостью не менее 18 посадочных мест, с экологическим классом </w:t>
      </w:r>
      <w:r w:rsidR="000426B3">
        <w:rPr>
          <w:color w:val="000000"/>
          <w:sz w:val="28"/>
          <w:szCs w:val="28"/>
        </w:rPr>
        <w:t>не ниже «Евро-2» и классом транспортного средства М</w:t>
      </w:r>
      <w:proofErr w:type="gramStart"/>
      <w:r w:rsidR="000426B3">
        <w:rPr>
          <w:color w:val="000000"/>
          <w:sz w:val="28"/>
          <w:szCs w:val="28"/>
        </w:rPr>
        <w:t>2</w:t>
      </w:r>
      <w:proofErr w:type="gramEnd"/>
      <w:r w:rsidR="000426B3">
        <w:rPr>
          <w:color w:val="000000"/>
          <w:sz w:val="28"/>
          <w:szCs w:val="28"/>
        </w:rPr>
        <w:t xml:space="preserve"> или М3. </w:t>
      </w:r>
    </w:p>
    <w:p w:rsidR="002A5266" w:rsidRDefault="000426B3" w:rsidP="000426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Заявки претендентов на участие </w:t>
      </w:r>
      <w:r>
        <w:rPr>
          <w:sz w:val="28"/>
          <w:szCs w:val="28"/>
        </w:rPr>
        <w:t xml:space="preserve">в конкурсе принимаются в период с                </w:t>
      </w:r>
      <w:r w:rsidR="00543161">
        <w:rPr>
          <w:sz w:val="28"/>
          <w:szCs w:val="28"/>
        </w:rPr>
        <w:t>14</w:t>
      </w:r>
      <w:r w:rsidR="00CA31E1">
        <w:rPr>
          <w:sz w:val="28"/>
          <w:szCs w:val="28"/>
        </w:rPr>
        <w:t xml:space="preserve"> </w:t>
      </w:r>
      <w:r w:rsidR="00FB0604">
        <w:rPr>
          <w:sz w:val="28"/>
          <w:szCs w:val="28"/>
        </w:rPr>
        <w:t>июня</w:t>
      </w:r>
      <w:r w:rsidR="00CA31E1">
        <w:rPr>
          <w:sz w:val="28"/>
          <w:szCs w:val="28"/>
        </w:rPr>
        <w:t xml:space="preserve"> </w:t>
      </w:r>
      <w:r w:rsidR="0094468C">
        <w:rPr>
          <w:sz w:val="28"/>
          <w:szCs w:val="28"/>
        </w:rPr>
        <w:t xml:space="preserve">по </w:t>
      </w:r>
      <w:r w:rsidR="00543161">
        <w:rPr>
          <w:sz w:val="28"/>
          <w:szCs w:val="28"/>
        </w:rPr>
        <w:t>08</w:t>
      </w:r>
      <w:r w:rsidR="002F2DDB">
        <w:rPr>
          <w:sz w:val="28"/>
          <w:szCs w:val="28"/>
        </w:rPr>
        <w:t xml:space="preserve"> </w:t>
      </w:r>
      <w:r w:rsidR="00FB0604">
        <w:rPr>
          <w:sz w:val="28"/>
          <w:szCs w:val="28"/>
        </w:rPr>
        <w:t>июля</w:t>
      </w:r>
      <w:r w:rsidR="00CA31E1">
        <w:rPr>
          <w:sz w:val="28"/>
          <w:szCs w:val="28"/>
        </w:rPr>
        <w:t xml:space="preserve"> </w:t>
      </w:r>
      <w:r w:rsidR="00FB0604">
        <w:rPr>
          <w:sz w:val="28"/>
          <w:szCs w:val="28"/>
        </w:rPr>
        <w:t>202</w:t>
      </w:r>
      <w:r w:rsidR="00543161">
        <w:rPr>
          <w:sz w:val="28"/>
          <w:szCs w:val="28"/>
        </w:rPr>
        <w:t>2</w:t>
      </w:r>
      <w:r>
        <w:rPr>
          <w:sz w:val="28"/>
          <w:szCs w:val="28"/>
        </w:rPr>
        <w:t xml:space="preserve"> го</w:t>
      </w:r>
      <w:r w:rsidR="008906FF">
        <w:rPr>
          <w:sz w:val="28"/>
          <w:szCs w:val="28"/>
        </w:rPr>
        <w:t>да включительно с 8:</w:t>
      </w:r>
      <w:r w:rsidR="002A5266">
        <w:rPr>
          <w:sz w:val="28"/>
          <w:szCs w:val="28"/>
        </w:rPr>
        <w:t>30 часов до</w:t>
      </w:r>
      <w:r w:rsidR="008906FF">
        <w:rPr>
          <w:sz w:val="28"/>
          <w:szCs w:val="28"/>
        </w:rPr>
        <w:t xml:space="preserve"> 12:</w:t>
      </w:r>
      <w:r>
        <w:rPr>
          <w:sz w:val="28"/>
          <w:szCs w:val="28"/>
        </w:rPr>
        <w:t xml:space="preserve">30 часов и </w:t>
      </w:r>
      <w:r w:rsidR="002A5266">
        <w:rPr>
          <w:sz w:val="28"/>
          <w:szCs w:val="28"/>
        </w:rPr>
        <w:t xml:space="preserve">                     </w:t>
      </w:r>
      <w:r w:rsidR="008906FF">
        <w:rPr>
          <w:sz w:val="28"/>
          <w:szCs w:val="28"/>
        </w:rPr>
        <w:t>с 13:30 часов до 17:</w:t>
      </w:r>
      <w:r>
        <w:rPr>
          <w:sz w:val="28"/>
          <w:szCs w:val="28"/>
        </w:rPr>
        <w:t xml:space="preserve">30 часов ежедневно, кроме праздничных и выходных дней. </w:t>
      </w:r>
    </w:p>
    <w:p w:rsidR="000426B3" w:rsidRDefault="002A5266" w:rsidP="000426B3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Заявки на участие в конкурсе могут быть поданы (отозваны) до 10:00 часов </w:t>
      </w:r>
      <w:r w:rsidR="00543161">
        <w:rPr>
          <w:sz w:val="28"/>
          <w:szCs w:val="28"/>
        </w:rPr>
        <w:t>08</w:t>
      </w:r>
      <w:r w:rsidR="0094468C">
        <w:rPr>
          <w:sz w:val="28"/>
          <w:szCs w:val="28"/>
        </w:rPr>
        <w:t xml:space="preserve"> </w:t>
      </w:r>
      <w:r w:rsidR="00FB0604">
        <w:rPr>
          <w:sz w:val="28"/>
          <w:szCs w:val="28"/>
        </w:rPr>
        <w:t>июля 202</w:t>
      </w:r>
      <w:r w:rsidR="00543161">
        <w:rPr>
          <w:sz w:val="28"/>
          <w:szCs w:val="28"/>
        </w:rPr>
        <w:t>2</w:t>
      </w:r>
      <w:r w:rsidR="000426B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начала процедуры вскрытия конвертов.</w:t>
      </w:r>
    </w:p>
    <w:p w:rsidR="000426B3" w:rsidRDefault="000426B3" w:rsidP="000426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Ознакомится с конкурсной документацией</w:t>
      </w:r>
      <w:r w:rsidR="00FD4A5E">
        <w:rPr>
          <w:sz w:val="28"/>
          <w:szCs w:val="28"/>
        </w:rPr>
        <w:t xml:space="preserve"> и (или) получить конкурсную документацию</w:t>
      </w:r>
      <w:r w:rsidR="00F22408">
        <w:rPr>
          <w:sz w:val="28"/>
          <w:szCs w:val="28"/>
        </w:rPr>
        <w:t>,</w:t>
      </w:r>
      <w:r>
        <w:rPr>
          <w:sz w:val="28"/>
          <w:szCs w:val="28"/>
        </w:rPr>
        <w:t xml:space="preserve"> подать заявки на участие в конкурсе претенденты могут по адресу: г. Туапсе, ул. Бондаренко, 14, управление транспорта и дорожного хозяйства администрации МО Туапсинский район, здание АО «Туапсинское АТП», левое крыло, кабинеты   № 3, 4, тел.(86</w:t>
      </w:r>
      <w:r w:rsidR="008906FF">
        <w:rPr>
          <w:sz w:val="28"/>
          <w:szCs w:val="28"/>
        </w:rPr>
        <w:t>167) 2-39-07, в рабочие дни с 8:30 до 12:30 и с 13:30 до 17</w:t>
      </w:r>
      <w:proofErr w:type="gramEnd"/>
      <w:r w:rsidR="008906FF">
        <w:rPr>
          <w:sz w:val="28"/>
          <w:szCs w:val="28"/>
        </w:rPr>
        <w:t>:</w:t>
      </w:r>
      <w:r>
        <w:rPr>
          <w:sz w:val="28"/>
          <w:szCs w:val="28"/>
        </w:rPr>
        <w:t>30.</w:t>
      </w:r>
    </w:p>
    <w:p w:rsidR="000426B3" w:rsidRDefault="000426B3" w:rsidP="000426B3">
      <w:pPr>
        <w:pStyle w:val="1"/>
        <w:spacing w:before="0" w:after="0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Конкурсная документация размещена также на официальном сайте </w:t>
      </w:r>
      <w:r w:rsidR="002A5266">
        <w:rPr>
          <w:rFonts w:ascii="Times New Roman" w:hAnsi="Times New Roman"/>
          <w:b w:val="0"/>
          <w:color w:val="auto"/>
          <w:sz w:val="28"/>
          <w:szCs w:val="28"/>
        </w:rPr>
        <w:t>организатора открытого конкурса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hyperlink r:id="rId7" w:history="1">
        <w:r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www.tuapseregion.ru</w:t>
        </w:r>
      </w:hyperlink>
      <w:r w:rsidR="002A5266">
        <w:rPr>
          <w:rFonts w:ascii="Times New Roman" w:hAnsi="Times New Roman"/>
          <w:b w:val="0"/>
          <w:color w:val="000000"/>
          <w:sz w:val="28"/>
          <w:szCs w:val="28"/>
        </w:rPr>
        <w:t>) в разделе «Администрация» подраздел «Направление деятельности» далее «Пассажирские перевозки и дорожное хозяйства» далее «Документы».</w:t>
      </w:r>
    </w:p>
    <w:p w:rsidR="00543161" w:rsidRDefault="00543161" w:rsidP="00B932FD">
      <w:pPr>
        <w:ind w:firstLine="709"/>
        <w:jc w:val="both"/>
        <w:rPr>
          <w:sz w:val="28"/>
          <w:szCs w:val="28"/>
          <w:lang w:eastAsia="en-US"/>
        </w:rPr>
      </w:pPr>
      <w:r w:rsidRPr="00B932FD">
        <w:rPr>
          <w:sz w:val="28"/>
          <w:szCs w:val="28"/>
          <w:lang w:eastAsia="en-US"/>
        </w:rPr>
        <w:t xml:space="preserve">Взимание платы за предоставление конкурсной </w:t>
      </w:r>
      <w:r w:rsidR="00B932FD" w:rsidRPr="00B932FD">
        <w:rPr>
          <w:sz w:val="28"/>
          <w:szCs w:val="28"/>
          <w:lang w:eastAsia="en-US"/>
        </w:rPr>
        <w:t>документации на бумажном носителе не предусмотрено.</w:t>
      </w:r>
    </w:p>
    <w:p w:rsidR="0057478F" w:rsidRPr="00B932FD" w:rsidRDefault="0057478F" w:rsidP="0057478F">
      <w:pPr>
        <w:ind w:firstLine="709"/>
        <w:jc w:val="both"/>
        <w:rPr>
          <w:sz w:val="28"/>
          <w:szCs w:val="28"/>
        </w:rPr>
      </w:pPr>
      <w:r w:rsidRPr="00FE68C5">
        <w:rPr>
          <w:sz w:val="28"/>
          <w:szCs w:val="28"/>
        </w:rPr>
        <w:t xml:space="preserve">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</w:t>
      </w:r>
      <w:proofErr w:type="gramStart"/>
      <w:r w:rsidRPr="00FE68C5">
        <w:rPr>
          <w:sz w:val="28"/>
          <w:szCs w:val="28"/>
        </w:rPr>
        <w:t>с даты поступления</w:t>
      </w:r>
      <w:proofErr w:type="gramEnd"/>
      <w:r w:rsidRPr="00FE68C5">
        <w:rPr>
          <w:sz w:val="28"/>
          <w:szCs w:val="28"/>
        </w:rPr>
        <w:t xml:space="preserve">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открытом конкурсе допускаются юридические лица, индивидуальные предприниматели, участники договора простого товарищества, соответствующие следующим требованиям: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лицензии на осуществление деятельности по перевозкам пассажиров в случае, если наличие указанной лицензии предусмотрено </w:t>
      </w:r>
      <w:hyperlink r:id="rId8" w:history="1">
        <w:r>
          <w:rPr>
            <w:rStyle w:val="a3"/>
            <w:color w:val="auto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Федерации;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перевозок, в отношении которого выдается свидетельство об осуществлении перевозок по маршруту регулярных перевозок, либо принятие на себя обязательства по приобретению таких транспортных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оки, определенные конкурсной документацией;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проведение ликвидации претендента открытого конкурса - юридического лица и отсутствие решения арбитражного суда о признании банкротом претендента открытого конкурса - юридического лица или индивидуального предпринимателя и об открытии конкурсного производства;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отсутствие у претендента конкурса задолженности по обязательным платежам в бюджеты бюджетной системы Российской Федерации за последний завершенный отчетный период;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наличие договора простого товарищества в письменной форме (для участников договора простого товарищества).</w:t>
      </w:r>
    </w:p>
    <w:p w:rsidR="00E567B9" w:rsidRDefault="00E567B9" w:rsidP="00E56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отсутствие в отношении юридического лица, индивидуального предпринимателя, участника договора простого товарищества обстоятельств, влекущих прекращение действия выданных свидетельств об осуществлении перевозок по маршруту регулярных перевозок по следующим обстоятельствам:</w:t>
      </w:r>
    </w:p>
    <w:p w:rsidR="00E567B9" w:rsidRDefault="00E567B9" w:rsidP="00E567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вступление в законную силу решения суда о прекращении действия свидетельства;</w:t>
      </w:r>
    </w:p>
    <w:p w:rsidR="003934FB" w:rsidRDefault="00E567B9" w:rsidP="003934F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3934FB">
        <w:rPr>
          <w:sz w:val="28"/>
          <w:szCs w:val="28"/>
        </w:rPr>
        <w:t>уполномоченным органом местного самоуправления</w:t>
      </w:r>
      <w:r>
        <w:rPr>
          <w:sz w:val="28"/>
          <w:szCs w:val="28"/>
        </w:rPr>
        <w:t xml:space="preserve"> решения о прекращении действия свидетельства </w:t>
      </w:r>
      <w:r>
        <w:rPr>
          <w:bCs/>
          <w:sz w:val="28"/>
          <w:szCs w:val="28"/>
        </w:rPr>
        <w:t xml:space="preserve">об осуществлении регулярных пассажирских перевозок автомобильным транспортом на пригородных муниципальных маршрутах регулярного сообщения в Туапсинском районе, в связи с невыполнением по соответствующему маршруту </w:t>
      </w:r>
      <w:r w:rsidR="003934FB">
        <w:rPr>
          <w:bCs/>
          <w:sz w:val="28"/>
          <w:szCs w:val="28"/>
        </w:rPr>
        <w:t>в отсутствии чрезвычайной ситуации ни одного рейса, предусмотренного расписанием, в течение более чем трех дней подряд.</w:t>
      </w:r>
    </w:p>
    <w:p w:rsidR="003934FB" w:rsidRPr="003934FB" w:rsidRDefault="003934FB" w:rsidP="003934F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Требования, предусмотренные подпунктами 1, 3 и 4 настоящего пункта применяются в отношении каждого участника договора простого товарищества.</w:t>
      </w:r>
    </w:p>
    <w:p w:rsidR="000426B3" w:rsidRDefault="000426B3" w:rsidP="000426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Претендент на участие в конкурсе подает заявку на участие в конкурсе в письменной форме в запечатанном конверте. При этом на таком конверте указывается наименование конкурса (лота), на участие в котором подается данная заявка. Претендент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индивидуального предпринимателя).</w:t>
      </w:r>
    </w:p>
    <w:p w:rsidR="000426B3" w:rsidRDefault="000426B3" w:rsidP="000426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на участие в конкурсе (для юридических лиц) и подписаны претендентом на участие в конкурсе или лицом, уполномоченным таким претендентом на участие в конкурсе. </w:t>
      </w:r>
      <w:proofErr w:type="gramStart"/>
      <w:r>
        <w:rPr>
          <w:sz w:val="28"/>
          <w:szCs w:val="28"/>
        </w:rPr>
        <w:t>Соблюдение претендентом на участие в конкурсе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 на участие в конкурсе,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</w:t>
      </w:r>
      <w:proofErr w:type="gramEnd"/>
      <w:r>
        <w:rPr>
          <w:sz w:val="28"/>
          <w:szCs w:val="28"/>
        </w:rPr>
        <w:t xml:space="preserve"> сведений.</w:t>
      </w:r>
    </w:p>
    <w:p w:rsidR="000426B3" w:rsidRDefault="000426B3" w:rsidP="000426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Прием заявок на участие в конкурсе заканчивается </w:t>
      </w:r>
      <w:r w:rsidR="00B932FD">
        <w:rPr>
          <w:sz w:val="28"/>
          <w:szCs w:val="28"/>
        </w:rPr>
        <w:t>08</w:t>
      </w:r>
      <w:r w:rsidR="0094468C">
        <w:rPr>
          <w:sz w:val="28"/>
          <w:szCs w:val="28"/>
        </w:rPr>
        <w:t xml:space="preserve"> </w:t>
      </w:r>
      <w:r w:rsidR="00AE4AF6">
        <w:rPr>
          <w:sz w:val="28"/>
          <w:szCs w:val="28"/>
        </w:rPr>
        <w:t>июля</w:t>
      </w:r>
      <w:r>
        <w:rPr>
          <w:sz w:val="28"/>
          <w:szCs w:val="28"/>
        </w:rPr>
        <w:t xml:space="preserve">                     20</w:t>
      </w:r>
      <w:r w:rsidR="00AE4AF6">
        <w:rPr>
          <w:sz w:val="28"/>
          <w:szCs w:val="28"/>
        </w:rPr>
        <w:t>2</w:t>
      </w:r>
      <w:r w:rsidR="00B932F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перед началом процедуры вскрытия конвертов с поданными заявками.</w:t>
      </w:r>
    </w:p>
    <w:p w:rsidR="000426B3" w:rsidRDefault="000426B3" w:rsidP="000426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Место, дата и время вскрытия конвертов с заявками на участие в конкурсе: г. Туапсе, ул. Свободы 3, </w:t>
      </w:r>
      <w:r w:rsidR="002F2DDB">
        <w:rPr>
          <w:sz w:val="28"/>
          <w:szCs w:val="28"/>
        </w:rPr>
        <w:t>2</w:t>
      </w:r>
      <w:r w:rsidR="00B1629F">
        <w:rPr>
          <w:sz w:val="28"/>
          <w:szCs w:val="28"/>
        </w:rPr>
        <w:t xml:space="preserve"> этаж, </w:t>
      </w:r>
      <w:r w:rsidR="00AE4AF6">
        <w:rPr>
          <w:sz w:val="28"/>
          <w:szCs w:val="28"/>
        </w:rPr>
        <w:t>администрация муниципального образования Туапсинский район (малый зал)</w:t>
      </w:r>
      <w:r>
        <w:rPr>
          <w:sz w:val="28"/>
          <w:szCs w:val="28"/>
        </w:rPr>
        <w:t xml:space="preserve"> </w:t>
      </w:r>
      <w:r w:rsidR="00B932FD">
        <w:rPr>
          <w:sz w:val="28"/>
          <w:szCs w:val="28"/>
        </w:rPr>
        <w:t>08</w:t>
      </w:r>
      <w:r w:rsidR="00984FC0">
        <w:rPr>
          <w:sz w:val="28"/>
          <w:szCs w:val="28"/>
        </w:rPr>
        <w:t xml:space="preserve"> </w:t>
      </w:r>
      <w:r w:rsidR="00AE4AF6">
        <w:rPr>
          <w:sz w:val="28"/>
          <w:szCs w:val="28"/>
        </w:rPr>
        <w:t>июля</w:t>
      </w:r>
      <w:r w:rsidR="00516D1D">
        <w:rPr>
          <w:sz w:val="28"/>
          <w:szCs w:val="28"/>
        </w:rPr>
        <w:t xml:space="preserve"> 20</w:t>
      </w:r>
      <w:r w:rsidR="00AE4AF6">
        <w:rPr>
          <w:sz w:val="28"/>
          <w:szCs w:val="28"/>
        </w:rPr>
        <w:t>2</w:t>
      </w:r>
      <w:r w:rsidR="00B932FD">
        <w:rPr>
          <w:sz w:val="28"/>
          <w:szCs w:val="28"/>
        </w:rPr>
        <w:t>2</w:t>
      </w:r>
      <w:r w:rsidR="00984FC0">
        <w:rPr>
          <w:sz w:val="28"/>
          <w:szCs w:val="28"/>
        </w:rPr>
        <w:t xml:space="preserve"> </w:t>
      </w:r>
      <w:r w:rsidR="00D257AB">
        <w:rPr>
          <w:sz w:val="28"/>
          <w:szCs w:val="28"/>
        </w:rPr>
        <w:t xml:space="preserve">года в </w:t>
      </w:r>
      <w:r w:rsidR="00B1629F">
        <w:rPr>
          <w:sz w:val="28"/>
          <w:szCs w:val="28"/>
        </w:rPr>
        <w:t xml:space="preserve">           </w:t>
      </w:r>
      <w:r w:rsidR="0057478F">
        <w:rPr>
          <w:sz w:val="28"/>
          <w:szCs w:val="28"/>
        </w:rPr>
        <w:t xml:space="preserve">              </w:t>
      </w:r>
      <w:r w:rsidR="00B1629F">
        <w:rPr>
          <w:sz w:val="28"/>
          <w:szCs w:val="28"/>
        </w:rPr>
        <w:t xml:space="preserve">     </w:t>
      </w:r>
      <w:r w:rsidR="00D257AB">
        <w:rPr>
          <w:sz w:val="28"/>
          <w:szCs w:val="28"/>
        </w:rPr>
        <w:t>1</w:t>
      </w:r>
      <w:r w:rsidR="00B932FD">
        <w:rPr>
          <w:sz w:val="28"/>
          <w:szCs w:val="28"/>
        </w:rPr>
        <w:t>0</w:t>
      </w:r>
      <w:r w:rsidR="008906FF">
        <w:rPr>
          <w:sz w:val="28"/>
          <w:szCs w:val="28"/>
        </w:rPr>
        <w:t>:</w:t>
      </w:r>
      <w:r w:rsidR="002023A8">
        <w:rPr>
          <w:sz w:val="28"/>
          <w:szCs w:val="28"/>
        </w:rPr>
        <w:t>00</w:t>
      </w:r>
      <w:r>
        <w:rPr>
          <w:sz w:val="28"/>
          <w:szCs w:val="28"/>
        </w:rPr>
        <w:t xml:space="preserve"> ч</w:t>
      </w:r>
      <w:r w:rsidR="00B1629F">
        <w:rPr>
          <w:sz w:val="28"/>
          <w:szCs w:val="28"/>
        </w:rPr>
        <w:t>асов</w:t>
      </w:r>
      <w:r>
        <w:rPr>
          <w:sz w:val="28"/>
          <w:szCs w:val="28"/>
        </w:rPr>
        <w:t>.</w:t>
      </w:r>
    </w:p>
    <w:p w:rsidR="000426B3" w:rsidRDefault="000426B3" w:rsidP="000426B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После вскрытия конвертов конкурсная комиссия не более пяти рабочих дней рассматривает поступившие заявки на соответствие требованиям, установленным конкурсной документацией и Положением постановления администрации МО Туапсинский район от 05 сентября 2016 года № 1340        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  <w:proofErr w:type="gramEnd"/>
      <w:r>
        <w:rPr>
          <w:sz w:val="28"/>
          <w:szCs w:val="28"/>
        </w:rPr>
        <w:t xml:space="preserve"> После рассмотрения заявок на участие в конкурсе конкурсной комиссией принимается решение </w:t>
      </w:r>
      <w:proofErr w:type="gramStart"/>
      <w:r>
        <w:rPr>
          <w:sz w:val="28"/>
          <w:szCs w:val="28"/>
        </w:rPr>
        <w:t>о допуске к участию в конкурсе претендента на участие в конкурсе</w:t>
      </w:r>
      <w:proofErr w:type="gramEnd"/>
      <w:r>
        <w:rPr>
          <w:sz w:val="28"/>
          <w:szCs w:val="28"/>
        </w:rPr>
        <w:t xml:space="preserve"> и о признании претендента на участие в конкурсе, подавшего заявку на участие в конкурсе, участником конкурса, или об отказе в допуске такого претендента к участию в конкурсе. </w:t>
      </w:r>
      <w:proofErr w:type="gramStart"/>
      <w:r>
        <w:rPr>
          <w:sz w:val="28"/>
          <w:szCs w:val="28"/>
        </w:rPr>
        <w:t>Претендентам на участие в конкурсе, подавшим заявки на участие в конкурсе и признанным участниками конкурса, и претендентам на участие в конкурсе,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двух рабочих дней, после подписания протокола.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на участие в конкурсе, подавших заявки на участие в конкурсе, или о допуске к участию в конкурсе и признании участником конкурса только одного претендента на участие в конкурсе, подавшего заявку на участие в конкурсе, конкурс признается</w:t>
      </w:r>
      <w:proofErr w:type="gramEnd"/>
      <w:r>
        <w:rPr>
          <w:sz w:val="28"/>
          <w:szCs w:val="28"/>
        </w:rPr>
        <w:t xml:space="preserve"> несостоявшимся.</w:t>
      </w:r>
    </w:p>
    <w:p w:rsidR="000426B3" w:rsidRDefault="000426B3" w:rsidP="000426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Место, дата рассмотрения заявок и подведение итогов конкурса:                      г. Туапсе, </w:t>
      </w:r>
      <w:r w:rsidR="00B1629F">
        <w:rPr>
          <w:sz w:val="28"/>
          <w:szCs w:val="28"/>
        </w:rPr>
        <w:t xml:space="preserve">ул. Свободы 3, </w:t>
      </w:r>
      <w:r w:rsidR="00AE4AF6">
        <w:rPr>
          <w:sz w:val="28"/>
          <w:szCs w:val="28"/>
        </w:rPr>
        <w:t xml:space="preserve">администрация муниципального образования Туапсинский район (малый зал) </w:t>
      </w:r>
      <w:r w:rsidR="00B932FD">
        <w:rPr>
          <w:sz w:val="28"/>
          <w:szCs w:val="28"/>
        </w:rPr>
        <w:t>12</w:t>
      </w:r>
      <w:r w:rsidR="00984FC0">
        <w:rPr>
          <w:sz w:val="28"/>
          <w:szCs w:val="28"/>
        </w:rPr>
        <w:t xml:space="preserve"> </w:t>
      </w:r>
      <w:r w:rsidR="00AE4AF6">
        <w:rPr>
          <w:sz w:val="28"/>
          <w:szCs w:val="28"/>
        </w:rPr>
        <w:t>июля</w:t>
      </w:r>
      <w:r w:rsidR="00D257AB">
        <w:rPr>
          <w:sz w:val="28"/>
          <w:szCs w:val="28"/>
        </w:rPr>
        <w:t xml:space="preserve"> 20</w:t>
      </w:r>
      <w:r w:rsidR="00AE4AF6">
        <w:rPr>
          <w:sz w:val="28"/>
          <w:szCs w:val="28"/>
        </w:rPr>
        <w:t>2</w:t>
      </w:r>
      <w:r w:rsidR="00B932FD">
        <w:rPr>
          <w:sz w:val="28"/>
          <w:szCs w:val="28"/>
        </w:rPr>
        <w:t>2</w:t>
      </w:r>
      <w:r w:rsidR="00D257AB">
        <w:rPr>
          <w:sz w:val="28"/>
          <w:szCs w:val="28"/>
        </w:rPr>
        <w:t xml:space="preserve"> года в 1</w:t>
      </w:r>
      <w:r w:rsidR="00B932FD">
        <w:rPr>
          <w:sz w:val="28"/>
          <w:szCs w:val="28"/>
        </w:rPr>
        <w:t>0</w:t>
      </w:r>
      <w:r w:rsidR="008906FF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>00 ч</w:t>
      </w:r>
      <w:r w:rsidR="00B1629F">
        <w:rPr>
          <w:sz w:val="28"/>
          <w:szCs w:val="28"/>
        </w:rPr>
        <w:t>асов</w:t>
      </w:r>
      <w:r>
        <w:rPr>
          <w:sz w:val="28"/>
          <w:szCs w:val="28"/>
        </w:rPr>
        <w:t>.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шкалой для оценки и критериев, установленной постановлением администрации МО Туапсинский район от 05 сентября                 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конкурсная комиссия осуществляет оценку и сопоставление заявок на участие в конкурсе, поданных претендентами на участие в конкурсе, признанными участниками конкурса, не более пяти</w:t>
      </w:r>
      <w:proofErr w:type="gramEnd"/>
      <w:r>
        <w:rPr>
          <w:sz w:val="28"/>
          <w:szCs w:val="28"/>
        </w:rPr>
        <w:t xml:space="preserve"> рабочих дней со дня подписания протокола о рассмотрении заявок. Оценка и сопоставление заявок на участие в открытом конкурсе осуществляются по следующим критериям: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количество дорожно - транспортных происшествий, повлекших за собой человеческие жертвы или причинение вреда здоровью граждан и произошедших по вине юридического лица, индивидуального предпринимателя,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</w:t>
      </w:r>
      <w:proofErr w:type="gramEnd"/>
      <w:r>
        <w:rPr>
          <w:sz w:val="28"/>
          <w:szCs w:val="28"/>
        </w:rPr>
        <w:t>, предшествующего дате проведения открытого конкурса;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опыт осуществления регулярных перевозок юридическим лицом, индивидуальным предпринимателем или участниками договора простого </w:t>
      </w:r>
      <w:r>
        <w:rPr>
          <w:sz w:val="28"/>
          <w:szCs w:val="28"/>
        </w:rPr>
        <w:lastRenderedPageBreak/>
        <w:t>товарищества,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субъектов Российской Федерации, муниципальными нормативными правовыми актами;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влияющие на качество перевозок характеристики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(наличие кондиционера, низкого пола, оборудования для перевозок пассажиров с ограниченными возможностями передвижения, пассажиров с детскими колясками, безналичной системой оплаты проезда и иные характеристики);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максимальный срок эксплуатации транспортных средств, предлагаемых юридическим лицом,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перевозок.</w:t>
      </w:r>
    </w:p>
    <w:p w:rsidR="000426B3" w:rsidRDefault="000426B3" w:rsidP="000426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лучших условий, предложенных в заявках на участие в конкурсе, конкурсная комиссия оценивает и сопоставляет заявки на участие в конкурсе критериям, в порядке, устанавливаемом конкурсной документацией.</w:t>
      </w:r>
    </w:p>
    <w:p w:rsidR="000426B3" w:rsidRDefault="000426B3" w:rsidP="000426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оценки и сопоставления заявок на участие в конкурсе, конкурсной комиссией каждой заявке на участие в конкурсе относительно других по мере уменьшения количества выставленных баллов присваивается порядковый номер. Заявке на участие в конкурсе, по результатам оценки которой конкурсной комиссией выставлено наибольшее количество баллов, присваивается первый номер.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нескольким заявкам на участие в открытом конкурсе присвоен первый номер, победителем открытого конкурса признается участник открытого конкурса, заявка которого подана ранее других заявок, получивших высшую оценку. Победителем конкурса признается участник конкурса, заявке на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конкурсе которого выставлено наибольшее количество баллов и присвоен первый номер. Если открытый конкурс признан не состоявшимся в связи с тем, что только одна заявка на участие в открытом конкурсе была признана соответствующей требованиям конкурсной документации, юридическому лицу, индивидуальному предпринимателю выдается свидетельство об осуществлении регулярных пассажирских перевозок и карта маршрута регулярных пассажирских перевозок.</w:t>
      </w:r>
    </w:p>
    <w:p w:rsidR="000426B3" w:rsidRDefault="000426B3" w:rsidP="000426B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Победителю открытого конкурса в течение десяти дней со дня проведения открытого конкурса, выдается свидетельство об осуществлении регулярных пассажирских перевозок на муниципальных пригородных маршрутах регулярного сообщения и карта маршрута регулярных пассажирских перевозок в муниципальном образовании Туапсинский район на срок 7 (семь) лет.</w:t>
      </w:r>
    </w:p>
    <w:p w:rsidR="000426B3" w:rsidRDefault="000426B3" w:rsidP="000426B3"/>
    <w:p w:rsidR="000426B3" w:rsidRDefault="000426B3" w:rsidP="000426B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A40E9" w:rsidRDefault="005A40E9"/>
    <w:sectPr w:rsidR="005A40E9" w:rsidSect="008735C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47"/>
    <w:rsid w:val="000426B3"/>
    <w:rsid w:val="00067A99"/>
    <w:rsid w:val="00082BAE"/>
    <w:rsid w:val="000B16A2"/>
    <w:rsid w:val="000B5113"/>
    <w:rsid w:val="000F64E1"/>
    <w:rsid w:val="0012575B"/>
    <w:rsid w:val="0015791B"/>
    <w:rsid w:val="00174893"/>
    <w:rsid w:val="001923C9"/>
    <w:rsid w:val="001C4475"/>
    <w:rsid w:val="002023A8"/>
    <w:rsid w:val="002452A6"/>
    <w:rsid w:val="002A5266"/>
    <w:rsid w:val="002C427D"/>
    <w:rsid w:val="002C6549"/>
    <w:rsid w:val="002F11F5"/>
    <w:rsid w:val="002F2DDB"/>
    <w:rsid w:val="00332C65"/>
    <w:rsid w:val="00340CCA"/>
    <w:rsid w:val="00375320"/>
    <w:rsid w:val="00387173"/>
    <w:rsid w:val="0039035D"/>
    <w:rsid w:val="003934FB"/>
    <w:rsid w:val="003A5E1E"/>
    <w:rsid w:val="004722F6"/>
    <w:rsid w:val="00485FF9"/>
    <w:rsid w:val="004903A6"/>
    <w:rsid w:val="004D5B29"/>
    <w:rsid w:val="00516D1D"/>
    <w:rsid w:val="00543161"/>
    <w:rsid w:val="0057478F"/>
    <w:rsid w:val="00594DF6"/>
    <w:rsid w:val="005A40E9"/>
    <w:rsid w:val="005B75D5"/>
    <w:rsid w:val="0060100A"/>
    <w:rsid w:val="0062704A"/>
    <w:rsid w:val="006B0487"/>
    <w:rsid w:val="006C2F03"/>
    <w:rsid w:val="006F5AF8"/>
    <w:rsid w:val="007224D7"/>
    <w:rsid w:val="00784BA7"/>
    <w:rsid w:val="0080096B"/>
    <w:rsid w:val="008353B1"/>
    <w:rsid w:val="008735C8"/>
    <w:rsid w:val="008834F1"/>
    <w:rsid w:val="00887BBE"/>
    <w:rsid w:val="008906FF"/>
    <w:rsid w:val="008D7F50"/>
    <w:rsid w:val="008F2504"/>
    <w:rsid w:val="00927181"/>
    <w:rsid w:val="0094468C"/>
    <w:rsid w:val="0094675E"/>
    <w:rsid w:val="00980FF2"/>
    <w:rsid w:val="00984FC0"/>
    <w:rsid w:val="009A2576"/>
    <w:rsid w:val="00A056FD"/>
    <w:rsid w:val="00AE4AF6"/>
    <w:rsid w:val="00B06237"/>
    <w:rsid w:val="00B1629F"/>
    <w:rsid w:val="00B34DA1"/>
    <w:rsid w:val="00B932FD"/>
    <w:rsid w:val="00B94521"/>
    <w:rsid w:val="00BC677B"/>
    <w:rsid w:val="00CA31E1"/>
    <w:rsid w:val="00CF4D19"/>
    <w:rsid w:val="00D2065A"/>
    <w:rsid w:val="00D257AB"/>
    <w:rsid w:val="00D7263A"/>
    <w:rsid w:val="00D74C67"/>
    <w:rsid w:val="00DE3DEA"/>
    <w:rsid w:val="00E16B47"/>
    <w:rsid w:val="00E3632C"/>
    <w:rsid w:val="00E42C84"/>
    <w:rsid w:val="00E54956"/>
    <w:rsid w:val="00E567B9"/>
    <w:rsid w:val="00E62DF6"/>
    <w:rsid w:val="00E87598"/>
    <w:rsid w:val="00F135E4"/>
    <w:rsid w:val="00F22408"/>
    <w:rsid w:val="00F67B92"/>
    <w:rsid w:val="00FB0604"/>
    <w:rsid w:val="00FD35FF"/>
    <w:rsid w:val="00F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0426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semiHidden/>
    <w:unhideWhenUsed/>
    <w:rsid w:val="000426B3"/>
    <w:rPr>
      <w:color w:val="0000FF"/>
      <w:u w:val="single"/>
    </w:rPr>
  </w:style>
  <w:style w:type="table" w:styleId="a4">
    <w:name w:val="Table Grid"/>
    <w:basedOn w:val="a1"/>
    <w:uiPriority w:val="59"/>
    <w:rsid w:val="00042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0426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semiHidden/>
    <w:unhideWhenUsed/>
    <w:rsid w:val="000426B3"/>
    <w:rPr>
      <w:color w:val="0000FF"/>
      <w:u w:val="single"/>
    </w:rPr>
  </w:style>
  <w:style w:type="table" w:styleId="a4">
    <w:name w:val="Table Grid"/>
    <w:basedOn w:val="a1"/>
    <w:uiPriority w:val="59"/>
    <w:rsid w:val="000426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63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32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ipedia.ru/document/5150972?pid=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apse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023907@mail.ru" TargetMode="External"/><Relationship Id="rId5" Type="http://schemas.openxmlformats.org/officeDocument/2006/relationships/hyperlink" Target="http://www.tuapse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11</cp:revision>
  <cp:lastPrinted>2018-03-21T12:47:00Z</cp:lastPrinted>
  <dcterms:created xsi:type="dcterms:W3CDTF">2020-06-23T05:58:00Z</dcterms:created>
  <dcterms:modified xsi:type="dcterms:W3CDTF">2022-06-10T07:56:00Z</dcterms:modified>
</cp:coreProperties>
</file>