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5347"/>
        <w:gridCol w:w="4270"/>
        <w:gridCol w:w="3713"/>
      </w:tblGrid>
      <w:tr w:rsidR="008F5C02" w:rsidRPr="008F5C02" w:rsidTr="008F5C02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25" w:type="dxa"/>
              <w:left w:w="225" w:type="dxa"/>
              <w:bottom w:w="240" w:type="dxa"/>
              <w:right w:w="225" w:type="dxa"/>
            </w:tcMar>
          </w:tcPr>
          <w:p w:rsidR="008F5C02" w:rsidRPr="008F5C02" w:rsidRDefault="008F5C02" w:rsidP="008F5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432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225" w:type="dxa"/>
              <w:left w:w="225" w:type="dxa"/>
              <w:bottom w:w="240" w:type="dxa"/>
              <w:right w:w="225" w:type="dxa"/>
            </w:tcMar>
          </w:tcPr>
          <w:p w:rsidR="008F5C02" w:rsidRPr="00E24C94" w:rsidRDefault="008F5C02" w:rsidP="008F5C02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202432"/>
                <w:spacing w:val="-6"/>
                <w:lang w:eastAsia="ru-RU"/>
              </w:rPr>
            </w:pPr>
            <w:r w:rsidRPr="00E24C94">
              <w:rPr>
                <w:rFonts w:ascii="Arial" w:eastAsia="Times New Roman" w:hAnsi="Arial" w:cs="Arial"/>
                <w:b/>
                <w:bCs/>
                <w:color w:val="202432"/>
                <w:spacing w:val="-6"/>
                <w:lang w:eastAsia="ru-RU"/>
              </w:rPr>
              <w:t>Названия нормативно-правовых актов, структурные единицы этих актов, содержащие обязательные требования, оценка соблюдения которых является предметом муниципального контроля в сфере транспорта и дорожного хозяйства и меры ответственности, применяемые при нарушении обязательных требований</w:t>
            </w:r>
          </w:p>
          <w:p w:rsidR="008F5C02" w:rsidRPr="008F5C02" w:rsidRDefault="008F5C02" w:rsidP="008F5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432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24C94" w:rsidRPr="00E24C94" w:rsidTr="008F5C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225" w:type="dxa"/>
              <w:bottom w:w="240" w:type="dxa"/>
              <w:right w:w="225" w:type="dxa"/>
            </w:tcMar>
            <w:hideMark/>
          </w:tcPr>
          <w:p w:rsidR="008F5C02" w:rsidRPr="00E24C94" w:rsidRDefault="008F5C02" w:rsidP="008F5C02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5"/>
                <w:sz w:val="24"/>
                <w:szCs w:val="24"/>
                <w:lang w:eastAsia="ru-RU"/>
              </w:rPr>
            </w:pPr>
            <w:r w:rsidRPr="00E24C9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E24C9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E24C9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225" w:type="dxa"/>
              <w:bottom w:w="240" w:type="dxa"/>
              <w:right w:w="225" w:type="dxa"/>
            </w:tcMar>
            <w:hideMark/>
          </w:tcPr>
          <w:p w:rsidR="008F5C02" w:rsidRPr="00E24C94" w:rsidRDefault="008F5C02" w:rsidP="008F5C02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5"/>
                <w:sz w:val="24"/>
                <w:szCs w:val="24"/>
                <w:lang w:eastAsia="ru-RU"/>
              </w:rPr>
            </w:pPr>
            <w:r w:rsidRPr="00E24C9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Наименование и реквизиты 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225" w:type="dxa"/>
              <w:bottom w:w="240" w:type="dxa"/>
              <w:right w:w="225" w:type="dxa"/>
            </w:tcMar>
            <w:hideMark/>
          </w:tcPr>
          <w:p w:rsidR="008F5C02" w:rsidRPr="00E24C94" w:rsidRDefault="008F5C02" w:rsidP="008F5C02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5"/>
                <w:sz w:val="24"/>
                <w:szCs w:val="24"/>
                <w:lang w:eastAsia="ru-RU"/>
              </w:rPr>
            </w:pPr>
            <w:r w:rsidRPr="00E24C9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225" w:type="dxa"/>
              <w:bottom w:w="240" w:type="dxa"/>
              <w:right w:w="225" w:type="dxa"/>
            </w:tcMar>
            <w:hideMark/>
          </w:tcPr>
          <w:p w:rsidR="008F5C02" w:rsidRPr="00E24C94" w:rsidRDefault="008F5C02" w:rsidP="008F5C02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5"/>
                <w:sz w:val="24"/>
                <w:szCs w:val="24"/>
                <w:lang w:eastAsia="ru-RU"/>
              </w:rPr>
            </w:pPr>
            <w:r w:rsidRPr="00E24C94">
              <w:rPr>
                <w:rFonts w:ascii="Arial" w:eastAsia="Times New Roman" w:hAnsi="Arial" w:cs="Arial"/>
                <w:b/>
                <w:bCs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E24C94" w:rsidRPr="00E24C94" w:rsidTr="008F5C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C"/>
            <w:tcMar>
              <w:top w:w="225" w:type="dxa"/>
              <w:left w:w="225" w:type="dxa"/>
              <w:bottom w:w="240" w:type="dxa"/>
              <w:right w:w="225" w:type="dxa"/>
            </w:tcMar>
            <w:hideMark/>
          </w:tcPr>
          <w:p w:rsidR="008F5C02" w:rsidRPr="00E24C94" w:rsidRDefault="008F5C02" w:rsidP="008F5C02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</w:pPr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C"/>
            <w:tcMar>
              <w:top w:w="225" w:type="dxa"/>
              <w:left w:w="225" w:type="dxa"/>
              <w:bottom w:w="240" w:type="dxa"/>
              <w:right w:w="225" w:type="dxa"/>
            </w:tcMar>
            <w:hideMark/>
          </w:tcPr>
          <w:p w:rsidR="008F5C02" w:rsidRPr="00E24C94" w:rsidRDefault="008F5C02" w:rsidP="008F5C02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</w:pPr>
            <w:r w:rsidRPr="00E24C94">
              <w:rPr>
                <w:rFonts w:ascii="Arial" w:eastAsia="Times New Roman" w:hAnsi="Arial" w:cs="Arial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Федеральный закон от 08.11.2007г. № 259-ФЗ «Устав автомобильного транспорта и городского наземного электрического транспорта</w:t>
            </w:r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C"/>
            <w:tcMar>
              <w:top w:w="225" w:type="dxa"/>
              <w:left w:w="225" w:type="dxa"/>
              <w:bottom w:w="240" w:type="dxa"/>
              <w:right w:w="225" w:type="dxa"/>
            </w:tcMar>
            <w:hideMark/>
          </w:tcPr>
          <w:p w:rsidR="008F5C02" w:rsidRPr="00E24C94" w:rsidRDefault="008F5C02" w:rsidP="008F5C02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</w:pPr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C"/>
            <w:tcMar>
              <w:top w:w="225" w:type="dxa"/>
              <w:left w:w="225" w:type="dxa"/>
              <w:bottom w:w="240" w:type="dxa"/>
              <w:right w:w="225" w:type="dxa"/>
            </w:tcMar>
            <w:hideMark/>
          </w:tcPr>
          <w:p w:rsidR="008F5C02" w:rsidRPr="00E24C94" w:rsidRDefault="008F5C02" w:rsidP="008F5C02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</w:pPr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>ст. 6, ст.7</w:t>
            </w:r>
          </w:p>
        </w:tc>
      </w:tr>
      <w:tr w:rsidR="00E24C94" w:rsidRPr="00E24C94" w:rsidTr="008F5C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225" w:type="dxa"/>
              <w:bottom w:w="240" w:type="dxa"/>
              <w:right w:w="225" w:type="dxa"/>
            </w:tcMar>
            <w:hideMark/>
          </w:tcPr>
          <w:p w:rsidR="008F5C02" w:rsidRPr="00E24C94" w:rsidRDefault="008F5C02" w:rsidP="008F5C02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</w:pPr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225" w:type="dxa"/>
              <w:bottom w:w="240" w:type="dxa"/>
              <w:right w:w="225" w:type="dxa"/>
            </w:tcMar>
            <w:hideMark/>
          </w:tcPr>
          <w:p w:rsidR="008F5C02" w:rsidRPr="00E24C94" w:rsidRDefault="008F5C02" w:rsidP="008F5C02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</w:pPr>
            <w:r w:rsidRPr="00E24C94">
              <w:rPr>
                <w:rFonts w:ascii="Arial" w:eastAsia="Times New Roman" w:hAnsi="Arial" w:cs="Arial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Федеральный закон от 10.12.1995 № 196-ФЗ «О безопасности дорожного движения»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225" w:type="dxa"/>
              <w:bottom w:w="240" w:type="dxa"/>
              <w:right w:w="225" w:type="dxa"/>
            </w:tcMar>
            <w:hideMark/>
          </w:tcPr>
          <w:p w:rsidR="008F5C02" w:rsidRPr="00E24C94" w:rsidRDefault="008F5C02" w:rsidP="008F5C02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</w:pPr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225" w:type="dxa"/>
              <w:bottom w:w="240" w:type="dxa"/>
              <w:right w:w="225" w:type="dxa"/>
            </w:tcMar>
            <w:hideMark/>
          </w:tcPr>
          <w:p w:rsidR="008F5C02" w:rsidRPr="00E24C94" w:rsidRDefault="008F5C02" w:rsidP="008F5C02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</w:pPr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>ст. 12,13</w:t>
            </w:r>
          </w:p>
        </w:tc>
      </w:tr>
      <w:tr w:rsidR="00E24C94" w:rsidRPr="00E24C94" w:rsidTr="008F5C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C"/>
            <w:tcMar>
              <w:top w:w="225" w:type="dxa"/>
              <w:left w:w="225" w:type="dxa"/>
              <w:bottom w:w="240" w:type="dxa"/>
              <w:right w:w="225" w:type="dxa"/>
            </w:tcMar>
            <w:hideMark/>
          </w:tcPr>
          <w:p w:rsidR="008F5C02" w:rsidRPr="00E24C94" w:rsidRDefault="008F5C02" w:rsidP="008F5C02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</w:pPr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C"/>
            <w:tcMar>
              <w:top w:w="225" w:type="dxa"/>
              <w:left w:w="225" w:type="dxa"/>
              <w:bottom w:w="240" w:type="dxa"/>
              <w:right w:w="225" w:type="dxa"/>
            </w:tcMar>
            <w:hideMark/>
          </w:tcPr>
          <w:p w:rsidR="008F5C02" w:rsidRPr="00E24C94" w:rsidRDefault="008F5C02" w:rsidP="008F5C02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</w:pPr>
            <w:r w:rsidRPr="00E24C94">
              <w:rPr>
                <w:rFonts w:ascii="Arial" w:eastAsia="Times New Roman" w:hAnsi="Arial" w:cs="Arial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 xml:space="preserve">Федеральный закон от 08.11.2007 № 257-ФЗ «Об автомобильных дорогах и о </w:t>
            </w:r>
            <w:r w:rsidRPr="00E24C94">
              <w:rPr>
                <w:rFonts w:ascii="Arial" w:eastAsia="Times New Roman" w:hAnsi="Arial" w:cs="Arial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C"/>
            <w:tcMar>
              <w:top w:w="225" w:type="dxa"/>
              <w:left w:w="225" w:type="dxa"/>
              <w:bottom w:w="240" w:type="dxa"/>
              <w:right w:w="225" w:type="dxa"/>
            </w:tcMar>
            <w:hideMark/>
          </w:tcPr>
          <w:p w:rsidR="008F5C02" w:rsidRPr="00E24C94" w:rsidRDefault="008F5C02" w:rsidP="008F5C02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</w:pPr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lastRenderedPageBreak/>
              <w:t xml:space="preserve">Владельцы автомобильных дорог, организации </w:t>
            </w:r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lastRenderedPageBreak/>
              <w:t>осуществляющие ремонт и содержание автомобильных дорог, владельцы объектов придорожной инфраструктуры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C"/>
            <w:tcMar>
              <w:top w:w="225" w:type="dxa"/>
              <w:left w:w="225" w:type="dxa"/>
              <w:bottom w:w="240" w:type="dxa"/>
              <w:right w:w="225" w:type="dxa"/>
            </w:tcMar>
            <w:hideMark/>
          </w:tcPr>
          <w:p w:rsidR="008F5C02" w:rsidRPr="00E24C94" w:rsidRDefault="008F5C02" w:rsidP="008F5C02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</w:pPr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lastRenderedPageBreak/>
              <w:t>ст. 19,20,22,25,26,29</w:t>
            </w:r>
          </w:p>
        </w:tc>
      </w:tr>
      <w:tr w:rsidR="00E24C94" w:rsidRPr="00E24C94" w:rsidTr="001F6B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225" w:type="dxa"/>
              <w:bottom w:w="240" w:type="dxa"/>
              <w:right w:w="225" w:type="dxa"/>
            </w:tcMar>
            <w:hideMark/>
          </w:tcPr>
          <w:p w:rsidR="00E24C94" w:rsidRPr="00E24C94" w:rsidRDefault="00E24C94" w:rsidP="001F6B0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</w:pPr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225" w:type="dxa"/>
              <w:bottom w:w="240" w:type="dxa"/>
              <w:right w:w="225" w:type="dxa"/>
            </w:tcMar>
            <w:hideMark/>
          </w:tcPr>
          <w:p w:rsidR="00E24C94" w:rsidRPr="00E24C94" w:rsidRDefault="00E24C94" w:rsidP="001F6B0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</w:pPr>
            <w:r w:rsidRPr="00E24C94">
              <w:rPr>
                <w:rFonts w:ascii="Arial" w:eastAsia="Times New Roman" w:hAnsi="Arial" w:cs="Arial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225" w:type="dxa"/>
              <w:bottom w:w="240" w:type="dxa"/>
              <w:right w:w="225" w:type="dxa"/>
            </w:tcMar>
            <w:hideMark/>
          </w:tcPr>
          <w:p w:rsidR="00E24C94" w:rsidRPr="00E24C94" w:rsidRDefault="00E24C94" w:rsidP="001F6B0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</w:pPr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 xml:space="preserve">Юридические лица, индивидуальные </w:t>
            </w:r>
            <w:proofErr w:type="gramStart"/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>предприниматели</w:t>
            </w:r>
            <w:proofErr w:type="gramEnd"/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 xml:space="preserve"> осуществляющие перевозки по муниципальным маршрутам регулярных перевозок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225" w:type="dxa"/>
              <w:bottom w:w="240" w:type="dxa"/>
              <w:right w:w="225" w:type="dxa"/>
            </w:tcMar>
            <w:hideMark/>
          </w:tcPr>
          <w:p w:rsidR="00E24C94" w:rsidRPr="00E24C94" w:rsidRDefault="00E24C94" w:rsidP="001F6B0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</w:pPr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>глава 7</w:t>
            </w:r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br/>
            </w:r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br/>
              <w:t xml:space="preserve">Источник: ссылка на </w:t>
            </w:r>
            <w:proofErr w:type="gramStart"/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>данную</w:t>
            </w:r>
            <w:proofErr w:type="gramEnd"/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 xml:space="preserve"> табл.</w:t>
            </w:r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br/>
              <w:t>При копировании материалов, ссылка на официальный сайт администрации Туапсинского муниципального округа обязательна</w:t>
            </w:r>
          </w:p>
        </w:tc>
      </w:tr>
      <w:tr w:rsidR="0093181F" w:rsidRPr="00E24C94" w:rsidTr="00E72C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225" w:type="dxa"/>
              <w:bottom w:w="240" w:type="dxa"/>
              <w:right w:w="225" w:type="dxa"/>
            </w:tcMar>
            <w:hideMark/>
          </w:tcPr>
          <w:p w:rsidR="0093181F" w:rsidRPr="00E24C94" w:rsidRDefault="0093181F" w:rsidP="00E72C26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225" w:type="dxa"/>
              <w:bottom w:w="240" w:type="dxa"/>
              <w:right w:w="225" w:type="dxa"/>
            </w:tcMar>
            <w:hideMark/>
          </w:tcPr>
          <w:p w:rsidR="0093181F" w:rsidRPr="00E24C94" w:rsidRDefault="0093181F" w:rsidP="00E72C26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</w:pPr>
            <w:r w:rsidRPr="00E24C94">
              <w:rPr>
                <w:rFonts w:ascii="Arial" w:eastAsia="Times New Roman" w:hAnsi="Arial" w:cs="Arial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Федеральный закон от 31.07.2020 N 248-ФЗ (ред. от 24.06.2025) «О государственном контроле (надзоре) и муниципальном контроле в 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225" w:type="dxa"/>
              <w:bottom w:w="240" w:type="dxa"/>
              <w:right w:w="225" w:type="dxa"/>
            </w:tcMar>
          </w:tcPr>
          <w:p w:rsidR="0093181F" w:rsidRPr="00E24C94" w:rsidRDefault="0093181F" w:rsidP="00E72C26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225" w:type="dxa"/>
              <w:bottom w:w="240" w:type="dxa"/>
              <w:right w:w="225" w:type="dxa"/>
            </w:tcMar>
          </w:tcPr>
          <w:p w:rsidR="0093181F" w:rsidRPr="00E24C94" w:rsidRDefault="0093181F" w:rsidP="00E72C26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</w:pPr>
          </w:p>
        </w:tc>
      </w:tr>
      <w:tr w:rsidR="0093181F" w:rsidRPr="00E24C94" w:rsidTr="00E72C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225" w:type="dxa"/>
              <w:bottom w:w="240" w:type="dxa"/>
              <w:right w:w="225" w:type="dxa"/>
            </w:tcMar>
            <w:hideMark/>
          </w:tcPr>
          <w:p w:rsidR="0093181F" w:rsidRPr="00E24C94" w:rsidRDefault="0093181F" w:rsidP="00E72C26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225" w:type="dxa"/>
              <w:bottom w:w="240" w:type="dxa"/>
              <w:right w:w="225" w:type="dxa"/>
            </w:tcMar>
            <w:hideMark/>
          </w:tcPr>
          <w:p w:rsidR="0093181F" w:rsidRPr="0093181F" w:rsidRDefault="0093181F" w:rsidP="0093181F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</w:pPr>
            <w:r w:rsidRPr="0093181F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>Закон Краснодарского края от 21.12.2018 N 3931-КЗ</w:t>
            </w:r>
          </w:p>
          <w:p w:rsidR="0093181F" w:rsidRPr="00E24C94" w:rsidRDefault="0093181F" w:rsidP="0093181F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</w:pPr>
            <w:r w:rsidRPr="0093181F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>"Об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225" w:type="dxa"/>
              <w:bottom w:w="240" w:type="dxa"/>
              <w:right w:w="225" w:type="dxa"/>
            </w:tcMar>
          </w:tcPr>
          <w:p w:rsidR="0093181F" w:rsidRPr="00E24C94" w:rsidRDefault="0093181F" w:rsidP="00E72C26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</w:pPr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 xml:space="preserve">Юридические лица, индивидуальные </w:t>
            </w:r>
            <w:proofErr w:type="gramStart"/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>предприниматели</w:t>
            </w:r>
            <w:proofErr w:type="gramEnd"/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 xml:space="preserve"> осуществляющие перевозки по муниципальным маршрутам регулярных перевозок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25" w:type="dxa"/>
              <w:left w:w="225" w:type="dxa"/>
              <w:bottom w:w="240" w:type="dxa"/>
              <w:right w:w="225" w:type="dxa"/>
            </w:tcMar>
          </w:tcPr>
          <w:p w:rsidR="0093181F" w:rsidRDefault="0093181F" w:rsidP="00E72C26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>Глава 5</w:t>
            </w:r>
          </w:p>
          <w:p w:rsidR="0093181F" w:rsidRPr="00E24C94" w:rsidRDefault="0093181F" w:rsidP="00E72C26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</w:pPr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 xml:space="preserve">Источник: ссылка на </w:t>
            </w:r>
            <w:proofErr w:type="gramStart"/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>данную</w:t>
            </w:r>
            <w:proofErr w:type="gramEnd"/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 xml:space="preserve"> табл.</w:t>
            </w:r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br/>
              <w:t xml:space="preserve">При копировании материалов, ссылка на официальный сайт администрации Туапсинского </w:t>
            </w:r>
            <w:r w:rsidRPr="00E24C94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lastRenderedPageBreak/>
              <w:t>муниципального округа обязательна</w:t>
            </w:r>
          </w:p>
        </w:tc>
      </w:tr>
    </w:tbl>
    <w:p w:rsidR="002B13A7" w:rsidRPr="00E24C94" w:rsidRDefault="002B13A7" w:rsidP="008F5C02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2B13A7" w:rsidRPr="00E24C94" w:rsidSect="008F5C02">
      <w:type w:val="continuous"/>
      <w:pgSz w:w="16840" w:h="11907" w:orient="landscape" w:code="9"/>
      <w:pgMar w:top="1701" w:right="1134" w:bottom="567" w:left="1134" w:header="601" w:footer="144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02"/>
    <w:rsid w:val="00101CD2"/>
    <w:rsid w:val="002B13A7"/>
    <w:rsid w:val="008F5C02"/>
    <w:rsid w:val="0093181F"/>
    <w:rsid w:val="00C42FA8"/>
    <w:rsid w:val="00C725B7"/>
    <w:rsid w:val="00E24C94"/>
    <w:rsid w:val="00FA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A8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8F5C02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FA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F5C02"/>
    <w:rPr>
      <w:rFonts w:eastAsia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A8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8F5C02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FA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F5C02"/>
    <w:rPr>
      <w:rFonts w:eastAsia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29E55-C73D-474F-83DF-A15C3938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4</cp:revision>
  <dcterms:created xsi:type="dcterms:W3CDTF">2026-01-23T13:04:00Z</dcterms:created>
  <dcterms:modified xsi:type="dcterms:W3CDTF">2026-01-26T12:01:00Z</dcterms:modified>
</cp:coreProperties>
</file>