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C7" w:rsidRDefault="00633DC7" w:rsidP="00490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Pr="00633DC7">
        <w:rPr>
          <w:rFonts w:ascii="Times New Roman" w:hAnsi="Times New Roman" w:cs="Times New Roman"/>
          <w:sz w:val="28"/>
          <w:szCs w:val="28"/>
        </w:rPr>
        <w:t>ереализованные семена урожая 2017 года</w:t>
      </w:r>
    </w:p>
    <w:p w:rsidR="00633DC7" w:rsidRDefault="00633DC7" w:rsidP="00490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46C4" w:rsidRDefault="00474905" w:rsidP="00490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информации Национального союза селекционеров и семеноводов в текущем году у российских производителей семян кукурузы, подсолнечника и сахарной свеклы имеются в остатках нереализованные семена урожая 2017 года.</w:t>
      </w:r>
    </w:p>
    <w:p w:rsidR="00633DC7" w:rsidRDefault="00633DC7" w:rsidP="00490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3DC7" w:rsidRDefault="00633DC7" w:rsidP="00490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4905" w:rsidRPr="00474905" w:rsidRDefault="00474905" w:rsidP="00490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вопросам, связанным с приобретением вышеуказанных семян, обращаться к исполнительному директору Национального союза селекционеров и семеноводов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Талгатовичу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телефону: +7(987)296-81-88</w:t>
      </w:r>
    </w:p>
    <w:p w:rsidR="00474905" w:rsidRPr="00474905" w:rsidRDefault="004749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74905" w:rsidRPr="00474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1E"/>
    <w:rsid w:val="00474905"/>
    <w:rsid w:val="0048501E"/>
    <w:rsid w:val="00490FFB"/>
    <w:rsid w:val="00633DC7"/>
    <w:rsid w:val="00D3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7</cp:revision>
  <dcterms:created xsi:type="dcterms:W3CDTF">2018-05-15T06:03:00Z</dcterms:created>
  <dcterms:modified xsi:type="dcterms:W3CDTF">2018-05-16T05:48:00Z</dcterms:modified>
</cp:coreProperties>
</file>