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8DC" w:rsidRPr="002745F1"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Начальнику</w:t>
      </w:r>
    </w:p>
    <w:p w:rsidR="00A708DC" w:rsidRPr="002745F1"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отдела  культуры администрации муниципального</w:t>
      </w:r>
    </w:p>
    <w:p w:rsidR="00A708DC" w:rsidRPr="002745F1"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образования Туапсинский район</w:t>
      </w:r>
    </w:p>
    <w:p w:rsidR="00A708DC" w:rsidRPr="002745F1"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Даниловой</w:t>
      </w:r>
      <w:r w:rsidR="006E1230" w:rsidRPr="002745F1">
        <w:rPr>
          <w:rFonts w:ascii="Times New Roman" w:eastAsia="Times New Roman" w:hAnsi="Times New Roman" w:cs="Times New Roman"/>
          <w:sz w:val="28"/>
          <w:szCs w:val="28"/>
          <w:lang w:eastAsia="ru-RU"/>
        </w:rPr>
        <w:t xml:space="preserve"> Ю.А.</w:t>
      </w:r>
    </w:p>
    <w:p w:rsidR="00A708DC" w:rsidRPr="002745F1" w:rsidRDefault="00A708DC" w:rsidP="00A708DC">
      <w:pPr>
        <w:tabs>
          <w:tab w:val="left" w:pos="3420"/>
        </w:tabs>
        <w:spacing w:after="0" w:line="240" w:lineRule="auto"/>
        <w:ind w:left="5670"/>
        <w:rPr>
          <w:rFonts w:ascii="Times New Roman" w:eastAsia="Times New Roman" w:hAnsi="Times New Roman" w:cs="Times New Roman"/>
          <w:sz w:val="28"/>
          <w:szCs w:val="28"/>
          <w:lang w:eastAsia="ru-RU"/>
        </w:rPr>
      </w:pPr>
    </w:p>
    <w:p w:rsidR="00FA6E02" w:rsidRPr="002745F1" w:rsidRDefault="00FA6E02" w:rsidP="00685F16">
      <w:pPr>
        <w:spacing w:after="0" w:line="240" w:lineRule="auto"/>
        <w:rPr>
          <w:rFonts w:ascii="Times New Roman" w:eastAsia="Times New Roman" w:hAnsi="Times New Roman" w:cs="Times New Roman"/>
          <w:sz w:val="28"/>
          <w:szCs w:val="28"/>
          <w:lang w:eastAsia="ru-RU"/>
        </w:rPr>
      </w:pPr>
    </w:p>
    <w:p w:rsidR="00A463C5" w:rsidRPr="002745F1" w:rsidRDefault="00A463C5" w:rsidP="00AA1200">
      <w:pPr>
        <w:spacing w:after="0" w:line="240" w:lineRule="auto"/>
        <w:jc w:val="center"/>
        <w:rPr>
          <w:rFonts w:ascii="Times New Roman" w:eastAsia="Times New Roman" w:hAnsi="Times New Roman" w:cs="Times New Roman"/>
          <w:sz w:val="28"/>
          <w:szCs w:val="28"/>
          <w:lang w:eastAsia="ru-RU"/>
        </w:rPr>
      </w:pPr>
    </w:p>
    <w:p w:rsidR="00A463C5" w:rsidRPr="002745F1" w:rsidRDefault="00A463C5" w:rsidP="00AA1200">
      <w:pPr>
        <w:spacing w:after="0" w:line="240" w:lineRule="auto"/>
        <w:jc w:val="center"/>
        <w:rPr>
          <w:rFonts w:ascii="Times New Roman" w:eastAsia="Times New Roman" w:hAnsi="Times New Roman" w:cs="Times New Roman"/>
          <w:sz w:val="28"/>
          <w:szCs w:val="28"/>
          <w:lang w:eastAsia="ru-RU"/>
        </w:rPr>
      </w:pPr>
    </w:p>
    <w:p w:rsidR="00A708DC" w:rsidRPr="002745F1" w:rsidRDefault="00A708DC" w:rsidP="00AA1200">
      <w:pPr>
        <w:spacing w:after="0" w:line="240" w:lineRule="auto"/>
        <w:jc w:val="center"/>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Заключение</w:t>
      </w:r>
    </w:p>
    <w:p w:rsidR="002745F1" w:rsidRPr="002745F1" w:rsidRDefault="00A708DC" w:rsidP="002745F1">
      <w:pPr>
        <w:spacing w:after="0" w:line="240" w:lineRule="auto"/>
        <w:ind w:right="850"/>
        <w:jc w:val="center"/>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 xml:space="preserve">по результатам экспертизы проекта постановления администрации МО Туапсинский район </w:t>
      </w:r>
      <w:r w:rsidR="002745F1" w:rsidRPr="002745F1">
        <w:rPr>
          <w:rFonts w:ascii="Times New Roman" w:eastAsia="Times New Roman" w:hAnsi="Times New Roman" w:cs="Times New Roman"/>
          <w:sz w:val="28"/>
          <w:szCs w:val="28"/>
          <w:lang w:eastAsia="ru-RU"/>
        </w:rPr>
        <w:t>«О внесении изменений в постановление администрации муниципального образования Туапсинский район от</w:t>
      </w:r>
      <w:r w:rsidR="002745F1" w:rsidRPr="002745F1">
        <w:rPr>
          <w:rFonts w:ascii="Times New Roman" w:eastAsia="Times New Roman" w:hAnsi="Times New Roman" w:cs="Times New Roman"/>
          <w:i/>
          <w:iCs/>
          <w:sz w:val="28"/>
          <w:szCs w:val="28"/>
          <w:lang w:eastAsia="ru-RU"/>
        </w:rPr>
        <w:t xml:space="preserve"> </w:t>
      </w:r>
      <w:r w:rsidR="002745F1" w:rsidRPr="002745F1">
        <w:rPr>
          <w:rFonts w:ascii="Times New Roman" w:eastAsia="Times New Roman" w:hAnsi="Times New Roman" w:cs="Times New Roman"/>
          <w:iCs/>
          <w:sz w:val="28"/>
          <w:szCs w:val="28"/>
          <w:lang w:eastAsia="ru-RU"/>
        </w:rPr>
        <w:t>25 января 2022 г. № 73</w:t>
      </w:r>
      <w:r w:rsidR="002745F1" w:rsidRPr="002745F1">
        <w:rPr>
          <w:rFonts w:ascii="Times New Roman" w:eastAsia="Times New Roman" w:hAnsi="Times New Roman" w:cs="Times New Roman"/>
          <w:sz w:val="28"/>
          <w:szCs w:val="28"/>
          <w:lang w:eastAsia="ru-RU"/>
        </w:rPr>
        <w:t xml:space="preserve"> «Об утверждении Положения о проведении ежегодного районного отраслевого конкурса  «Лауреат премии года отрасли «Культура» Туапсинского района»</w:t>
      </w:r>
    </w:p>
    <w:p w:rsidR="00A463C5" w:rsidRPr="002745F1" w:rsidRDefault="00A463C5" w:rsidP="00A463C5">
      <w:pPr>
        <w:spacing w:after="0" w:line="240" w:lineRule="auto"/>
        <w:ind w:right="850"/>
        <w:jc w:val="center"/>
        <w:rPr>
          <w:rFonts w:ascii="Times New Roman" w:eastAsia="Times New Roman" w:hAnsi="Times New Roman" w:cs="Times New Roman"/>
          <w:sz w:val="28"/>
          <w:szCs w:val="28"/>
          <w:lang w:eastAsia="ru-RU"/>
        </w:rPr>
      </w:pPr>
    </w:p>
    <w:p w:rsidR="00A463C5" w:rsidRPr="002745F1" w:rsidRDefault="00A463C5" w:rsidP="00A463C5">
      <w:pPr>
        <w:spacing w:after="0" w:line="240" w:lineRule="auto"/>
        <w:ind w:right="850"/>
        <w:jc w:val="center"/>
        <w:rPr>
          <w:rFonts w:ascii="Times New Roman" w:eastAsia="Times New Roman" w:hAnsi="Times New Roman" w:cs="Times New Roman"/>
          <w:sz w:val="28"/>
          <w:szCs w:val="28"/>
          <w:lang w:eastAsia="ru-RU"/>
        </w:rPr>
      </w:pPr>
    </w:p>
    <w:p w:rsidR="00A708DC" w:rsidRPr="002745F1" w:rsidRDefault="00A708DC" w:rsidP="00EF00B7">
      <w:pPr>
        <w:tabs>
          <w:tab w:val="left" w:pos="9214"/>
          <w:tab w:val="left" w:pos="9639"/>
        </w:tabs>
        <w:spacing w:after="0" w:line="240" w:lineRule="auto"/>
        <w:ind w:firstLine="567"/>
        <w:jc w:val="both"/>
        <w:rPr>
          <w:rFonts w:ascii="Times New Roman" w:eastAsia="Times New Roman" w:hAnsi="Times New Roman" w:cs="Times New Roman"/>
          <w:sz w:val="28"/>
          <w:szCs w:val="28"/>
          <w:lang w:eastAsia="ru-RU"/>
        </w:rPr>
      </w:pPr>
      <w:proofErr w:type="gramStart"/>
      <w:r w:rsidRPr="002745F1">
        <w:rPr>
          <w:rFonts w:ascii="Times New Roman" w:eastAsia="Times New Roman" w:hAnsi="Times New Roman" w:cs="Times New Roman"/>
          <w:sz w:val="28"/>
          <w:szCs w:val="28"/>
          <w:lang w:eastAsia="ru-RU"/>
        </w:rPr>
        <w:t xml:space="preserve">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2745F1" w:rsidRPr="002745F1">
        <w:rPr>
          <w:rFonts w:ascii="Times New Roman" w:eastAsia="Times New Roman" w:hAnsi="Times New Roman" w:cs="Times New Roman"/>
          <w:sz w:val="28"/>
          <w:szCs w:val="28"/>
          <w:lang w:eastAsia="ru-RU"/>
        </w:rPr>
        <w:t>«О внесении изменений в постановление администрации муниципального образования Туапсинский район от</w:t>
      </w:r>
      <w:r w:rsidR="002745F1" w:rsidRPr="002745F1">
        <w:rPr>
          <w:rFonts w:ascii="Times New Roman" w:eastAsia="Times New Roman" w:hAnsi="Times New Roman" w:cs="Times New Roman"/>
          <w:i/>
          <w:iCs/>
          <w:sz w:val="28"/>
          <w:szCs w:val="28"/>
          <w:lang w:eastAsia="ru-RU"/>
        </w:rPr>
        <w:t xml:space="preserve"> </w:t>
      </w:r>
      <w:r w:rsidR="002745F1" w:rsidRPr="002745F1">
        <w:rPr>
          <w:rFonts w:ascii="Times New Roman" w:eastAsia="Times New Roman" w:hAnsi="Times New Roman" w:cs="Times New Roman"/>
          <w:iCs/>
          <w:sz w:val="28"/>
          <w:szCs w:val="28"/>
          <w:lang w:eastAsia="ru-RU"/>
        </w:rPr>
        <w:t>25 января 2022 г. № 73</w:t>
      </w:r>
      <w:r w:rsidR="002745F1" w:rsidRPr="002745F1">
        <w:rPr>
          <w:rFonts w:ascii="Times New Roman" w:eastAsia="Times New Roman" w:hAnsi="Times New Roman" w:cs="Times New Roman"/>
          <w:sz w:val="28"/>
          <w:szCs w:val="28"/>
          <w:lang w:eastAsia="ru-RU"/>
        </w:rPr>
        <w:t xml:space="preserve"> «Об утверждении Положения о проведении ежегодного районного отраслевого конкурса  «Лауреат премии года отрасли</w:t>
      </w:r>
      <w:proofErr w:type="gramEnd"/>
      <w:r w:rsidR="002745F1" w:rsidRPr="002745F1">
        <w:rPr>
          <w:rFonts w:ascii="Times New Roman" w:eastAsia="Times New Roman" w:hAnsi="Times New Roman" w:cs="Times New Roman"/>
          <w:sz w:val="28"/>
          <w:szCs w:val="28"/>
          <w:lang w:eastAsia="ru-RU"/>
        </w:rPr>
        <w:t xml:space="preserve"> «Культура» Туапсинского района»</w:t>
      </w:r>
      <w:bookmarkStart w:id="0" w:name="_GoBack"/>
      <w:bookmarkEnd w:id="0"/>
      <w:r w:rsidRPr="002745F1">
        <w:rPr>
          <w:rFonts w:ascii="Times New Roman" w:eastAsia="Times New Roman" w:hAnsi="Times New Roman" w:cs="Times New Roman"/>
          <w:bCs/>
          <w:sz w:val="28"/>
          <w:szCs w:val="28"/>
          <w:lang w:eastAsia="ru-RU"/>
        </w:rPr>
        <w:t>,</w:t>
      </w:r>
      <w:r w:rsidR="007E70E0" w:rsidRPr="002745F1">
        <w:rPr>
          <w:rFonts w:ascii="Times New Roman" w:eastAsia="Times New Roman" w:hAnsi="Times New Roman" w:cs="Times New Roman"/>
          <w:bCs/>
          <w:sz w:val="28"/>
          <w:szCs w:val="28"/>
          <w:lang w:eastAsia="ru-RU"/>
        </w:rPr>
        <w:t xml:space="preserve"> </w:t>
      </w:r>
      <w:r w:rsidR="007E70E0" w:rsidRPr="002745F1">
        <w:rPr>
          <w:rFonts w:ascii="Times New Roman" w:eastAsia="Times New Roman" w:hAnsi="Times New Roman" w:cs="Times New Roman"/>
          <w:sz w:val="28"/>
          <w:szCs w:val="28"/>
          <w:lang w:eastAsia="ru-RU"/>
        </w:rPr>
        <w:t>поступивший из отдела культуры администрации МО Туапсинский район установил:</w:t>
      </w:r>
    </w:p>
    <w:p w:rsidR="00A708DC" w:rsidRPr="002745F1" w:rsidRDefault="00BA74C5" w:rsidP="00EF00B7">
      <w:pPr>
        <w:tabs>
          <w:tab w:val="left" w:pos="9214"/>
          <w:tab w:val="left" w:pos="9639"/>
        </w:tabs>
        <w:spacing w:after="0" w:line="240" w:lineRule="auto"/>
        <w:ind w:firstLine="567"/>
        <w:jc w:val="both"/>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1.</w:t>
      </w:r>
      <w:r w:rsidR="00A708DC" w:rsidRPr="002745F1">
        <w:rPr>
          <w:rFonts w:ascii="Times New Roman" w:eastAsia="Times New Roman" w:hAnsi="Times New Roman" w:cs="Times New Roman"/>
          <w:sz w:val="28"/>
          <w:szCs w:val="28"/>
          <w:lang w:eastAsia="ru-RU"/>
        </w:rPr>
        <w:t>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AA1200" w:rsidRPr="002745F1" w:rsidRDefault="002745F1" w:rsidP="00EF00B7">
      <w:pPr>
        <w:spacing w:after="0" w:line="240" w:lineRule="auto"/>
        <w:ind w:firstLine="567"/>
        <w:jc w:val="both"/>
        <w:rPr>
          <w:rFonts w:ascii="Times New Roman" w:hAnsi="Times New Roman" w:cs="Times New Roman"/>
          <w:sz w:val="28"/>
          <w:szCs w:val="28"/>
        </w:rPr>
      </w:pPr>
      <w:proofErr w:type="gramStart"/>
      <w:r w:rsidRPr="002745F1">
        <w:rPr>
          <w:rFonts w:ascii="Times New Roman" w:hAnsi="Times New Roman" w:cs="Times New Roman"/>
          <w:sz w:val="28"/>
          <w:szCs w:val="28"/>
        </w:rPr>
        <w:t xml:space="preserve">Федеральным законом от 6 октября 2003 г. № 131-ФЗ «Об общих принципах организации местного самоуправления в Российской Федерации», Стратегией государственной культурной политики на период до 2030 года, утвержденной </w:t>
      </w:r>
      <w:hyperlink r:id="rId6" w:history="1">
        <w:r w:rsidRPr="002745F1">
          <w:rPr>
            <w:rStyle w:val="a6"/>
            <w:rFonts w:ascii="Times New Roman" w:hAnsi="Times New Roman" w:cs="Times New Roman"/>
            <w:sz w:val="28"/>
            <w:szCs w:val="28"/>
            <w:u w:val="none"/>
          </w:rPr>
          <w:t>распоряжением Правительства Российской Федерации от 29 февраля 2016 г. № 326-р</w:t>
        </w:r>
      </w:hyperlink>
      <w:r w:rsidRPr="002745F1">
        <w:rPr>
          <w:rFonts w:ascii="Times New Roman" w:hAnsi="Times New Roman" w:cs="Times New Roman"/>
          <w:bCs/>
          <w:sz w:val="28"/>
          <w:szCs w:val="28"/>
        </w:rPr>
        <w:t>,</w:t>
      </w:r>
      <w:r w:rsidRPr="002745F1">
        <w:rPr>
          <w:rFonts w:ascii="Times New Roman" w:hAnsi="Times New Roman" w:cs="Times New Roman"/>
          <w:b/>
          <w:bCs/>
          <w:sz w:val="28"/>
          <w:szCs w:val="28"/>
        </w:rPr>
        <w:t xml:space="preserve"> </w:t>
      </w:r>
      <w:r w:rsidRPr="002745F1">
        <w:rPr>
          <w:rFonts w:ascii="Times New Roman" w:hAnsi="Times New Roman" w:cs="Times New Roman"/>
          <w:sz w:val="28"/>
          <w:szCs w:val="28"/>
        </w:rPr>
        <w:t>решением Совета муниципального образования Туапсинский район от 27 марта 2009 г. № 133 «Об учреждении органа администрации муниципального образования Туапсинский район в качестве юридического</w:t>
      </w:r>
      <w:proofErr w:type="gramEnd"/>
      <w:r w:rsidRPr="002745F1">
        <w:rPr>
          <w:rFonts w:ascii="Times New Roman" w:hAnsi="Times New Roman" w:cs="Times New Roman"/>
          <w:sz w:val="28"/>
          <w:szCs w:val="28"/>
        </w:rPr>
        <w:t xml:space="preserve"> лица – отдела культуры администрации муниципального образования Туапсинский район», </w:t>
      </w:r>
      <w:r w:rsidRPr="002745F1">
        <w:rPr>
          <w:rFonts w:ascii="Times New Roman" w:hAnsi="Times New Roman" w:cs="Times New Roman"/>
          <w:bCs/>
          <w:sz w:val="28"/>
          <w:szCs w:val="28"/>
        </w:rPr>
        <w:t>во исполнение регионального проекта «Творческие люди» национального проекта «Культура</w:t>
      </w:r>
      <w:r w:rsidR="00A463C5" w:rsidRPr="002745F1">
        <w:rPr>
          <w:rFonts w:ascii="Times New Roman" w:hAnsi="Times New Roman" w:cs="Times New Roman"/>
          <w:sz w:val="28"/>
          <w:szCs w:val="28"/>
        </w:rPr>
        <w:t>, Уставом муниципального образования Туапсинский район.</w:t>
      </w:r>
    </w:p>
    <w:p w:rsidR="00A708DC" w:rsidRPr="002745F1" w:rsidRDefault="00FA6E02" w:rsidP="00BA74C5">
      <w:pPr>
        <w:spacing w:after="0" w:line="240" w:lineRule="auto"/>
        <w:ind w:firstLine="567"/>
        <w:jc w:val="both"/>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 xml:space="preserve">2. </w:t>
      </w:r>
      <w:r w:rsidR="00A708DC" w:rsidRPr="002745F1">
        <w:rPr>
          <w:rFonts w:ascii="Times New Roman" w:eastAsia="Times New Roman" w:hAnsi="Times New Roman" w:cs="Times New Roman"/>
          <w:sz w:val="28"/>
          <w:szCs w:val="28"/>
          <w:lang w:eastAsia="ru-RU"/>
        </w:rPr>
        <w:t>Проект нормативного правового акта размещен на сайте администрации МО Туапсинский район</w:t>
      </w:r>
      <w:r w:rsidR="00A708DC" w:rsidRPr="002745F1">
        <w:rPr>
          <w:rFonts w:ascii="Times New Roman" w:eastAsia="Times New Roman" w:hAnsi="Times New Roman" w:cs="Times New Roman"/>
          <w:color w:val="000000"/>
          <w:sz w:val="28"/>
          <w:szCs w:val="28"/>
          <w:lang w:eastAsia="ru-RU"/>
        </w:rPr>
        <w:t xml:space="preserve"> </w:t>
      </w:r>
      <w:hyperlink r:id="rId7" w:history="1">
        <w:r w:rsidR="00A708DC" w:rsidRPr="002745F1">
          <w:rPr>
            <w:rFonts w:ascii="Times New Roman" w:eastAsia="Times New Roman" w:hAnsi="Times New Roman" w:cs="Times New Roman"/>
            <w:color w:val="0000FF"/>
            <w:sz w:val="28"/>
            <w:szCs w:val="28"/>
            <w:u w:val="single"/>
            <w:lang w:eastAsia="ru-RU"/>
          </w:rPr>
          <w:t>www.tuapseregion.ru</w:t>
        </w:r>
      </w:hyperlink>
      <w:r w:rsidR="00A708DC" w:rsidRPr="002745F1">
        <w:rPr>
          <w:rFonts w:ascii="Times New Roman" w:eastAsia="Times New Roman" w:hAnsi="Times New Roman" w:cs="Times New Roman"/>
          <w:color w:val="000000"/>
          <w:sz w:val="28"/>
          <w:szCs w:val="28"/>
          <w:lang w:eastAsia="ru-RU"/>
        </w:rPr>
        <w:t xml:space="preserve">, в разделе «Документы», </w:t>
      </w:r>
      <w:r w:rsidR="00BA74C5" w:rsidRPr="002745F1">
        <w:rPr>
          <w:rFonts w:ascii="Times New Roman" w:hAnsi="Times New Roman" w:cs="Times New Roman"/>
          <w:color w:val="000000"/>
          <w:sz w:val="28"/>
          <w:szCs w:val="28"/>
        </w:rPr>
        <w:t xml:space="preserve">подразделе «Антикоррупционная экспертиза», «Антикоррупционная и независимая экспертиза нормативных правовых актов (проектов) органа местного самоуправления» </w:t>
      </w:r>
      <w:r w:rsidR="00BA74C5" w:rsidRPr="002745F1">
        <w:rPr>
          <w:rFonts w:ascii="Times New Roman" w:hAnsi="Times New Roman" w:cs="Times New Roman"/>
          <w:sz w:val="28"/>
          <w:szCs w:val="28"/>
        </w:rPr>
        <w:t>для проведения независимой антикоррупционной экспертизы.</w:t>
      </w:r>
    </w:p>
    <w:p w:rsidR="00A708DC" w:rsidRPr="002745F1" w:rsidRDefault="00685F16" w:rsidP="00A708D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lastRenderedPageBreak/>
        <w:t>3. </w:t>
      </w:r>
      <w:r w:rsidR="00A708DC" w:rsidRPr="002745F1">
        <w:rPr>
          <w:rFonts w:ascii="Times New Roman" w:eastAsia="Times New Roman" w:hAnsi="Times New Roman" w:cs="Times New Roman"/>
          <w:sz w:val="28"/>
          <w:szCs w:val="28"/>
          <w:lang w:eastAsia="ru-RU"/>
        </w:rPr>
        <w:t xml:space="preserve">В ходе антикоррупционной экспертизы проекта нормативного правового акта </w:t>
      </w:r>
      <w:proofErr w:type="spellStart"/>
      <w:r w:rsidR="00A708DC" w:rsidRPr="002745F1">
        <w:rPr>
          <w:rFonts w:ascii="Times New Roman" w:eastAsia="Times New Roman" w:hAnsi="Times New Roman" w:cs="Times New Roman"/>
          <w:sz w:val="28"/>
          <w:szCs w:val="28"/>
          <w:lang w:eastAsia="ru-RU"/>
        </w:rPr>
        <w:t>коррупциогенные</w:t>
      </w:r>
      <w:proofErr w:type="spellEnd"/>
      <w:r w:rsidR="00A708DC" w:rsidRPr="002745F1">
        <w:rPr>
          <w:rFonts w:ascii="Times New Roman" w:eastAsia="Times New Roman" w:hAnsi="Times New Roman" w:cs="Times New Roman"/>
          <w:sz w:val="28"/>
          <w:szCs w:val="28"/>
          <w:lang w:eastAsia="ru-RU"/>
        </w:rPr>
        <w:t xml:space="preserve"> факторы не обнаружены.</w:t>
      </w:r>
    </w:p>
    <w:p w:rsidR="00A708DC" w:rsidRPr="002745F1" w:rsidRDefault="00685F16" w:rsidP="00A708D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4. </w:t>
      </w:r>
      <w:r w:rsidR="00A708DC" w:rsidRPr="002745F1">
        <w:rPr>
          <w:rFonts w:ascii="Times New Roman" w:eastAsia="Times New Roman" w:hAnsi="Times New Roman" w:cs="Times New Roman"/>
          <w:sz w:val="28"/>
          <w:szCs w:val="28"/>
          <w:lang w:eastAsia="ru-RU"/>
        </w:rPr>
        <w:t>Проект нормативного правового акта может быть рекомендован для официального принятия.</w:t>
      </w:r>
    </w:p>
    <w:p w:rsidR="00EE58F4" w:rsidRPr="002745F1" w:rsidRDefault="00EE58F4" w:rsidP="00A708D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463C5" w:rsidRPr="002745F1" w:rsidRDefault="00A463C5" w:rsidP="00A708D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708DC" w:rsidRPr="002745F1" w:rsidRDefault="00A708DC" w:rsidP="00A708DC">
      <w:pPr>
        <w:spacing w:after="0"/>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Начальник правового отдела</w:t>
      </w:r>
    </w:p>
    <w:p w:rsidR="00D71F9F" w:rsidRPr="002745F1" w:rsidRDefault="00A708DC" w:rsidP="00685F16">
      <w:pPr>
        <w:spacing w:after="0"/>
        <w:rPr>
          <w:rFonts w:ascii="Times New Roman" w:eastAsia="Times New Roman" w:hAnsi="Times New Roman" w:cs="Times New Roman"/>
          <w:sz w:val="28"/>
          <w:szCs w:val="28"/>
          <w:lang w:eastAsia="ru-RU"/>
        </w:rPr>
      </w:pPr>
      <w:r w:rsidRPr="002745F1">
        <w:rPr>
          <w:rFonts w:ascii="Times New Roman" w:eastAsia="Times New Roman" w:hAnsi="Times New Roman" w:cs="Times New Roman"/>
          <w:sz w:val="28"/>
          <w:szCs w:val="28"/>
          <w:lang w:eastAsia="ru-RU"/>
        </w:rPr>
        <w:t>администрации МО Туапсинский ра</w:t>
      </w:r>
      <w:r w:rsidR="00AA1200" w:rsidRPr="002745F1">
        <w:rPr>
          <w:rFonts w:ascii="Times New Roman" w:eastAsia="Times New Roman" w:hAnsi="Times New Roman" w:cs="Times New Roman"/>
          <w:sz w:val="28"/>
          <w:szCs w:val="28"/>
          <w:lang w:eastAsia="ru-RU"/>
        </w:rPr>
        <w:t xml:space="preserve">йон        </w:t>
      </w:r>
      <w:r w:rsidR="00685F16" w:rsidRPr="002745F1">
        <w:rPr>
          <w:rFonts w:ascii="Times New Roman" w:eastAsia="Times New Roman" w:hAnsi="Times New Roman" w:cs="Times New Roman"/>
          <w:sz w:val="28"/>
          <w:szCs w:val="28"/>
          <w:lang w:eastAsia="ru-RU"/>
        </w:rPr>
        <w:t xml:space="preserve">          </w:t>
      </w:r>
      <w:r w:rsidR="00EE58F4" w:rsidRPr="002745F1">
        <w:rPr>
          <w:rFonts w:ascii="Times New Roman" w:eastAsia="Times New Roman" w:hAnsi="Times New Roman" w:cs="Times New Roman"/>
          <w:sz w:val="28"/>
          <w:szCs w:val="28"/>
          <w:lang w:eastAsia="ru-RU"/>
        </w:rPr>
        <w:t xml:space="preserve">             </w:t>
      </w:r>
      <w:r w:rsidRPr="002745F1">
        <w:rPr>
          <w:rFonts w:ascii="Times New Roman" w:eastAsia="Times New Roman" w:hAnsi="Times New Roman" w:cs="Times New Roman"/>
          <w:sz w:val="28"/>
          <w:szCs w:val="28"/>
          <w:lang w:eastAsia="ru-RU"/>
        </w:rPr>
        <w:t xml:space="preserve"> </w:t>
      </w:r>
      <w:r w:rsidR="00685F16" w:rsidRPr="002745F1">
        <w:rPr>
          <w:rFonts w:ascii="Times New Roman" w:eastAsia="Times New Roman" w:hAnsi="Times New Roman" w:cs="Times New Roman"/>
          <w:sz w:val="28"/>
          <w:szCs w:val="28"/>
          <w:lang w:eastAsia="ru-RU"/>
        </w:rPr>
        <w:t xml:space="preserve">         </w:t>
      </w:r>
      <w:r w:rsidR="002745F1">
        <w:rPr>
          <w:rFonts w:ascii="Times New Roman" w:eastAsia="Times New Roman" w:hAnsi="Times New Roman" w:cs="Times New Roman"/>
          <w:sz w:val="28"/>
          <w:szCs w:val="28"/>
          <w:lang w:eastAsia="ru-RU"/>
        </w:rPr>
        <w:t xml:space="preserve"> </w:t>
      </w:r>
      <w:r w:rsidR="00E7760F" w:rsidRPr="002745F1">
        <w:rPr>
          <w:rFonts w:ascii="Times New Roman" w:eastAsia="Times New Roman" w:hAnsi="Times New Roman" w:cs="Times New Roman"/>
          <w:sz w:val="28"/>
          <w:szCs w:val="28"/>
          <w:lang w:eastAsia="ru-RU"/>
        </w:rPr>
        <w:t xml:space="preserve">    </w:t>
      </w:r>
      <w:proofErr w:type="spellStart"/>
      <w:r w:rsidR="006E1230" w:rsidRPr="002745F1">
        <w:rPr>
          <w:rFonts w:ascii="Times New Roman" w:eastAsia="Times New Roman" w:hAnsi="Times New Roman" w:cs="Times New Roman"/>
          <w:sz w:val="28"/>
          <w:szCs w:val="28"/>
          <w:lang w:eastAsia="ru-RU"/>
        </w:rPr>
        <w:t>Лежнин</w:t>
      </w:r>
      <w:proofErr w:type="spellEnd"/>
      <w:r w:rsidR="006E1230" w:rsidRPr="002745F1">
        <w:rPr>
          <w:rFonts w:ascii="Times New Roman" w:eastAsia="Times New Roman" w:hAnsi="Times New Roman" w:cs="Times New Roman"/>
          <w:sz w:val="28"/>
          <w:szCs w:val="28"/>
          <w:lang w:eastAsia="ru-RU"/>
        </w:rPr>
        <w:t xml:space="preserve"> А.В.</w:t>
      </w:r>
    </w:p>
    <w:sectPr w:rsidR="00D71F9F" w:rsidRPr="002745F1" w:rsidSect="00ED6F38">
      <w:pgSz w:w="11906" w:h="16838"/>
      <w:pgMar w:top="426"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ADC"/>
    <w:rsid w:val="00053384"/>
    <w:rsid w:val="0022508A"/>
    <w:rsid w:val="0025174E"/>
    <w:rsid w:val="00264F9D"/>
    <w:rsid w:val="002745F1"/>
    <w:rsid w:val="002F7CA7"/>
    <w:rsid w:val="00420819"/>
    <w:rsid w:val="00476C16"/>
    <w:rsid w:val="00483ADC"/>
    <w:rsid w:val="004C0356"/>
    <w:rsid w:val="005D1CA1"/>
    <w:rsid w:val="00685F16"/>
    <w:rsid w:val="006D7E65"/>
    <w:rsid w:val="006E1230"/>
    <w:rsid w:val="006E362C"/>
    <w:rsid w:val="007E70E0"/>
    <w:rsid w:val="007F39A6"/>
    <w:rsid w:val="00832A13"/>
    <w:rsid w:val="0083343B"/>
    <w:rsid w:val="008830A0"/>
    <w:rsid w:val="009126CE"/>
    <w:rsid w:val="009926FE"/>
    <w:rsid w:val="00996316"/>
    <w:rsid w:val="009E3495"/>
    <w:rsid w:val="00A20C34"/>
    <w:rsid w:val="00A463C5"/>
    <w:rsid w:val="00A708DC"/>
    <w:rsid w:val="00AA1200"/>
    <w:rsid w:val="00B57C5D"/>
    <w:rsid w:val="00BA74C5"/>
    <w:rsid w:val="00D71F9F"/>
    <w:rsid w:val="00E1446C"/>
    <w:rsid w:val="00E7760F"/>
    <w:rsid w:val="00EE58F4"/>
    <w:rsid w:val="00EF00B7"/>
    <w:rsid w:val="00FA6E02"/>
    <w:rsid w:val="00FD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unhideWhenUsed/>
    <w:rsid w:val="00A708DC"/>
    <w:pPr>
      <w:spacing w:after="120" w:line="480" w:lineRule="auto"/>
    </w:pPr>
  </w:style>
  <w:style w:type="character" w:customStyle="1" w:styleId="20">
    <w:name w:val="Основной текст 2 Знак"/>
    <w:basedOn w:val="a0"/>
    <w:link w:val="2"/>
    <w:uiPriority w:val="99"/>
    <w:rsid w:val="00A708DC"/>
  </w:style>
  <w:style w:type="character" w:styleId="a3">
    <w:name w:val="Emphasis"/>
    <w:uiPriority w:val="20"/>
    <w:qFormat/>
    <w:rsid w:val="00996316"/>
    <w:rPr>
      <w:i/>
      <w:iCs/>
    </w:rPr>
  </w:style>
  <w:style w:type="paragraph" w:styleId="a4">
    <w:name w:val="Balloon Text"/>
    <w:basedOn w:val="a"/>
    <w:link w:val="a5"/>
    <w:uiPriority w:val="99"/>
    <w:semiHidden/>
    <w:unhideWhenUsed/>
    <w:rsid w:val="005D1C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1CA1"/>
    <w:rPr>
      <w:rFonts w:ascii="Tahoma" w:hAnsi="Tahoma" w:cs="Tahoma"/>
      <w:sz w:val="16"/>
      <w:szCs w:val="16"/>
    </w:rPr>
  </w:style>
  <w:style w:type="character" w:styleId="a6">
    <w:name w:val="Hyperlink"/>
    <w:basedOn w:val="a0"/>
    <w:uiPriority w:val="99"/>
    <w:unhideWhenUsed/>
    <w:rsid w:val="00A463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unhideWhenUsed/>
    <w:rsid w:val="00A708DC"/>
    <w:pPr>
      <w:spacing w:after="120" w:line="480" w:lineRule="auto"/>
    </w:pPr>
  </w:style>
  <w:style w:type="character" w:customStyle="1" w:styleId="20">
    <w:name w:val="Основной текст 2 Знак"/>
    <w:basedOn w:val="a0"/>
    <w:link w:val="2"/>
    <w:uiPriority w:val="99"/>
    <w:rsid w:val="00A708DC"/>
  </w:style>
  <w:style w:type="character" w:styleId="a3">
    <w:name w:val="Emphasis"/>
    <w:uiPriority w:val="20"/>
    <w:qFormat/>
    <w:rsid w:val="00996316"/>
    <w:rPr>
      <w:i/>
      <w:iCs/>
    </w:rPr>
  </w:style>
  <w:style w:type="paragraph" w:styleId="a4">
    <w:name w:val="Balloon Text"/>
    <w:basedOn w:val="a"/>
    <w:link w:val="a5"/>
    <w:uiPriority w:val="99"/>
    <w:semiHidden/>
    <w:unhideWhenUsed/>
    <w:rsid w:val="005D1C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1CA1"/>
    <w:rPr>
      <w:rFonts w:ascii="Tahoma" w:hAnsi="Tahoma" w:cs="Tahoma"/>
      <w:sz w:val="16"/>
      <w:szCs w:val="16"/>
    </w:rPr>
  </w:style>
  <w:style w:type="character" w:styleId="a6">
    <w:name w:val="Hyperlink"/>
    <w:basedOn w:val="a0"/>
    <w:uiPriority w:val="99"/>
    <w:unhideWhenUsed/>
    <w:rsid w:val="00A463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47673">
      <w:bodyDiv w:val="1"/>
      <w:marLeft w:val="0"/>
      <w:marRight w:val="0"/>
      <w:marTop w:val="0"/>
      <w:marBottom w:val="0"/>
      <w:divBdr>
        <w:top w:val="none" w:sz="0" w:space="0" w:color="auto"/>
        <w:left w:val="none" w:sz="0" w:space="0" w:color="auto"/>
        <w:bottom w:val="none" w:sz="0" w:space="0" w:color="auto"/>
        <w:right w:val="none" w:sz="0" w:space="0" w:color="auto"/>
      </w:divBdr>
    </w:div>
    <w:div w:id="1081752976">
      <w:bodyDiv w:val="1"/>
      <w:marLeft w:val="0"/>
      <w:marRight w:val="0"/>
      <w:marTop w:val="0"/>
      <w:marBottom w:val="0"/>
      <w:divBdr>
        <w:top w:val="none" w:sz="0" w:space="0" w:color="auto"/>
        <w:left w:val="none" w:sz="0" w:space="0" w:color="auto"/>
        <w:bottom w:val="none" w:sz="0" w:space="0" w:color="auto"/>
        <w:right w:val="none" w:sz="0" w:space="0" w:color="auto"/>
      </w:divBdr>
    </w:div>
    <w:div w:id="1228762533">
      <w:bodyDiv w:val="1"/>
      <w:marLeft w:val="0"/>
      <w:marRight w:val="0"/>
      <w:marTop w:val="0"/>
      <w:marBottom w:val="0"/>
      <w:divBdr>
        <w:top w:val="none" w:sz="0" w:space="0" w:color="auto"/>
        <w:left w:val="none" w:sz="0" w:space="0" w:color="auto"/>
        <w:bottom w:val="none" w:sz="0" w:space="0" w:color="auto"/>
        <w:right w:val="none" w:sz="0" w:space="0" w:color="auto"/>
      </w:divBdr>
    </w:div>
    <w:div w:id="133202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tuapseregion.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onsultant.ru/law/hotdocs/3694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9C35B-3BA0-4507-B0AA-6E517DCA4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2023-12-21T07:09:00Z</cp:lastPrinted>
  <dcterms:created xsi:type="dcterms:W3CDTF">2024-01-09T12:53:00Z</dcterms:created>
  <dcterms:modified xsi:type="dcterms:W3CDTF">2024-01-09T12:53:00Z</dcterms:modified>
</cp:coreProperties>
</file>