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 w:rsidP="0061106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944215" w:rsidRPr="00944215" w:rsidRDefault="00944215" w:rsidP="0094421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b/>
          <w:sz w:val="28"/>
          <w:szCs w:val="28"/>
        </w:rPr>
      </w:pPr>
      <w:r w:rsidRPr="00944215">
        <w:rPr>
          <w:rStyle w:val="a4"/>
          <w:b w:val="0"/>
          <w:sz w:val="28"/>
          <w:szCs w:val="28"/>
        </w:rPr>
        <w:t>Снят бессрочный запрет на представительство в суде для бывшего адвоката, виновного в умышленном преступлении.</w:t>
      </w:r>
    </w:p>
    <w:p w:rsidR="00944215" w:rsidRPr="00944215" w:rsidRDefault="00944215" w:rsidP="0094421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4215">
        <w:rPr>
          <w:sz w:val="28"/>
          <w:szCs w:val="28"/>
        </w:rPr>
        <w:t>Законом устанавливается, что лицо, лишенное статуса адвоката в связи с совершением умышленного преступления, не вправе быть представителем в суде до момента погашения или снятия судимости, но не менее пяти лет со дня принятия решения о прекращении статуса адвоката.</w:t>
      </w:r>
    </w:p>
    <w:p w:rsidR="00944215" w:rsidRPr="00944215" w:rsidRDefault="00944215" w:rsidP="0094421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r w:rsidRPr="00944215">
        <w:rPr>
          <w:sz w:val="28"/>
          <w:szCs w:val="28"/>
        </w:rPr>
        <w:t>Ранее в Федеральном законе срок действия указанного запрета установлен не был.</w:t>
      </w:r>
    </w:p>
    <w:p w:rsidR="00944215" w:rsidRPr="00944215" w:rsidRDefault="00944215" w:rsidP="00944215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i/>
          <w:sz w:val="28"/>
          <w:szCs w:val="28"/>
        </w:rPr>
      </w:pPr>
      <w:r w:rsidRPr="00944215">
        <w:rPr>
          <w:rStyle w:val="a5"/>
          <w:i w:val="0"/>
          <w:sz w:val="28"/>
          <w:szCs w:val="28"/>
        </w:rPr>
        <w:t>Федеральный закон от 24.07.2023 N 383-ФЗ</w:t>
      </w:r>
      <w:proofErr w:type="gramStart"/>
      <w:r w:rsidRPr="00944215">
        <w:rPr>
          <w:rStyle w:val="a5"/>
          <w:i w:val="0"/>
          <w:sz w:val="28"/>
          <w:szCs w:val="28"/>
        </w:rPr>
        <w:t>"О</w:t>
      </w:r>
      <w:proofErr w:type="gramEnd"/>
      <w:r w:rsidRPr="00944215">
        <w:rPr>
          <w:rStyle w:val="a5"/>
          <w:i w:val="0"/>
          <w:sz w:val="28"/>
          <w:szCs w:val="28"/>
        </w:rPr>
        <w:t xml:space="preserve"> внесении изменений в статью 17 Федерального закона "Об адвокатской деятельности и адвокатуре в Российской Федерации"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452549"/>
    <w:rsid w:val="00611063"/>
    <w:rsid w:val="007B0643"/>
    <w:rsid w:val="007E03A9"/>
    <w:rsid w:val="00836568"/>
    <w:rsid w:val="008E33D7"/>
    <w:rsid w:val="00944215"/>
    <w:rsid w:val="00A04961"/>
    <w:rsid w:val="00B15E45"/>
    <w:rsid w:val="00BB0356"/>
    <w:rsid w:val="00CE3605"/>
    <w:rsid w:val="00D009A9"/>
    <w:rsid w:val="00E77DD5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SPecialiST RePack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2023-12-21T10:30:00Z</dcterms:created>
  <dcterms:modified xsi:type="dcterms:W3CDTF">2023-12-21T10:30:00Z</dcterms:modified>
</cp:coreProperties>
</file>