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14" w:rsidRPr="00B02D14" w:rsidRDefault="00B02D14" w:rsidP="00B02D14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B02D14">
        <w:rPr>
          <w:sz w:val="24"/>
        </w:rPr>
        <w:fldChar w:fldCharType="begin"/>
      </w:r>
      <w:r w:rsidRPr="00B02D14">
        <w:rPr>
          <w:sz w:val="24"/>
        </w:rPr>
        <w:instrText xml:space="preserve"> HYPERLINK "http://pravo.minjust.ru:8080/bigs/portal.html" \l "%7B%22filter%22:null,%22groups%22:[%22%D0%A2%D0%B5%D0%BA%D1%83%D1%89%D0%B8%D0%B5%20%D1%80%D0%B5%D0%B4%D0%B0%D0%BA%D1%86%D0%B8%D0%B8%22],%22dateFrom%22:null,%22dateTo%22:null,%22sortOrder%22:%22desc%22,%22sortField%22:%22document_date_edition%22,%22groupFi" </w:instrText>
      </w:r>
      <w:r w:rsidRPr="00B02D14">
        <w:rPr>
          <w:sz w:val="24"/>
        </w:rPr>
        <w:fldChar w:fldCharType="separate"/>
      </w:r>
      <w:r w:rsidRPr="00B02D14">
        <w:rPr>
          <w:rStyle w:val="a3"/>
          <w:rFonts w:ascii="Times New Roman" w:hAnsi="Times New Roman" w:cs="Times New Roman"/>
          <w:color w:val="auto"/>
          <w:sz w:val="28"/>
          <w:szCs w:val="24"/>
          <w:u w:val="none"/>
        </w:rPr>
        <w:t>Исчерпывающий перечень нормативных правовых актов</w:t>
      </w:r>
      <w:r w:rsidRPr="00B02D14">
        <w:rPr>
          <w:rStyle w:val="a3"/>
          <w:rFonts w:ascii="Times New Roman" w:hAnsi="Times New Roman" w:cs="Times New Roman"/>
          <w:color w:val="auto"/>
          <w:sz w:val="28"/>
          <w:szCs w:val="24"/>
          <w:u w:val="none"/>
        </w:rPr>
        <w:fldChar w:fldCharType="end"/>
      </w:r>
      <w:r w:rsidRPr="00B02D14">
        <w:rPr>
          <w:rStyle w:val="a3"/>
          <w:rFonts w:ascii="Times New Roman" w:hAnsi="Times New Roman" w:cs="Times New Roman"/>
          <w:color w:val="auto"/>
          <w:sz w:val="28"/>
          <w:szCs w:val="24"/>
          <w:u w:val="none"/>
        </w:rPr>
        <w:t xml:space="preserve"> администрации </w:t>
      </w:r>
    </w:p>
    <w:p w:rsidR="00F54A81" w:rsidRDefault="00B02D14" w:rsidP="00B02D14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auto"/>
          <w:sz w:val="28"/>
          <w:szCs w:val="24"/>
          <w:u w:val="none"/>
        </w:rPr>
      </w:pPr>
      <w:r w:rsidRPr="00B02D14">
        <w:rPr>
          <w:rStyle w:val="a3"/>
          <w:rFonts w:ascii="Times New Roman" w:hAnsi="Times New Roman" w:cs="Times New Roman"/>
          <w:color w:val="auto"/>
          <w:sz w:val="28"/>
          <w:szCs w:val="24"/>
          <w:u w:val="none"/>
        </w:rPr>
        <w:t>муниципального образования Туапсинский район</w:t>
      </w:r>
    </w:p>
    <w:tbl>
      <w:tblPr>
        <w:tblStyle w:val="a4"/>
        <w:tblW w:w="9748" w:type="dxa"/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1417"/>
        <w:gridCol w:w="6663"/>
      </w:tblGrid>
      <w:tr w:rsidR="00FF374C" w:rsidRPr="004770A7" w:rsidTr="00FC7650">
        <w:tc>
          <w:tcPr>
            <w:tcW w:w="540" w:type="dxa"/>
          </w:tcPr>
          <w:p w:rsidR="00FF374C" w:rsidRPr="004770A7" w:rsidRDefault="00FF374C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28" w:type="dxa"/>
          </w:tcPr>
          <w:p w:rsidR="00FF374C" w:rsidRPr="004770A7" w:rsidRDefault="00FF374C" w:rsidP="00FF37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Номер постановления</w:t>
            </w:r>
          </w:p>
        </w:tc>
        <w:tc>
          <w:tcPr>
            <w:tcW w:w="1417" w:type="dxa"/>
          </w:tcPr>
          <w:p w:rsidR="00FF374C" w:rsidRPr="004770A7" w:rsidRDefault="00FF374C" w:rsidP="00FF37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Дата постановления</w:t>
            </w:r>
          </w:p>
        </w:tc>
        <w:tc>
          <w:tcPr>
            <w:tcW w:w="6663" w:type="dxa"/>
          </w:tcPr>
          <w:p w:rsidR="00FF374C" w:rsidRPr="001B404A" w:rsidRDefault="00FF374C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</w:t>
            </w:r>
          </w:p>
        </w:tc>
      </w:tr>
      <w:tr w:rsidR="00FF374C" w:rsidRPr="004770A7" w:rsidTr="00FC7650">
        <w:tc>
          <w:tcPr>
            <w:tcW w:w="540" w:type="dxa"/>
          </w:tcPr>
          <w:p w:rsidR="00FF374C" w:rsidRPr="004770A7" w:rsidRDefault="00FF374C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FF374C" w:rsidRPr="004770A7" w:rsidRDefault="00FF374C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 xml:space="preserve">1189 </w:t>
            </w:r>
          </w:p>
        </w:tc>
        <w:tc>
          <w:tcPr>
            <w:tcW w:w="1417" w:type="dxa"/>
          </w:tcPr>
          <w:p w:rsidR="00FF374C" w:rsidRPr="004770A7" w:rsidRDefault="00B32662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24.07.2019</w:t>
            </w:r>
          </w:p>
        </w:tc>
        <w:tc>
          <w:tcPr>
            <w:tcW w:w="6663" w:type="dxa"/>
          </w:tcPr>
          <w:p w:rsidR="00FF374C" w:rsidRPr="001B404A" w:rsidRDefault="00B32662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Положения о порядке и условиях предоставления в аренду имущества, включенного в перечень муниципального имущества МО Туапсинский район,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 xml:space="preserve">Об утверждении Порядка определения объема и предоставления субсидий некоммерческой организации, осуществляющей организацию питания в образовательных организациях муниципального образования Туапсинский район, подведомственных управлению образования администрации </w:t>
            </w:r>
            <w:r w:rsidRPr="001B404A">
              <w:rPr>
                <w:rFonts w:ascii="Times New Roman" w:hAnsi="Times New Roman" w:cs="Times New Roman"/>
                <w:szCs w:val="24"/>
              </w:rPr>
              <w:t>муниципального образования Туапсинский район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30.11.2018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21.12.2017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 проведении открытых конкурсов по отбору управляющих организаций для управления многоквартирными домами, в которых доля муниципального образования в праве общей собственности на общее имущество в многоквартирном доме составляет более чем пятьдесят процентов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05.12.2017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административного регламента по предоставлению муниципальной услуги «Перевод земель или земельных участков в составе таких земель из одной категории в другую»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 порядке проведения торгов на выполнение работ по перемещению задержанных транспортных средств на специализированные стоянки и (или) по хранению задержанных транспортных средств на специализированных стоянках и их возврату на террито</w:t>
            </w:r>
            <w:r w:rsidR="00C532B2">
              <w:rPr>
                <w:rFonts w:ascii="Times New Roman" w:hAnsi="Times New Roman" w:cs="Times New Roman"/>
                <w:szCs w:val="24"/>
              </w:rPr>
              <w:t>рии Туапсинского района</w:t>
            </w:r>
            <w:bookmarkStart w:id="0" w:name="_GoBack"/>
            <w:bookmarkEnd w:id="0"/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Порядка оплаты муниципального имущества, находящегося в муниципальной собственности муниципального образования Туапсинский район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02.02.2017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административного регламента по предоставлению администрацией муниципального образования Туапсинский район муниципальной услуги: «Перевод жилого помещения в нежилое помещение или нежилого помещения в жилое помещение»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Положения о комиссии по подготовке и организац</w:t>
            </w:r>
            <w:proofErr w:type="gramStart"/>
            <w:r w:rsidRPr="001B404A">
              <w:rPr>
                <w:rFonts w:ascii="Times New Roman" w:hAnsi="Times New Roman" w:cs="Times New Roman"/>
                <w:szCs w:val="24"/>
              </w:rPr>
              <w:t>ии ау</w:t>
            </w:r>
            <w:proofErr w:type="gramEnd"/>
            <w:r w:rsidRPr="001B404A">
              <w:rPr>
                <w:rFonts w:ascii="Times New Roman" w:hAnsi="Times New Roman" w:cs="Times New Roman"/>
                <w:szCs w:val="24"/>
              </w:rPr>
              <w:t>кционов по продаже земельных участков или аукционов на право заключения договоров аренды земельных участков, находящихся в собственности муниципального образования Туапси</w:t>
            </w:r>
            <w:r>
              <w:rPr>
                <w:rFonts w:ascii="Times New Roman" w:hAnsi="Times New Roman" w:cs="Times New Roman"/>
                <w:szCs w:val="24"/>
              </w:rPr>
              <w:t>нский район</w:t>
            </w:r>
          </w:p>
        </w:tc>
      </w:tr>
      <w:tr w:rsidR="001B404A" w:rsidRPr="004770A7" w:rsidTr="00FC7650">
        <w:tc>
          <w:tcPr>
            <w:tcW w:w="540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</w:tcPr>
          <w:p w:rsidR="001B404A" w:rsidRPr="004770A7" w:rsidRDefault="001B404A" w:rsidP="00B02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A7">
              <w:rPr>
                <w:rFonts w:ascii="Times New Roman" w:hAnsi="Times New Roman" w:cs="Times New Roman"/>
                <w:sz w:val="24"/>
                <w:szCs w:val="24"/>
              </w:rPr>
              <w:t>23.01.2017</w:t>
            </w:r>
          </w:p>
        </w:tc>
        <w:tc>
          <w:tcPr>
            <w:tcW w:w="6663" w:type="dxa"/>
          </w:tcPr>
          <w:p w:rsidR="001B404A" w:rsidRPr="001B404A" w:rsidRDefault="001B404A" w:rsidP="00FC7650">
            <w:p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1B404A">
              <w:rPr>
                <w:rFonts w:ascii="Times New Roman" w:hAnsi="Times New Roman" w:cs="Times New Roman"/>
                <w:szCs w:val="24"/>
              </w:rPr>
              <w:t>Об утверждении административного регламента по предоставлению муниципальной услуги: "Заключение договора о предоставлении торгового места на ярмарке на территории муниципального образования Туапсинский район"</w:t>
            </w:r>
          </w:p>
        </w:tc>
      </w:tr>
    </w:tbl>
    <w:p w:rsidR="00B02D14" w:rsidRPr="00B02D14" w:rsidRDefault="00B02D14" w:rsidP="001B404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</w:p>
    <w:sectPr w:rsidR="00B02D14" w:rsidRPr="00B02D14" w:rsidSect="001B404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14"/>
    <w:rsid w:val="00087733"/>
    <w:rsid w:val="00111A1F"/>
    <w:rsid w:val="001B404A"/>
    <w:rsid w:val="002A434F"/>
    <w:rsid w:val="002C7EE9"/>
    <w:rsid w:val="002F2A12"/>
    <w:rsid w:val="003343B1"/>
    <w:rsid w:val="003948CE"/>
    <w:rsid w:val="003A40AC"/>
    <w:rsid w:val="004770A7"/>
    <w:rsid w:val="00542DA5"/>
    <w:rsid w:val="00612760"/>
    <w:rsid w:val="00672331"/>
    <w:rsid w:val="007B4FC4"/>
    <w:rsid w:val="007C0B26"/>
    <w:rsid w:val="007C177E"/>
    <w:rsid w:val="00851DEC"/>
    <w:rsid w:val="009F50F4"/>
    <w:rsid w:val="00AF7D04"/>
    <w:rsid w:val="00B02D14"/>
    <w:rsid w:val="00B32662"/>
    <w:rsid w:val="00B3349B"/>
    <w:rsid w:val="00C44A76"/>
    <w:rsid w:val="00C532B2"/>
    <w:rsid w:val="00D014E4"/>
    <w:rsid w:val="00F1282B"/>
    <w:rsid w:val="00F54A81"/>
    <w:rsid w:val="00FC7650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2D14"/>
    <w:rPr>
      <w:color w:val="0000FF"/>
      <w:u w:val="single"/>
    </w:rPr>
  </w:style>
  <w:style w:type="table" w:styleId="a4">
    <w:name w:val="Table Grid"/>
    <w:basedOn w:val="a1"/>
    <w:uiPriority w:val="59"/>
    <w:rsid w:val="00B0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02D14"/>
    <w:rPr>
      <w:color w:val="0000FF"/>
      <w:u w:val="single"/>
    </w:rPr>
  </w:style>
  <w:style w:type="table" w:styleId="a4">
    <w:name w:val="Table Grid"/>
    <w:basedOn w:val="a1"/>
    <w:uiPriority w:val="59"/>
    <w:rsid w:val="00B02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Харчева</dc:creator>
  <cp:lastModifiedBy>Татьяна Харчева</cp:lastModifiedBy>
  <cp:revision>23</cp:revision>
  <dcterms:created xsi:type="dcterms:W3CDTF">2019-10-09T07:47:00Z</dcterms:created>
  <dcterms:modified xsi:type="dcterms:W3CDTF">2019-10-11T11:01:00Z</dcterms:modified>
</cp:coreProperties>
</file>