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DC" w:rsidRPr="005D36FC" w:rsidRDefault="00A708DC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</w:p>
    <w:p w:rsidR="00A708DC" w:rsidRPr="005D36FC" w:rsidRDefault="007304A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администрации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454CD1" w:rsidRDefault="00454CD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5D36FC" w:rsidRDefault="00452150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Даниловой Ю.А</w:t>
      </w:r>
      <w:r w:rsidR="00163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8DC" w:rsidRPr="005D36FC" w:rsidRDefault="00A708DC" w:rsidP="00A708DC">
      <w:pPr>
        <w:tabs>
          <w:tab w:val="left" w:pos="342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02" w:rsidRPr="005D36FC" w:rsidRDefault="00FA6E02" w:rsidP="00685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A1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452150" w:rsidRDefault="00A708DC" w:rsidP="009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D3947" w:rsidRPr="00ED3947" w:rsidRDefault="00A708DC" w:rsidP="00C31A70">
      <w:pPr>
        <w:ind w:left="851"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52150"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экспертизы </w:t>
      </w:r>
      <w:r w:rsidR="00452150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C31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Туапсинского муниципального округа</w:t>
      </w:r>
      <w:r w:rsidRPr="002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213747678"/>
      <w:r w:rsidR="00ED3947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End w:id="0"/>
      <w:r w:rsidR="00C31A70" w:rsidRPr="00C31A70">
        <w:rPr>
          <w:rFonts w:ascii="Times New Roman" w:hAnsi="Times New Roman" w:cs="Times New Roman"/>
          <w:bCs/>
          <w:sz w:val="28"/>
          <w:szCs w:val="28"/>
        </w:rPr>
        <w:t>Об утверждении прейскуранта цен на платные услуги, оказываемые муниципальным казенным учреждением культуры «</w:t>
      </w:r>
      <w:proofErr w:type="spellStart"/>
      <w:r w:rsidR="00C31A70" w:rsidRPr="00C31A70">
        <w:rPr>
          <w:rFonts w:ascii="Times New Roman" w:hAnsi="Times New Roman" w:cs="Times New Roman"/>
          <w:bCs/>
          <w:sz w:val="28"/>
          <w:szCs w:val="28"/>
        </w:rPr>
        <w:t>Вельяминовская</w:t>
      </w:r>
      <w:proofErr w:type="spellEnd"/>
      <w:r w:rsidR="00C31A70" w:rsidRPr="00C31A70">
        <w:rPr>
          <w:rFonts w:ascii="Times New Roman" w:hAnsi="Times New Roman" w:cs="Times New Roman"/>
          <w:bCs/>
          <w:sz w:val="28"/>
          <w:szCs w:val="28"/>
        </w:rPr>
        <w:t xml:space="preserve"> централизованная клубная система» муниципального образования Туапсинский муниципальный округ Краснодарского края</w:t>
      </w:r>
      <w:r w:rsidR="00ED3947" w:rsidRPr="00C31A70">
        <w:rPr>
          <w:rFonts w:ascii="Times New Roman" w:hAnsi="Times New Roman" w:cs="Times New Roman"/>
          <w:sz w:val="28"/>
          <w:szCs w:val="28"/>
        </w:rPr>
        <w:t>»</w:t>
      </w:r>
    </w:p>
    <w:p w:rsidR="00ED3947" w:rsidRPr="00ED3947" w:rsidRDefault="00ED3947" w:rsidP="00ED3947">
      <w:pPr>
        <w:widowControl w:val="0"/>
        <w:tabs>
          <w:tab w:val="left" w:pos="3840"/>
        </w:tabs>
        <w:spacing w:after="0" w:line="240" w:lineRule="auto"/>
        <w:ind w:left="567" w:right="566"/>
        <w:rPr>
          <w:rFonts w:ascii="Times New Roman" w:hAnsi="Times New Roman" w:cs="Times New Roman"/>
          <w:b/>
          <w:sz w:val="28"/>
          <w:szCs w:val="28"/>
        </w:rPr>
      </w:pPr>
    </w:p>
    <w:p w:rsidR="00A708DC" w:rsidRPr="00ED3947" w:rsidRDefault="007304A1" w:rsidP="00ED3947">
      <w:pPr>
        <w:pStyle w:val="1"/>
        <w:spacing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 администрации муниципального образования Туапсинский муниципальный округ Краснодарского края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1344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Совета</w:t>
      </w:r>
      <w:r w:rsidR="00452150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Туапсинский муниципальный округ Краснодарского края </w:t>
      </w:r>
      <w:r w:rsidR="00ED3947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3947" w:rsidRPr="00ED3947">
        <w:rPr>
          <w:rFonts w:ascii="Times New Roman" w:hAnsi="Times New Roman" w:cs="Times New Roman"/>
          <w:sz w:val="28"/>
          <w:szCs w:val="28"/>
        </w:rPr>
        <w:t xml:space="preserve">Об увековечении памяти на территории Туапсинского муниципального округа </w:t>
      </w:r>
      <w:r w:rsidR="00ED3947" w:rsidRPr="00ED3947">
        <w:rPr>
          <w:rFonts w:ascii="Times New Roman" w:hAnsi="Times New Roman" w:cs="Times New Roman"/>
          <w:bCs/>
          <w:sz w:val="28"/>
          <w:szCs w:val="28"/>
        </w:rPr>
        <w:t xml:space="preserve">погибших при защите Отечества, </w:t>
      </w:r>
      <w:r w:rsidR="00ED3947" w:rsidRPr="00ED3947">
        <w:rPr>
          <w:rFonts w:ascii="Times New Roman" w:hAnsi="Times New Roman" w:cs="Times New Roman"/>
          <w:sz w:val="28"/>
          <w:szCs w:val="28"/>
        </w:rPr>
        <w:t>выдающихся личностей и знаменательных событий»</w:t>
      </w:r>
      <w:proofErr w:type="gramStart"/>
      <w:r w:rsidR="00ED3947" w:rsidRPr="00ED3947">
        <w:rPr>
          <w:rFonts w:ascii="Times New Roman" w:hAnsi="Times New Roman" w:cs="Times New Roman"/>
          <w:sz w:val="28"/>
          <w:szCs w:val="28"/>
        </w:rPr>
        <w:t xml:space="preserve"> </w:t>
      </w:r>
      <w:r w:rsidR="00A708DC" w:rsidRPr="00ED3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="007E70E0" w:rsidRPr="00ED3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70E0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поступивший из </w:t>
      </w: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культуры администрации Туапсинского муниципального округа </w:t>
      </w:r>
      <w:r w:rsidR="007E70E0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A708DC" w:rsidRPr="00ED3947" w:rsidRDefault="00BA74C5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регулирование общественных отношений в рассматриваемой сфере осуществляется в соответствии со следующими нормативными  правовыми актами:</w:t>
      </w:r>
    </w:p>
    <w:p w:rsidR="00C31A70" w:rsidRPr="00C31A70" w:rsidRDefault="00C31A70" w:rsidP="00C31A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C31A70">
        <w:rPr>
          <w:rFonts w:ascii="Times New Roman" w:hAnsi="Times New Roman" w:cs="Times New Roman"/>
          <w:sz w:val="28"/>
          <w:szCs w:val="28"/>
        </w:rPr>
        <w:t>федеральными законами от 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31A70">
        <w:rPr>
          <w:rFonts w:ascii="Times New Roman" w:hAnsi="Times New Roman" w:cs="Times New Roman"/>
          <w:sz w:val="28"/>
          <w:szCs w:val="28"/>
        </w:rPr>
        <w:t>ласти»,</w:t>
      </w:r>
      <w:r w:rsidRPr="00C31A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1A70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Туапсинский муниципальный округ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A70">
        <w:rPr>
          <w:rFonts w:ascii="Times New Roman" w:hAnsi="Times New Roman" w:cs="Times New Roman"/>
          <w:sz w:val="28"/>
          <w:szCs w:val="28"/>
        </w:rPr>
        <w:t>от 4 февраля 2025 г. № 76 «Об утверждении Порядка определения платы за оказание услуг (выполнение работ) для</w:t>
      </w:r>
      <w:proofErr w:type="gramEnd"/>
      <w:r w:rsidRPr="00C31A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A70">
        <w:rPr>
          <w:rFonts w:ascii="Times New Roman" w:hAnsi="Times New Roman" w:cs="Times New Roman"/>
          <w:sz w:val="28"/>
          <w:szCs w:val="28"/>
        </w:rPr>
        <w:t>физических и юридических лиц муниципальными учреждениями, находящимися в муниципальной собственности Туапсинского муниципального округа»,</w:t>
      </w:r>
      <w:r w:rsidRPr="00C31A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1A70">
        <w:rPr>
          <w:rFonts w:ascii="Times New Roman" w:hAnsi="Times New Roman" w:cs="Times New Roman"/>
          <w:sz w:val="28"/>
        </w:rPr>
        <w:t xml:space="preserve">на основании Положения об управлении культуры Туапсинского </w:t>
      </w:r>
      <w:r w:rsidRPr="00C31A70">
        <w:rPr>
          <w:rFonts w:ascii="Times New Roman" w:hAnsi="Times New Roman" w:cs="Times New Roman"/>
          <w:sz w:val="28"/>
        </w:rPr>
        <w:lastRenderedPageBreak/>
        <w:t>муниципального округа, утвержденного решением Совета муниципального образования Туапсинский район от 27 марта 2009 г. № 133 «Об учреждении органа администрации муниципального образования Туапсинский район в качестве юридического лица – управление культуры администрации муниципального образования Туапсинский муниципальный округ Краснодарского края» (с изменениями), Устава</w:t>
      </w:r>
      <w:proofErr w:type="gramEnd"/>
      <w:r w:rsidRPr="00C31A70">
        <w:rPr>
          <w:rFonts w:ascii="Times New Roman" w:hAnsi="Times New Roman" w:cs="Times New Roman"/>
          <w:sz w:val="28"/>
        </w:rPr>
        <w:t xml:space="preserve"> муниципального казенного учреждения культуры «</w:t>
      </w:r>
      <w:proofErr w:type="spellStart"/>
      <w:r w:rsidRPr="00C31A70">
        <w:rPr>
          <w:rFonts w:ascii="Times New Roman" w:hAnsi="Times New Roman" w:cs="Times New Roman"/>
          <w:sz w:val="28"/>
        </w:rPr>
        <w:t>Вельяминовская</w:t>
      </w:r>
      <w:proofErr w:type="spellEnd"/>
      <w:r w:rsidRPr="00C31A70">
        <w:rPr>
          <w:rFonts w:ascii="Times New Roman" w:hAnsi="Times New Roman" w:cs="Times New Roman"/>
          <w:sz w:val="28"/>
        </w:rPr>
        <w:t xml:space="preserve"> централизованная клубная система» муниципального образования  Туапсинский  муниципальный округ  Краснодарского края</w:t>
      </w:r>
    </w:p>
    <w:p w:rsidR="009E289B" w:rsidRPr="00ED3947" w:rsidRDefault="00FA6E02" w:rsidP="00C31A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CB7EE7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A708DC" w:rsidRPr="00ED3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A708DC" w:rsidRPr="00ED394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www.tuapseregion.ru</w:t>
        </w:r>
      </w:hyperlink>
      <w:r w:rsidR="00A708DC" w:rsidRPr="00ED3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разделе «Документы», </w:t>
      </w:r>
      <w:r w:rsidR="00BA74C5" w:rsidRPr="00ED3947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="00BA74C5" w:rsidRPr="00ED3947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A708DC" w:rsidRPr="00ED3947" w:rsidRDefault="00685F16" w:rsidP="00C31A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A708DC" w:rsidRPr="00ED3947" w:rsidRDefault="00685F16" w:rsidP="009E28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A708DC" w:rsidRPr="00ED39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E58F4" w:rsidRPr="005D36FC" w:rsidRDefault="00EE58F4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31F" w:rsidRDefault="0048331F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н</w:t>
      </w:r>
      <w:r w:rsid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304A1" w:rsidRDefault="007304A1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D71F9F" w:rsidRPr="005D36FC" w:rsidRDefault="007304A1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округа               </w:t>
      </w:r>
      <w:r w:rsidR="0048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bookmarkStart w:id="1" w:name="_GoBack"/>
      <w:bookmarkEnd w:id="1"/>
      <w:r w:rsidR="00483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</w:t>
      </w:r>
      <w:proofErr w:type="spellStart"/>
      <w:r w:rsidR="004833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Малякина</w:t>
      </w:r>
      <w:proofErr w:type="spellEnd"/>
    </w:p>
    <w:sectPr w:rsidR="00D71F9F" w:rsidRPr="005D36FC" w:rsidSect="000567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DC"/>
    <w:rsid w:val="00053384"/>
    <w:rsid w:val="000567F4"/>
    <w:rsid w:val="001344E7"/>
    <w:rsid w:val="00163DC1"/>
    <w:rsid w:val="001A4E30"/>
    <w:rsid w:val="0021058F"/>
    <w:rsid w:val="0022508A"/>
    <w:rsid w:val="0025174E"/>
    <w:rsid w:val="0025486B"/>
    <w:rsid w:val="00264F9D"/>
    <w:rsid w:val="00281117"/>
    <w:rsid w:val="002F7CA7"/>
    <w:rsid w:val="00420819"/>
    <w:rsid w:val="00452150"/>
    <w:rsid w:val="00454CD1"/>
    <w:rsid w:val="00476C16"/>
    <w:rsid w:val="0048331F"/>
    <w:rsid w:val="00483ADC"/>
    <w:rsid w:val="004C0356"/>
    <w:rsid w:val="00551592"/>
    <w:rsid w:val="005A00C1"/>
    <w:rsid w:val="005D1CA1"/>
    <w:rsid w:val="005D36FC"/>
    <w:rsid w:val="00685F16"/>
    <w:rsid w:val="006D7E65"/>
    <w:rsid w:val="006E1230"/>
    <w:rsid w:val="006E362C"/>
    <w:rsid w:val="007304A1"/>
    <w:rsid w:val="00776031"/>
    <w:rsid w:val="007E70E0"/>
    <w:rsid w:val="007F39A6"/>
    <w:rsid w:val="00832A13"/>
    <w:rsid w:val="0083343B"/>
    <w:rsid w:val="008830A0"/>
    <w:rsid w:val="009126CE"/>
    <w:rsid w:val="009643BC"/>
    <w:rsid w:val="009926FE"/>
    <w:rsid w:val="00996316"/>
    <w:rsid w:val="009E289B"/>
    <w:rsid w:val="009E3495"/>
    <w:rsid w:val="00A20C34"/>
    <w:rsid w:val="00A463C5"/>
    <w:rsid w:val="00A708DC"/>
    <w:rsid w:val="00AA1200"/>
    <w:rsid w:val="00B57C5D"/>
    <w:rsid w:val="00BA74C5"/>
    <w:rsid w:val="00C31A70"/>
    <w:rsid w:val="00CB7EE7"/>
    <w:rsid w:val="00D71F9F"/>
    <w:rsid w:val="00E1446C"/>
    <w:rsid w:val="00E27863"/>
    <w:rsid w:val="00E7760F"/>
    <w:rsid w:val="00ED3947"/>
    <w:rsid w:val="00EE58F4"/>
    <w:rsid w:val="00EF00B7"/>
    <w:rsid w:val="00F71214"/>
    <w:rsid w:val="00FA6E02"/>
    <w:rsid w:val="00F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9">
    <w:name w:val="Основной текст_"/>
    <w:link w:val="1"/>
    <w:rsid w:val="00ED3947"/>
    <w:rPr>
      <w:color w:val="49474B"/>
      <w:sz w:val="19"/>
      <w:szCs w:val="19"/>
    </w:rPr>
  </w:style>
  <w:style w:type="paragraph" w:customStyle="1" w:styleId="1">
    <w:name w:val="Основной текст1"/>
    <w:basedOn w:val="a"/>
    <w:link w:val="a9"/>
    <w:rsid w:val="00ED3947"/>
    <w:pPr>
      <w:widowControl w:val="0"/>
      <w:spacing w:after="0" w:line="252" w:lineRule="auto"/>
      <w:ind w:firstLine="400"/>
    </w:pPr>
    <w:rPr>
      <w:color w:val="49474B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9">
    <w:name w:val="Основной текст_"/>
    <w:link w:val="1"/>
    <w:rsid w:val="00ED3947"/>
    <w:rPr>
      <w:color w:val="49474B"/>
      <w:sz w:val="19"/>
      <w:szCs w:val="19"/>
    </w:rPr>
  </w:style>
  <w:style w:type="paragraph" w:customStyle="1" w:styleId="1">
    <w:name w:val="Основной текст1"/>
    <w:basedOn w:val="a"/>
    <w:link w:val="a9"/>
    <w:rsid w:val="00ED3947"/>
    <w:pPr>
      <w:widowControl w:val="0"/>
      <w:spacing w:after="0" w:line="252" w:lineRule="auto"/>
      <w:ind w:firstLine="400"/>
    </w:pPr>
    <w:rPr>
      <w:color w:val="49474B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A85D-5D82-49F6-AC13-D9891CEC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6</cp:revision>
  <cp:lastPrinted>2026-07-07T11:27:00Z</cp:lastPrinted>
  <dcterms:created xsi:type="dcterms:W3CDTF">2026-02-11T08:41:00Z</dcterms:created>
  <dcterms:modified xsi:type="dcterms:W3CDTF">2026-07-07T11:29:00Z</dcterms:modified>
</cp:coreProperties>
</file>