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5C63" w:rsidRDefault="00795C63" w:rsidP="00795C63">
      <w:pPr>
        <w:pStyle w:val="a3"/>
        <w:ind w:left="4820"/>
        <w:rPr>
          <w:rFonts w:ascii="Times New Roman" w:hAnsi="Times New Roman" w:cs="Times New Roman"/>
          <w:sz w:val="28"/>
          <w:szCs w:val="28"/>
          <w:lang w:eastAsia="ru-RU"/>
        </w:rPr>
      </w:pPr>
      <w:r>
        <w:rPr>
          <w:rFonts w:ascii="Times New Roman" w:hAnsi="Times New Roman" w:cs="Times New Roman"/>
          <w:sz w:val="28"/>
          <w:szCs w:val="28"/>
          <w:lang w:eastAsia="ar-SA"/>
        </w:rPr>
        <w:t xml:space="preserve">Начальнику </w:t>
      </w:r>
      <w:r>
        <w:rPr>
          <w:rFonts w:ascii="Times New Roman" w:hAnsi="Times New Roman" w:cs="Times New Roman"/>
          <w:sz w:val="28"/>
          <w:szCs w:val="28"/>
          <w:lang w:eastAsia="ru-RU"/>
        </w:rPr>
        <w:t xml:space="preserve"> отдела </w:t>
      </w:r>
    </w:p>
    <w:p w:rsidR="00795C63" w:rsidRDefault="00795C63" w:rsidP="00795C63">
      <w:pPr>
        <w:pStyle w:val="a3"/>
        <w:ind w:left="4820"/>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делам   ГО и ЧС</w:t>
      </w:r>
    </w:p>
    <w:p w:rsidR="00795C63" w:rsidRDefault="00795C63" w:rsidP="00795C63">
      <w:pPr>
        <w:widowControl w:val="0"/>
        <w:tabs>
          <w:tab w:val="left" w:pos="8100"/>
        </w:tabs>
        <w:autoSpaceDE w:val="0"/>
        <w:autoSpaceDN w:val="0"/>
        <w:adjustRightInd w:val="0"/>
        <w:spacing w:after="0" w:line="240" w:lineRule="auto"/>
        <w:ind w:left="4820" w:right="-28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администрации </w:t>
      </w:r>
      <w:proofErr w:type="gramStart"/>
      <w:r>
        <w:rPr>
          <w:rFonts w:ascii="Times New Roman" w:eastAsia="Times New Roman" w:hAnsi="Times New Roman" w:cs="Times New Roman"/>
          <w:sz w:val="28"/>
          <w:szCs w:val="28"/>
          <w:lang w:eastAsia="ru-RU"/>
        </w:rPr>
        <w:t>муниципального</w:t>
      </w:r>
      <w:proofErr w:type="gramEnd"/>
      <w:r>
        <w:rPr>
          <w:rFonts w:ascii="Times New Roman" w:eastAsia="Times New Roman" w:hAnsi="Times New Roman" w:cs="Times New Roman"/>
          <w:sz w:val="28"/>
          <w:szCs w:val="28"/>
          <w:lang w:eastAsia="ru-RU"/>
        </w:rPr>
        <w:t xml:space="preserve"> </w:t>
      </w:r>
    </w:p>
    <w:p w:rsidR="00795C63" w:rsidRDefault="00795C63" w:rsidP="00795C63">
      <w:pPr>
        <w:widowControl w:val="0"/>
        <w:tabs>
          <w:tab w:val="left" w:pos="8100"/>
        </w:tabs>
        <w:autoSpaceDE w:val="0"/>
        <w:autoSpaceDN w:val="0"/>
        <w:adjustRightInd w:val="0"/>
        <w:spacing w:after="0" w:line="240" w:lineRule="auto"/>
        <w:ind w:left="4820" w:right="-28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образования Туапсинский район   </w:t>
      </w:r>
    </w:p>
    <w:p w:rsidR="00795C63" w:rsidRDefault="00795C63" w:rsidP="00795C63">
      <w:pPr>
        <w:widowControl w:val="0"/>
        <w:tabs>
          <w:tab w:val="left" w:pos="8100"/>
        </w:tabs>
        <w:autoSpaceDE w:val="0"/>
        <w:autoSpaceDN w:val="0"/>
        <w:adjustRightInd w:val="0"/>
        <w:spacing w:after="0" w:line="240" w:lineRule="auto"/>
        <w:ind w:left="4820" w:right="-283"/>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И.А. </w:t>
      </w:r>
      <w:proofErr w:type="spellStart"/>
      <w:r>
        <w:rPr>
          <w:rFonts w:ascii="Times New Roman" w:eastAsia="Times New Roman" w:hAnsi="Times New Roman" w:cs="Times New Roman"/>
          <w:sz w:val="28"/>
          <w:szCs w:val="28"/>
          <w:lang w:eastAsia="ru-RU"/>
        </w:rPr>
        <w:t>Урбонавичусу</w:t>
      </w:r>
      <w:proofErr w:type="spellEnd"/>
    </w:p>
    <w:p w:rsidR="00795C63" w:rsidRDefault="00795C63" w:rsidP="00795C63">
      <w:pPr>
        <w:widowControl w:val="0"/>
        <w:tabs>
          <w:tab w:val="left" w:pos="8100"/>
        </w:tabs>
        <w:autoSpaceDE w:val="0"/>
        <w:autoSpaceDN w:val="0"/>
        <w:adjustRightInd w:val="0"/>
        <w:spacing w:after="0" w:line="240" w:lineRule="auto"/>
        <w:ind w:right="-283"/>
        <w:rPr>
          <w:rFonts w:ascii="Times New Roman" w:eastAsia="Times New Roman" w:hAnsi="Times New Roman" w:cs="Times New Roman"/>
          <w:b/>
          <w:sz w:val="28"/>
          <w:szCs w:val="28"/>
          <w:lang w:eastAsia="ar-SA"/>
        </w:rPr>
      </w:pPr>
    </w:p>
    <w:p w:rsidR="00795C63" w:rsidRDefault="00795C63" w:rsidP="00795C63">
      <w:pPr>
        <w:widowControl w:val="0"/>
        <w:tabs>
          <w:tab w:val="left" w:pos="8100"/>
        </w:tabs>
        <w:autoSpaceDE w:val="0"/>
        <w:autoSpaceDN w:val="0"/>
        <w:adjustRightInd w:val="0"/>
        <w:spacing w:after="0" w:line="240" w:lineRule="auto"/>
        <w:ind w:right="-283"/>
        <w:rPr>
          <w:rFonts w:ascii="Times New Roman" w:eastAsia="Times New Roman" w:hAnsi="Times New Roman" w:cs="Times New Roman"/>
          <w:b/>
          <w:sz w:val="28"/>
          <w:szCs w:val="28"/>
          <w:lang w:eastAsia="ar-SA"/>
        </w:rPr>
      </w:pPr>
    </w:p>
    <w:p w:rsidR="00795C63" w:rsidRDefault="00795C63" w:rsidP="00795C63">
      <w:pPr>
        <w:widowControl w:val="0"/>
        <w:tabs>
          <w:tab w:val="left" w:pos="8100"/>
        </w:tabs>
        <w:autoSpaceDE w:val="0"/>
        <w:autoSpaceDN w:val="0"/>
        <w:adjustRightInd w:val="0"/>
        <w:spacing w:after="0" w:line="240" w:lineRule="auto"/>
        <w:ind w:right="-283"/>
        <w:rPr>
          <w:rFonts w:ascii="Times New Roman" w:eastAsia="Times New Roman" w:hAnsi="Times New Roman" w:cs="Times New Roman"/>
          <w:b/>
          <w:sz w:val="28"/>
          <w:szCs w:val="28"/>
          <w:lang w:eastAsia="ar-SA"/>
        </w:rPr>
      </w:pPr>
    </w:p>
    <w:p w:rsidR="00795C63" w:rsidRDefault="00795C63" w:rsidP="00795C63">
      <w:pPr>
        <w:widowControl w:val="0"/>
        <w:tabs>
          <w:tab w:val="left" w:pos="8100"/>
        </w:tabs>
        <w:autoSpaceDE w:val="0"/>
        <w:autoSpaceDN w:val="0"/>
        <w:adjustRightInd w:val="0"/>
        <w:spacing w:after="0" w:line="240" w:lineRule="auto"/>
        <w:ind w:right="-283"/>
        <w:jc w:val="center"/>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ar-SA"/>
        </w:rPr>
        <w:t>Заключение</w:t>
      </w:r>
    </w:p>
    <w:p w:rsidR="00694E9E" w:rsidRPr="00694E9E" w:rsidRDefault="00795C63" w:rsidP="00694E9E">
      <w:pPr>
        <w:pStyle w:val="a4"/>
        <w:jc w:val="center"/>
        <w:rPr>
          <w:szCs w:val="28"/>
        </w:rPr>
      </w:pPr>
      <w:r>
        <w:t>по результатам экспертизы проекта постановления администрации МО Туапсинский район «</w:t>
      </w:r>
      <w:r w:rsidR="00694E9E" w:rsidRPr="00694E9E">
        <w:rPr>
          <w:szCs w:val="28"/>
        </w:rPr>
        <w:t xml:space="preserve">Об утверждении методики расчета объема </w:t>
      </w:r>
    </w:p>
    <w:p w:rsidR="00694E9E" w:rsidRPr="00694E9E" w:rsidRDefault="00694E9E" w:rsidP="00694E9E">
      <w:pPr>
        <w:pStyle w:val="a4"/>
        <w:jc w:val="center"/>
        <w:rPr>
          <w:szCs w:val="28"/>
        </w:rPr>
      </w:pPr>
      <w:r w:rsidRPr="00694E9E">
        <w:rPr>
          <w:szCs w:val="28"/>
        </w:rPr>
        <w:t>межбюджетных трансфертов, предоставляемых</w:t>
      </w:r>
      <w:r w:rsidRPr="00694E9E">
        <w:rPr>
          <w:szCs w:val="28"/>
        </w:rPr>
        <w:t xml:space="preserve"> </w:t>
      </w:r>
      <w:r w:rsidRPr="00694E9E">
        <w:rPr>
          <w:szCs w:val="28"/>
        </w:rPr>
        <w:t xml:space="preserve">бюджету муниципального образования Туапсинский район из бюджетов городских поселений муниципального образования Туапсинский район на осуществление </w:t>
      </w:r>
    </w:p>
    <w:p w:rsidR="00694E9E" w:rsidRPr="00694E9E" w:rsidRDefault="00694E9E" w:rsidP="00694E9E">
      <w:pPr>
        <w:pStyle w:val="a4"/>
        <w:jc w:val="center"/>
        <w:rPr>
          <w:bCs/>
          <w:szCs w:val="28"/>
        </w:rPr>
      </w:pPr>
      <w:r w:rsidRPr="00694E9E">
        <w:rPr>
          <w:bCs/>
          <w:szCs w:val="28"/>
        </w:rPr>
        <w:t>переданных</w:t>
      </w:r>
      <w:r w:rsidRPr="00694E9E">
        <w:rPr>
          <w:szCs w:val="28"/>
        </w:rPr>
        <w:t xml:space="preserve"> отдельных полномочий </w:t>
      </w:r>
      <w:r w:rsidRPr="00694E9E">
        <w:rPr>
          <w:bCs/>
          <w:szCs w:val="28"/>
        </w:rPr>
        <w:t xml:space="preserve">по решению некоторых </w:t>
      </w:r>
    </w:p>
    <w:p w:rsidR="00694E9E" w:rsidRPr="00694E9E" w:rsidRDefault="00694E9E" w:rsidP="00694E9E">
      <w:pPr>
        <w:pStyle w:val="a4"/>
        <w:jc w:val="center"/>
        <w:rPr>
          <w:bCs/>
          <w:szCs w:val="28"/>
        </w:rPr>
      </w:pPr>
      <w:r w:rsidRPr="00694E9E">
        <w:rPr>
          <w:bCs/>
          <w:szCs w:val="28"/>
        </w:rPr>
        <w:t xml:space="preserve">вопросов местного значения поселений </w:t>
      </w:r>
      <w:r w:rsidRPr="00694E9E">
        <w:rPr>
          <w:szCs w:val="28"/>
        </w:rPr>
        <w:t xml:space="preserve">в части </w:t>
      </w:r>
      <w:r w:rsidRPr="00694E9E">
        <w:rPr>
          <w:sz w:val="27"/>
          <w:szCs w:val="27"/>
        </w:rPr>
        <w:t>участия в предупреждении ликвидации последствий чрезвычайных ситуаций в границах городских поселений Туапсинского района (в части создания и содержания единой дежурно-диспетчерской службы)</w:t>
      </w:r>
    </w:p>
    <w:p w:rsidR="00795C63" w:rsidRDefault="00795C63" w:rsidP="00694E9E">
      <w:pPr>
        <w:pStyle w:val="a4"/>
        <w:jc w:val="center"/>
        <w:rPr>
          <w:b/>
        </w:rPr>
      </w:pPr>
    </w:p>
    <w:p w:rsidR="00795C63" w:rsidRDefault="00795C63" w:rsidP="00795C63">
      <w:pPr>
        <w:spacing w:after="0" w:line="240" w:lineRule="auto"/>
        <w:jc w:val="center"/>
        <w:rPr>
          <w:rFonts w:ascii="Times New Roman" w:eastAsia="Times New Roman" w:hAnsi="Times New Roman" w:cs="Times New Roman"/>
          <w:spacing w:val="4"/>
          <w:sz w:val="28"/>
          <w:szCs w:val="28"/>
          <w:lang w:eastAsia="ru-RU"/>
        </w:rPr>
      </w:pPr>
    </w:p>
    <w:p w:rsidR="00694E9E" w:rsidRPr="00694E9E" w:rsidRDefault="00795C63" w:rsidP="00694E9E">
      <w:pPr>
        <w:spacing w:after="0" w:line="240" w:lineRule="auto"/>
        <w:ind w:firstLine="300"/>
        <w:jc w:val="both"/>
        <w:rPr>
          <w:rFonts w:ascii="Times New Roman" w:hAnsi="Times New Roman" w:cs="Times New Roman"/>
          <w:sz w:val="28"/>
          <w:szCs w:val="28"/>
        </w:rPr>
      </w:pPr>
      <w:proofErr w:type="gramStart"/>
      <w:r>
        <w:rPr>
          <w:rFonts w:ascii="Times New Roman" w:eastAsia="Times New Roman" w:hAnsi="Times New Roman" w:cs="Times New Roman"/>
          <w:sz w:val="28"/>
          <w:szCs w:val="28"/>
          <w:lang w:eastAsia="ru-RU"/>
        </w:rPr>
        <w:t>Правовой отдел администрации МО Туапсинский район, как уполномоченный орган по проведению антикоррупционной экспертизы нормативных правовых актов (проектов) органов местного самоуправления муниципального образования Туапсинский район, рассмотрев проект постановления администрации МО Туапсинский район</w:t>
      </w:r>
      <w:r>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sz w:val="28"/>
          <w:szCs w:val="28"/>
          <w:lang w:eastAsia="ru-RU"/>
        </w:rPr>
        <w:t>«</w:t>
      </w:r>
      <w:r w:rsidR="00694E9E" w:rsidRPr="00694E9E">
        <w:rPr>
          <w:rFonts w:ascii="Times New Roman" w:hAnsi="Times New Roman" w:cs="Times New Roman"/>
          <w:sz w:val="28"/>
          <w:szCs w:val="28"/>
        </w:rPr>
        <w:t>Об утверждении методики расчета объема межбюджетных трансфертов, предоставляемых</w:t>
      </w:r>
      <w:r w:rsidR="00694E9E" w:rsidRPr="00694E9E">
        <w:rPr>
          <w:rFonts w:ascii="Times New Roman" w:hAnsi="Times New Roman" w:cs="Times New Roman"/>
          <w:sz w:val="28"/>
          <w:szCs w:val="28"/>
        </w:rPr>
        <w:t xml:space="preserve"> </w:t>
      </w:r>
      <w:r w:rsidR="00694E9E" w:rsidRPr="00694E9E">
        <w:rPr>
          <w:rFonts w:ascii="Times New Roman" w:hAnsi="Times New Roman" w:cs="Times New Roman"/>
          <w:sz w:val="28"/>
          <w:szCs w:val="28"/>
        </w:rPr>
        <w:t xml:space="preserve">бюджету муниципального образования Туапсинский район из бюджетов городских поселений муниципального образования Туапсинский район на осуществление переданных отдельных полномочий по решению некоторых </w:t>
      </w:r>
      <w:proofErr w:type="gramEnd"/>
    </w:p>
    <w:p w:rsidR="00795C63" w:rsidRDefault="00694E9E" w:rsidP="00694E9E">
      <w:pPr>
        <w:spacing w:after="0" w:line="240" w:lineRule="auto"/>
        <w:jc w:val="both"/>
        <w:rPr>
          <w:rFonts w:ascii="Times New Roman" w:eastAsia="Times New Roman" w:hAnsi="Times New Roman" w:cs="Times New Roman"/>
          <w:sz w:val="28"/>
          <w:szCs w:val="28"/>
          <w:lang w:eastAsia="ru-RU"/>
        </w:rPr>
      </w:pPr>
      <w:r w:rsidRPr="00694E9E">
        <w:rPr>
          <w:rFonts w:ascii="Times New Roman" w:hAnsi="Times New Roman" w:cs="Times New Roman"/>
          <w:sz w:val="28"/>
          <w:szCs w:val="28"/>
        </w:rPr>
        <w:t>вопросов местного значения поселений в части участия в предупреждении ликвидации последствий чрезвычайных ситуаций в</w:t>
      </w:r>
      <w:r w:rsidRPr="00694E9E">
        <w:rPr>
          <w:rFonts w:ascii="Times New Roman" w:hAnsi="Times New Roman" w:cs="Times New Roman"/>
          <w:sz w:val="28"/>
          <w:szCs w:val="28"/>
        </w:rPr>
        <w:t xml:space="preserve"> </w:t>
      </w:r>
      <w:r w:rsidRPr="00694E9E">
        <w:rPr>
          <w:rFonts w:ascii="Times New Roman" w:hAnsi="Times New Roman" w:cs="Times New Roman"/>
          <w:sz w:val="28"/>
          <w:szCs w:val="28"/>
        </w:rPr>
        <w:t>границах городских поселений Туапсинского района (в части создания и содержания единой дежурно-диспетчерской службы)</w:t>
      </w:r>
      <w:r w:rsidRPr="00694E9E">
        <w:rPr>
          <w:rFonts w:ascii="Times New Roman" w:hAnsi="Times New Roman" w:cs="Times New Roman"/>
          <w:sz w:val="28"/>
          <w:szCs w:val="28"/>
        </w:rPr>
        <w:t xml:space="preserve"> </w:t>
      </w:r>
      <w:bookmarkStart w:id="0" w:name="_GoBack"/>
      <w:bookmarkEnd w:id="0"/>
      <w:r w:rsidR="00795C63">
        <w:rPr>
          <w:rFonts w:ascii="Times New Roman" w:eastAsia="Times New Roman" w:hAnsi="Times New Roman" w:cs="Times New Roman"/>
          <w:sz w:val="28"/>
          <w:szCs w:val="28"/>
          <w:lang w:eastAsia="ru-RU"/>
        </w:rPr>
        <w:t xml:space="preserve">поступивший из  </w:t>
      </w:r>
      <w:r w:rsidR="00795C63">
        <w:rPr>
          <w:rFonts w:ascii="Times New Roman" w:hAnsi="Times New Roman" w:cs="Times New Roman"/>
          <w:sz w:val="28"/>
          <w:szCs w:val="28"/>
          <w:lang w:eastAsia="ru-RU"/>
        </w:rPr>
        <w:t xml:space="preserve">отдела </w:t>
      </w:r>
      <w:r w:rsidR="00795C63">
        <w:rPr>
          <w:rFonts w:ascii="Times New Roman" w:eastAsia="Times New Roman" w:hAnsi="Times New Roman" w:cs="Times New Roman"/>
          <w:sz w:val="28"/>
          <w:szCs w:val="28"/>
          <w:lang w:eastAsia="ru-RU"/>
        </w:rPr>
        <w:t xml:space="preserve"> по делам  ГО и  ЧС   администрации  МО  Туапсинский   район   установил:</w:t>
      </w:r>
    </w:p>
    <w:p w:rsidR="00795C63" w:rsidRDefault="00795C63" w:rsidP="00795C63">
      <w:pPr>
        <w:spacing w:after="0" w:line="240" w:lineRule="auto"/>
        <w:ind w:firstLine="3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 Нормативное регулирование общественных отношений в рассматриваемой сфере осуществляется</w:t>
      </w:r>
      <w:r>
        <w:rPr>
          <w:rFonts w:ascii="Times New Roman" w:hAnsi="Times New Roman" w:cs="Times New Roman"/>
          <w:sz w:val="28"/>
          <w:szCs w:val="28"/>
        </w:rPr>
        <w:t xml:space="preserve"> в соответствии со следующими нормативными правовыми актами:</w:t>
      </w:r>
    </w:p>
    <w:p w:rsidR="00795C63" w:rsidRDefault="00795C63" w:rsidP="00795C63">
      <w:pPr>
        <w:spacing w:after="0" w:line="240" w:lineRule="auto"/>
        <w:ind w:firstLine="300"/>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Федеральным законом от 6 октября 2003 г. № 131-ФЗ «Об общих принципах организации местного самоуправления в Российской Федерации», от 21 декабря 1994 г. № 68-ФЗ «О защите населения и территорий от чрезвычайных ситуаций природного и техногенного характера», Бюджетным кодексом Российской Федерации.</w:t>
      </w:r>
    </w:p>
    <w:p w:rsidR="00795C63" w:rsidRDefault="00795C63" w:rsidP="00795C63">
      <w:pPr>
        <w:spacing w:after="0" w:line="240" w:lineRule="auto"/>
        <w:ind w:firstLine="3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 Проект нормативного правового акта размещен на сайте администрации МО Туапсинский район</w:t>
      </w:r>
      <w:r>
        <w:rPr>
          <w:rFonts w:ascii="Times New Roman" w:eastAsia="Times New Roman" w:hAnsi="Times New Roman" w:cs="Times New Roman"/>
          <w:color w:val="000000"/>
          <w:sz w:val="28"/>
          <w:szCs w:val="28"/>
          <w:lang w:eastAsia="ru-RU"/>
        </w:rPr>
        <w:t xml:space="preserve"> </w:t>
      </w:r>
      <w:hyperlink r:id="rId5" w:history="1">
        <w:r>
          <w:rPr>
            <w:rStyle w:val="a6"/>
            <w:rFonts w:ascii="Times New Roman" w:eastAsia="Times New Roman" w:hAnsi="Times New Roman" w:cs="Times New Roman"/>
            <w:sz w:val="28"/>
            <w:szCs w:val="28"/>
            <w:lang w:val="en-US" w:eastAsia="ru-RU"/>
          </w:rPr>
          <w:t>www</w:t>
        </w:r>
        <w:r>
          <w:rPr>
            <w:rStyle w:val="a6"/>
            <w:rFonts w:ascii="Times New Roman" w:eastAsia="Times New Roman" w:hAnsi="Times New Roman" w:cs="Times New Roman"/>
            <w:sz w:val="28"/>
            <w:szCs w:val="28"/>
            <w:lang w:eastAsia="ru-RU"/>
          </w:rPr>
          <w:t>.</w:t>
        </w:r>
        <w:proofErr w:type="spellStart"/>
        <w:r>
          <w:rPr>
            <w:rStyle w:val="a6"/>
            <w:rFonts w:ascii="Times New Roman" w:eastAsia="Times New Roman" w:hAnsi="Times New Roman" w:cs="Times New Roman"/>
            <w:sz w:val="28"/>
            <w:szCs w:val="28"/>
            <w:lang w:val="en-US" w:eastAsia="ru-RU"/>
          </w:rPr>
          <w:t>tuapseregion</w:t>
        </w:r>
        <w:proofErr w:type="spellEnd"/>
        <w:r>
          <w:rPr>
            <w:rStyle w:val="a6"/>
            <w:rFonts w:ascii="Times New Roman" w:eastAsia="Times New Roman" w:hAnsi="Times New Roman" w:cs="Times New Roman"/>
            <w:sz w:val="28"/>
            <w:szCs w:val="28"/>
            <w:lang w:eastAsia="ru-RU"/>
          </w:rPr>
          <w:t>.</w:t>
        </w:r>
        <w:proofErr w:type="spellStart"/>
        <w:r>
          <w:rPr>
            <w:rStyle w:val="a6"/>
            <w:rFonts w:ascii="Times New Roman" w:eastAsia="Times New Roman" w:hAnsi="Times New Roman" w:cs="Times New Roman"/>
            <w:sz w:val="28"/>
            <w:szCs w:val="28"/>
            <w:lang w:val="en-US" w:eastAsia="ru-RU"/>
          </w:rPr>
          <w:t>ru</w:t>
        </w:r>
        <w:proofErr w:type="spellEnd"/>
      </w:hyperlink>
      <w:r>
        <w:rPr>
          <w:rFonts w:ascii="Times New Roman" w:eastAsia="Times New Roman" w:hAnsi="Times New Roman" w:cs="Times New Roman"/>
          <w:color w:val="000000"/>
          <w:sz w:val="28"/>
          <w:szCs w:val="28"/>
          <w:lang w:eastAsia="ru-RU"/>
        </w:rPr>
        <w:t xml:space="preserve">, в разделе «Документы», </w:t>
      </w:r>
      <w:r>
        <w:rPr>
          <w:rFonts w:ascii="Times New Roman" w:eastAsia="Times New Roman" w:hAnsi="Times New Roman" w:cs="Times New Roman"/>
          <w:color w:val="000000"/>
          <w:sz w:val="28"/>
          <w:szCs w:val="28"/>
          <w:lang w:eastAsia="ru-RU"/>
        </w:rPr>
        <w:lastRenderedPageBreak/>
        <w:t>подразделе «</w:t>
      </w:r>
      <w:proofErr w:type="spellStart"/>
      <w:r>
        <w:rPr>
          <w:rFonts w:ascii="Times New Roman" w:eastAsia="Times New Roman" w:hAnsi="Times New Roman" w:cs="Times New Roman"/>
          <w:color w:val="000000"/>
          <w:sz w:val="28"/>
          <w:szCs w:val="28"/>
          <w:lang w:eastAsia="ru-RU"/>
        </w:rPr>
        <w:t>Антикоррупция</w:t>
      </w:r>
      <w:proofErr w:type="spellEnd"/>
      <w:r>
        <w:rPr>
          <w:rFonts w:ascii="Times New Roman" w:eastAsia="Times New Roman" w:hAnsi="Times New Roman" w:cs="Times New Roman"/>
          <w:color w:val="000000"/>
          <w:sz w:val="28"/>
          <w:szCs w:val="28"/>
          <w:lang w:eastAsia="ru-RU"/>
        </w:rPr>
        <w:t xml:space="preserve">» «Антикоррупционная и независимая экспертиза нормативных правовых актов (проектов)» </w:t>
      </w:r>
      <w:r>
        <w:rPr>
          <w:rFonts w:ascii="Times New Roman" w:eastAsia="Times New Roman" w:hAnsi="Times New Roman" w:cs="Times New Roman"/>
          <w:sz w:val="28"/>
          <w:szCs w:val="28"/>
          <w:lang w:eastAsia="ru-RU"/>
        </w:rPr>
        <w:t xml:space="preserve">для проведения независимой антикоррупционной экспертизы. </w:t>
      </w:r>
    </w:p>
    <w:p w:rsidR="00795C63" w:rsidRDefault="00795C63" w:rsidP="00795C63">
      <w:pPr>
        <w:autoSpaceDE w:val="0"/>
        <w:autoSpaceDN w:val="0"/>
        <w:adjustRightInd w:val="0"/>
        <w:spacing w:after="0" w:line="240" w:lineRule="auto"/>
        <w:ind w:firstLine="3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3.  В ходе антикоррупционной экспертизы проекта нормативного правового акта </w:t>
      </w:r>
      <w:proofErr w:type="spellStart"/>
      <w:r>
        <w:rPr>
          <w:rFonts w:ascii="Times New Roman" w:eastAsia="Times New Roman" w:hAnsi="Times New Roman" w:cs="Times New Roman"/>
          <w:sz w:val="28"/>
          <w:szCs w:val="28"/>
          <w:lang w:eastAsia="ru-RU"/>
        </w:rPr>
        <w:t>коррупциогенные</w:t>
      </w:r>
      <w:proofErr w:type="spellEnd"/>
      <w:r>
        <w:rPr>
          <w:rFonts w:ascii="Times New Roman" w:eastAsia="Times New Roman" w:hAnsi="Times New Roman" w:cs="Times New Roman"/>
          <w:sz w:val="28"/>
          <w:szCs w:val="28"/>
          <w:lang w:eastAsia="ru-RU"/>
        </w:rPr>
        <w:t xml:space="preserve"> факторы не обнаружены.</w:t>
      </w:r>
    </w:p>
    <w:p w:rsidR="00795C63" w:rsidRDefault="00795C63" w:rsidP="00795C63">
      <w:pPr>
        <w:autoSpaceDE w:val="0"/>
        <w:autoSpaceDN w:val="0"/>
        <w:adjustRightInd w:val="0"/>
        <w:spacing w:after="0" w:line="240" w:lineRule="auto"/>
        <w:ind w:firstLine="30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  Проект нормативного правового акта может быть рекомендован для официального принятия.</w:t>
      </w:r>
    </w:p>
    <w:p w:rsidR="00795C63" w:rsidRDefault="00795C63" w:rsidP="00795C63">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rsidR="00795C63" w:rsidRDefault="00795C63" w:rsidP="00795C63">
      <w:pPr>
        <w:autoSpaceDE w:val="0"/>
        <w:autoSpaceDN w:val="0"/>
        <w:adjustRightInd w:val="0"/>
        <w:spacing w:after="0" w:line="240" w:lineRule="auto"/>
        <w:ind w:firstLine="567"/>
        <w:rPr>
          <w:rFonts w:ascii="Times New Roman" w:eastAsia="Times New Roman" w:hAnsi="Times New Roman" w:cs="Times New Roman"/>
          <w:sz w:val="28"/>
          <w:szCs w:val="28"/>
          <w:lang w:eastAsia="ru-RU"/>
        </w:rPr>
      </w:pPr>
    </w:p>
    <w:p w:rsidR="00795C63" w:rsidRDefault="00795C63" w:rsidP="00795C63">
      <w:pPr>
        <w:autoSpaceDE w:val="0"/>
        <w:autoSpaceDN w:val="0"/>
        <w:adjustRightInd w:val="0"/>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Начальник  правового отдела </w:t>
      </w:r>
    </w:p>
    <w:p w:rsidR="00795C63" w:rsidRDefault="00795C63" w:rsidP="00795C63">
      <w:pPr>
        <w:spacing w:after="0" w:line="240" w:lineRule="auto"/>
        <w:rPr>
          <w:rFonts w:ascii="Calibri" w:eastAsia="Calibri" w:hAnsi="Calibri" w:cs="Times New Roman"/>
          <w:sz w:val="28"/>
          <w:szCs w:val="28"/>
        </w:rPr>
      </w:pPr>
      <w:r>
        <w:rPr>
          <w:rFonts w:ascii="Times New Roman" w:eastAsia="Times New Roman" w:hAnsi="Times New Roman" w:cs="Times New Roman"/>
          <w:sz w:val="28"/>
          <w:szCs w:val="28"/>
          <w:lang w:eastAsia="ru-RU"/>
        </w:rPr>
        <w:t>администрации МО Туапсинский район                                           В.В. Усенко</w:t>
      </w:r>
    </w:p>
    <w:p w:rsidR="00D71F9F" w:rsidRDefault="00D71F9F"/>
    <w:sectPr w:rsidR="00D71F9F" w:rsidSect="000876AE">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7A3A"/>
    <w:rsid w:val="000876AE"/>
    <w:rsid w:val="0025174E"/>
    <w:rsid w:val="002F7CA7"/>
    <w:rsid w:val="00420819"/>
    <w:rsid w:val="00476C16"/>
    <w:rsid w:val="00694E9E"/>
    <w:rsid w:val="006D7E65"/>
    <w:rsid w:val="006E362C"/>
    <w:rsid w:val="006F17E4"/>
    <w:rsid w:val="00795C63"/>
    <w:rsid w:val="007F7BC3"/>
    <w:rsid w:val="00832A13"/>
    <w:rsid w:val="0083343B"/>
    <w:rsid w:val="008830A0"/>
    <w:rsid w:val="009126CE"/>
    <w:rsid w:val="009926FE"/>
    <w:rsid w:val="00C2677B"/>
    <w:rsid w:val="00D71F9F"/>
    <w:rsid w:val="00E431CB"/>
    <w:rsid w:val="00FA7A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C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7E4"/>
    <w:pPr>
      <w:spacing w:after="0" w:line="240" w:lineRule="auto"/>
    </w:pPr>
  </w:style>
  <w:style w:type="character" w:customStyle="1" w:styleId="3">
    <w:name w:val="Основной текст (3)_"/>
    <w:basedOn w:val="a0"/>
    <w:link w:val="30"/>
    <w:rsid w:val="006F17E4"/>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6F17E4"/>
    <w:pPr>
      <w:widowControl w:val="0"/>
      <w:shd w:val="clear" w:color="auto" w:fill="FFFFFF"/>
      <w:spacing w:after="0" w:line="0" w:lineRule="atLeast"/>
      <w:jc w:val="both"/>
    </w:pPr>
    <w:rPr>
      <w:rFonts w:ascii="Times New Roman" w:eastAsia="Times New Roman" w:hAnsi="Times New Roman" w:cs="Times New Roman"/>
      <w:b/>
      <w:bCs/>
      <w:sz w:val="28"/>
      <w:szCs w:val="28"/>
    </w:rPr>
  </w:style>
  <w:style w:type="paragraph" w:styleId="a4">
    <w:name w:val="Body Text"/>
    <w:basedOn w:val="a"/>
    <w:link w:val="a5"/>
    <w:unhideWhenUsed/>
    <w:rsid w:val="00795C63"/>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rsid w:val="00795C63"/>
    <w:rPr>
      <w:rFonts w:ascii="Times New Roman" w:eastAsia="Times New Roman" w:hAnsi="Times New Roman" w:cs="Times New Roman"/>
      <w:sz w:val="28"/>
      <w:szCs w:val="24"/>
      <w:lang w:eastAsia="ru-RU"/>
    </w:rPr>
  </w:style>
  <w:style w:type="character" w:styleId="a6">
    <w:name w:val="Hyperlink"/>
    <w:basedOn w:val="a0"/>
    <w:uiPriority w:val="99"/>
    <w:semiHidden/>
    <w:unhideWhenUsed/>
    <w:rsid w:val="00795C6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5C6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6F17E4"/>
    <w:pPr>
      <w:spacing w:after="0" w:line="240" w:lineRule="auto"/>
    </w:pPr>
  </w:style>
  <w:style w:type="character" w:customStyle="1" w:styleId="3">
    <w:name w:val="Основной текст (3)_"/>
    <w:basedOn w:val="a0"/>
    <w:link w:val="30"/>
    <w:rsid w:val="006F17E4"/>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6F17E4"/>
    <w:pPr>
      <w:widowControl w:val="0"/>
      <w:shd w:val="clear" w:color="auto" w:fill="FFFFFF"/>
      <w:spacing w:after="0" w:line="0" w:lineRule="atLeast"/>
      <w:jc w:val="both"/>
    </w:pPr>
    <w:rPr>
      <w:rFonts w:ascii="Times New Roman" w:eastAsia="Times New Roman" w:hAnsi="Times New Roman" w:cs="Times New Roman"/>
      <w:b/>
      <w:bCs/>
      <w:sz w:val="28"/>
      <w:szCs w:val="28"/>
    </w:rPr>
  </w:style>
  <w:style w:type="paragraph" w:styleId="a4">
    <w:name w:val="Body Text"/>
    <w:basedOn w:val="a"/>
    <w:link w:val="a5"/>
    <w:unhideWhenUsed/>
    <w:rsid w:val="00795C63"/>
    <w:pPr>
      <w:spacing w:after="0" w:line="240" w:lineRule="auto"/>
      <w:jc w:val="both"/>
    </w:pPr>
    <w:rPr>
      <w:rFonts w:ascii="Times New Roman" w:eastAsia="Times New Roman" w:hAnsi="Times New Roman" w:cs="Times New Roman"/>
      <w:sz w:val="28"/>
      <w:szCs w:val="24"/>
      <w:lang w:eastAsia="ru-RU"/>
    </w:rPr>
  </w:style>
  <w:style w:type="character" w:customStyle="1" w:styleId="a5">
    <w:name w:val="Основной текст Знак"/>
    <w:basedOn w:val="a0"/>
    <w:link w:val="a4"/>
    <w:rsid w:val="00795C63"/>
    <w:rPr>
      <w:rFonts w:ascii="Times New Roman" w:eastAsia="Times New Roman" w:hAnsi="Times New Roman" w:cs="Times New Roman"/>
      <w:sz w:val="28"/>
      <w:szCs w:val="24"/>
      <w:lang w:eastAsia="ru-RU"/>
    </w:rPr>
  </w:style>
  <w:style w:type="character" w:styleId="a6">
    <w:name w:val="Hyperlink"/>
    <w:basedOn w:val="a0"/>
    <w:uiPriority w:val="99"/>
    <w:semiHidden/>
    <w:unhideWhenUsed/>
    <w:rsid w:val="00795C6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751721">
      <w:bodyDiv w:val="1"/>
      <w:marLeft w:val="0"/>
      <w:marRight w:val="0"/>
      <w:marTop w:val="0"/>
      <w:marBottom w:val="0"/>
      <w:divBdr>
        <w:top w:val="none" w:sz="0" w:space="0" w:color="auto"/>
        <w:left w:val="none" w:sz="0" w:space="0" w:color="auto"/>
        <w:bottom w:val="none" w:sz="0" w:space="0" w:color="auto"/>
        <w:right w:val="none" w:sz="0" w:space="0" w:color="auto"/>
      </w:divBdr>
    </w:div>
    <w:div w:id="220797495">
      <w:bodyDiv w:val="1"/>
      <w:marLeft w:val="0"/>
      <w:marRight w:val="0"/>
      <w:marTop w:val="0"/>
      <w:marBottom w:val="0"/>
      <w:divBdr>
        <w:top w:val="none" w:sz="0" w:space="0" w:color="auto"/>
        <w:left w:val="none" w:sz="0" w:space="0" w:color="auto"/>
        <w:bottom w:val="none" w:sz="0" w:space="0" w:color="auto"/>
        <w:right w:val="none" w:sz="0" w:space="0" w:color="auto"/>
      </w:divBdr>
    </w:div>
    <w:div w:id="607665360">
      <w:bodyDiv w:val="1"/>
      <w:marLeft w:val="0"/>
      <w:marRight w:val="0"/>
      <w:marTop w:val="0"/>
      <w:marBottom w:val="0"/>
      <w:divBdr>
        <w:top w:val="none" w:sz="0" w:space="0" w:color="auto"/>
        <w:left w:val="none" w:sz="0" w:space="0" w:color="auto"/>
        <w:bottom w:val="none" w:sz="0" w:space="0" w:color="auto"/>
        <w:right w:val="none" w:sz="0" w:space="0" w:color="auto"/>
      </w:divBdr>
    </w:div>
    <w:div w:id="118131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tuapseregion.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414</Words>
  <Characters>2363</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Яковлева</dc:creator>
  <cp:lastModifiedBy>Елена Филимонова</cp:lastModifiedBy>
  <cp:revision>2</cp:revision>
  <cp:lastPrinted>2022-11-08T07:17:00Z</cp:lastPrinted>
  <dcterms:created xsi:type="dcterms:W3CDTF">2022-11-08T07:39:00Z</dcterms:created>
  <dcterms:modified xsi:type="dcterms:W3CDTF">2022-11-08T07:39:00Z</dcterms:modified>
</cp:coreProperties>
</file>