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EC3" w:rsidRDefault="00A87EC3" w:rsidP="001E5D5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EC3">
        <w:rPr>
          <w:rFonts w:ascii="Times New Roman" w:hAnsi="Times New Roman" w:cs="Times New Roman"/>
          <w:sz w:val="28"/>
          <w:szCs w:val="28"/>
        </w:rPr>
        <w:t xml:space="preserve">Владимир </w:t>
      </w:r>
      <w:proofErr w:type="spellStart"/>
      <w:r w:rsidRPr="00A87EC3">
        <w:rPr>
          <w:rFonts w:ascii="Times New Roman" w:hAnsi="Times New Roman" w:cs="Times New Roman"/>
          <w:sz w:val="28"/>
          <w:szCs w:val="28"/>
        </w:rPr>
        <w:t>Синяговский</w:t>
      </w:r>
      <w:proofErr w:type="spellEnd"/>
      <w:r w:rsidRPr="002F4E9F">
        <w:rPr>
          <w:rFonts w:ascii="Times New Roman" w:hAnsi="Times New Roman" w:cs="Times New Roman"/>
          <w:sz w:val="28"/>
          <w:szCs w:val="28"/>
        </w:rPr>
        <w:t xml:space="preserve"> пров</w:t>
      </w:r>
      <w:r>
        <w:rPr>
          <w:rFonts w:ascii="Times New Roman" w:hAnsi="Times New Roman" w:cs="Times New Roman"/>
          <w:sz w:val="28"/>
          <w:szCs w:val="28"/>
        </w:rPr>
        <w:t>ел аппаратное совещание</w:t>
      </w:r>
    </w:p>
    <w:p w:rsidR="00486E81" w:rsidRDefault="00450020" w:rsidP="001E5D5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E9F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486E81">
        <w:rPr>
          <w:rFonts w:ascii="Times New Roman" w:hAnsi="Times New Roman" w:cs="Times New Roman"/>
          <w:sz w:val="28"/>
          <w:szCs w:val="28"/>
        </w:rPr>
        <w:t>улучшения результативности и эффективности</w:t>
      </w:r>
      <w:r w:rsidRPr="002F4E9F">
        <w:rPr>
          <w:rFonts w:ascii="Times New Roman" w:hAnsi="Times New Roman" w:cs="Times New Roman"/>
          <w:sz w:val="28"/>
          <w:szCs w:val="28"/>
        </w:rPr>
        <w:t xml:space="preserve"> деятельности депутата, </w:t>
      </w:r>
      <w:r w:rsidR="002F4E9F">
        <w:rPr>
          <w:rFonts w:ascii="Times New Roman" w:hAnsi="Times New Roman" w:cs="Times New Roman"/>
          <w:sz w:val="28"/>
          <w:szCs w:val="28"/>
        </w:rPr>
        <w:t>член фракции Партии «Единая Россия» в Государственной Думе</w:t>
      </w:r>
      <w:r w:rsidR="00A87EC3">
        <w:rPr>
          <w:rFonts w:ascii="Times New Roman" w:hAnsi="Times New Roman" w:cs="Times New Roman"/>
          <w:sz w:val="28"/>
          <w:szCs w:val="28"/>
        </w:rPr>
        <w:t xml:space="preserve"> </w:t>
      </w:r>
      <w:r w:rsidRPr="002F4E9F">
        <w:rPr>
          <w:rFonts w:ascii="Times New Roman" w:hAnsi="Times New Roman" w:cs="Times New Roman"/>
          <w:b/>
          <w:sz w:val="28"/>
          <w:szCs w:val="28"/>
        </w:rPr>
        <w:t xml:space="preserve">Владимир </w:t>
      </w:r>
      <w:proofErr w:type="spellStart"/>
      <w:r w:rsidRPr="002F4E9F">
        <w:rPr>
          <w:rFonts w:ascii="Times New Roman" w:hAnsi="Times New Roman" w:cs="Times New Roman"/>
          <w:b/>
          <w:sz w:val="28"/>
          <w:szCs w:val="28"/>
        </w:rPr>
        <w:t>Синяговский</w:t>
      </w:r>
      <w:proofErr w:type="spellEnd"/>
      <w:r w:rsidRPr="002F4E9F">
        <w:rPr>
          <w:rFonts w:ascii="Times New Roman" w:hAnsi="Times New Roman" w:cs="Times New Roman"/>
          <w:sz w:val="28"/>
          <w:szCs w:val="28"/>
        </w:rPr>
        <w:t xml:space="preserve"> пров</w:t>
      </w:r>
      <w:r w:rsidR="00486E81">
        <w:rPr>
          <w:rFonts w:ascii="Times New Roman" w:hAnsi="Times New Roman" w:cs="Times New Roman"/>
          <w:sz w:val="28"/>
          <w:szCs w:val="28"/>
        </w:rPr>
        <w:t>ел аппаратное совещание со своими помощниками</w:t>
      </w:r>
      <w:proofErr w:type="gramStart"/>
      <w:r w:rsidR="00486E81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486E81">
        <w:rPr>
          <w:rFonts w:ascii="Times New Roman" w:hAnsi="Times New Roman" w:cs="Times New Roman"/>
          <w:sz w:val="28"/>
          <w:szCs w:val="28"/>
        </w:rPr>
        <w:t xml:space="preserve">акого рода мероприятия стали уже доброй традицией и показали свою эффективность. </w:t>
      </w:r>
      <w:r w:rsidR="00B661E7">
        <w:rPr>
          <w:rFonts w:ascii="Times New Roman" w:hAnsi="Times New Roman" w:cs="Times New Roman"/>
          <w:sz w:val="28"/>
          <w:szCs w:val="28"/>
        </w:rPr>
        <w:t>Совещание прошло в городе Краснодаре в рамках региональной недели.</w:t>
      </w:r>
    </w:p>
    <w:p w:rsidR="00486E81" w:rsidRPr="00B661E7" w:rsidRDefault="00486E81" w:rsidP="001E5D5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Аппаратное совещание с</w:t>
      </w:r>
      <w:r w:rsidR="00A62D3F">
        <w:rPr>
          <w:rFonts w:ascii="Times New Roman" w:hAnsi="Times New Roman" w:cs="Times New Roman"/>
          <w:sz w:val="28"/>
          <w:szCs w:val="28"/>
        </w:rPr>
        <w:t xml:space="preserve"> помощник</w:t>
      </w:r>
      <w:r>
        <w:rPr>
          <w:rFonts w:ascii="Times New Roman" w:hAnsi="Times New Roman" w:cs="Times New Roman"/>
          <w:sz w:val="28"/>
          <w:szCs w:val="28"/>
        </w:rPr>
        <w:t>ами</w:t>
      </w:r>
      <w:r w:rsidR="00A62D3F">
        <w:rPr>
          <w:rFonts w:ascii="Times New Roman" w:hAnsi="Times New Roman" w:cs="Times New Roman"/>
          <w:sz w:val="28"/>
          <w:szCs w:val="28"/>
        </w:rPr>
        <w:t xml:space="preserve"> началось с </w:t>
      </w:r>
      <w:r w:rsidR="002F4E9F">
        <w:rPr>
          <w:rFonts w:ascii="Times New Roman" w:hAnsi="Times New Roman" w:cs="Times New Roman"/>
          <w:sz w:val="28"/>
          <w:szCs w:val="28"/>
        </w:rPr>
        <w:t>подведен</w:t>
      </w:r>
      <w:r w:rsidR="00A62D3F">
        <w:rPr>
          <w:rFonts w:ascii="Times New Roman" w:hAnsi="Times New Roman" w:cs="Times New Roman"/>
          <w:sz w:val="28"/>
          <w:szCs w:val="28"/>
        </w:rPr>
        <w:t>ия</w:t>
      </w:r>
      <w:r w:rsidR="002F4E9F">
        <w:rPr>
          <w:rFonts w:ascii="Times New Roman" w:hAnsi="Times New Roman" w:cs="Times New Roman"/>
          <w:sz w:val="28"/>
          <w:szCs w:val="28"/>
        </w:rPr>
        <w:t xml:space="preserve"> итог</w:t>
      </w:r>
      <w:r w:rsidR="00A62D3F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работы за весь период деятельности депутата в созыве, а также</w:t>
      </w:r>
      <w:r w:rsidR="002F4E9F">
        <w:rPr>
          <w:rFonts w:ascii="Times New Roman" w:hAnsi="Times New Roman" w:cs="Times New Roman"/>
          <w:sz w:val="28"/>
          <w:szCs w:val="28"/>
        </w:rPr>
        <w:t xml:space="preserve"> составлен</w:t>
      </w:r>
      <w:r w:rsidR="00A62D3F">
        <w:rPr>
          <w:rFonts w:ascii="Times New Roman" w:hAnsi="Times New Roman" w:cs="Times New Roman"/>
          <w:sz w:val="28"/>
          <w:szCs w:val="28"/>
        </w:rPr>
        <w:t>ия</w:t>
      </w:r>
      <w:r w:rsidR="002F4E9F">
        <w:rPr>
          <w:rFonts w:ascii="Times New Roman" w:hAnsi="Times New Roman" w:cs="Times New Roman"/>
          <w:sz w:val="28"/>
          <w:szCs w:val="28"/>
        </w:rPr>
        <w:t xml:space="preserve"> перспективн</w:t>
      </w:r>
      <w:r w:rsidR="00A62D3F">
        <w:rPr>
          <w:rFonts w:ascii="Times New Roman" w:hAnsi="Times New Roman" w:cs="Times New Roman"/>
          <w:sz w:val="28"/>
          <w:szCs w:val="28"/>
        </w:rPr>
        <w:t>ого</w:t>
      </w:r>
      <w:r w:rsidR="002F4E9F">
        <w:rPr>
          <w:rFonts w:ascii="Times New Roman" w:hAnsi="Times New Roman" w:cs="Times New Roman"/>
          <w:sz w:val="28"/>
          <w:szCs w:val="28"/>
        </w:rPr>
        <w:t xml:space="preserve"> план</w:t>
      </w:r>
      <w:r w:rsidR="00A62D3F">
        <w:rPr>
          <w:rFonts w:ascii="Times New Roman" w:hAnsi="Times New Roman" w:cs="Times New Roman"/>
          <w:sz w:val="28"/>
          <w:szCs w:val="28"/>
        </w:rPr>
        <w:t>а</w:t>
      </w:r>
      <w:r w:rsidR="002F4E9F">
        <w:rPr>
          <w:rFonts w:ascii="Times New Roman" w:hAnsi="Times New Roman" w:cs="Times New Roman"/>
          <w:sz w:val="28"/>
          <w:szCs w:val="28"/>
        </w:rPr>
        <w:t xml:space="preserve"> работы </w:t>
      </w:r>
      <w:r w:rsidR="00B661E7">
        <w:rPr>
          <w:rFonts w:ascii="Times New Roman" w:hAnsi="Times New Roman" w:cs="Times New Roman"/>
          <w:sz w:val="28"/>
          <w:szCs w:val="28"/>
        </w:rPr>
        <w:t>по всем направлениям деятельности</w:t>
      </w:r>
      <w:r w:rsidR="008044D5">
        <w:rPr>
          <w:rFonts w:ascii="Times New Roman" w:hAnsi="Times New Roman" w:cs="Times New Roman"/>
          <w:sz w:val="28"/>
          <w:szCs w:val="28"/>
        </w:rPr>
        <w:t xml:space="preserve"> на предстоящий период. Особое внимание</w:t>
      </w:r>
      <w:r>
        <w:rPr>
          <w:rFonts w:ascii="Times New Roman" w:hAnsi="Times New Roman" w:cs="Times New Roman"/>
          <w:sz w:val="28"/>
          <w:szCs w:val="28"/>
        </w:rPr>
        <w:t xml:space="preserve"> Владимир Синяговский</w:t>
      </w:r>
      <w:r w:rsidR="008044D5">
        <w:rPr>
          <w:rFonts w:ascii="Times New Roman" w:hAnsi="Times New Roman" w:cs="Times New Roman"/>
          <w:sz w:val="28"/>
          <w:szCs w:val="28"/>
        </w:rPr>
        <w:t xml:space="preserve"> уделяет</w:t>
      </w:r>
      <w:r>
        <w:rPr>
          <w:rFonts w:ascii="Times New Roman" w:hAnsi="Times New Roman" w:cs="Times New Roman"/>
          <w:sz w:val="28"/>
          <w:szCs w:val="28"/>
        </w:rPr>
        <w:t xml:space="preserve"> координ</w:t>
      </w:r>
      <w:r w:rsidR="008044D5">
        <w:rPr>
          <w:rFonts w:ascii="Times New Roman" w:hAnsi="Times New Roman" w:cs="Times New Roman"/>
          <w:sz w:val="28"/>
          <w:szCs w:val="28"/>
        </w:rPr>
        <w:t>ации</w:t>
      </w:r>
      <w:r>
        <w:rPr>
          <w:rFonts w:ascii="Times New Roman" w:hAnsi="Times New Roman" w:cs="Times New Roman"/>
          <w:sz w:val="28"/>
          <w:szCs w:val="28"/>
        </w:rPr>
        <w:t xml:space="preserve"> работ</w:t>
      </w:r>
      <w:r w:rsidR="008044D5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экспертов, представляющих его в экспертных советах</w:t>
      </w:r>
      <w:r w:rsidRPr="00B661E7">
        <w:rPr>
          <w:rFonts w:ascii="Times New Roman" w:hAnsi="Times New Roman" w:cs="Times New Roman"/>
          <w:sz w:val="28"/>
          <w:szCs w:val="28"/>
        </w:rPr>
        <w:t>в Комитете Государственной Думы по транспорту и строительству.</w:t>
      </w:r>
    </w:p>
    <w:p w:rsidR="00B2022F" w:rsidRDefault="00486E81" w:rsidP="00B2022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2F">
        <w:rPr>
          <w:rFonts w:ascii="Times New Roman" w:hAnsi="Times New Roman" w:cs="Times New Roman"/>
          <w:sz w:val="28"/>
          <w:szCs w:val="28"/>
        </w:rPr>
        <w:t xml:space="preserve">Согласно </w:t>
      </w:r>
      <w:proofErr w:type="gramStart"/>
      <w:r w:rsidRPr="00B2022F">
        <w:rPr>
          <w:rFonts w:ascii="Times New Roman" w:hAnsi="Times New Roman" w:cs="Times New Roman"/>
          <w:sz w:val="28"/>
          <w:szCs w:val="28"/>
        </w:rPr>
        <w:t>представленных</w:t>
      </w:r>
      <w:proofErr w:type="gramEnd"/>
      <w:r w:rsidRPr="00B2022F">
        <w:rPr>
          <w:rFonts w:ascii="Times New Roman" w:hAnsi="Times New Roman" w:cs="Times New Roman"/>
          <w:sz w:val="28"/>
          <w:szCs w:val="28"/>
        </w:rPr>
        <w:t xml:space="preserve"> отчетов</w:t>
      </w:r>
      <w:r w:rsidR="00B2022F">
        <w:rPr>
          <w:rFonts w:ascii="Times New Roman" w:hAnsi="Times New Roman" w:cs="Times New Roman"/>
          <w:sz w:val="28"/>
          <w:szCs w:val="28"/>
        </w:rPr>
        <w:t xml:space="preserve">на сегодняшний день Государственная Дума набрала хороший темп и результаты работы уже достаточно внушительные. </w:t>
      </w:r>
      <w:r w:rsidR="00B2022F" w:rsidRPr="004B299D">
        <w:rPr>
          <w:rFonts w:ascii="Times New Roman" w:hAnsi="Times New Roman" w:cs="Times New Roman"/>
          <w:sz w:val="28"/>
          <w:szCs w:val="28"/>
        </w:rPr>
        <w:t>Всего</w:t>
      </w:r>
      <w:r w:rsidR="00B2022F">
        <w:rPr>
          <w:rFonts w:ascii="Times New Roman" w:hAnsi="Times New Roman" w:cs="Times New Roman"/>
          <w:sz w:val="28"/>
          <w:szCs w:val="28"/>
        </w:rPr>
        <w:t>д</w:t>
      </w:r>
      <w:r w:rsidR="00B2022F" w:rsidRPr="004B299D">
        <w:rPr>
          <w:rFonts w:ascii="Times New Roman" w:hAnsi="Times New Roman" w:cs="Times New Roman"/>
          <w:sz w:val="28"/>
          <w:szCs w:val="28"/>
        </w:rPr>
        <w:t>епутатами</w:t>
      </w:r>
      <w:r w:rsidR="00B2022F">
        <w:rPr>
          <w:rFonts w:ascii="Times New Roman" w:hAnsi="Times New Roman" w:cs="Times New Roman"/>
          <w:sz w:val="28"/>
          <w:szCs w:val="28"/>
        </w:rPr>
        <w:t xml:space="preserve"> за неполные восемь месяцев работы рассмотрено</w:t>
      </w:r>
      <w:hyperlink r:id="rId4" w:history="1">
        <w:r w:rsidR="00B2022F" w:rsidRPr="00B2022F">
          <w:rPr>
            <w:rFonts w:ascii="Times New Roman" w:hAnsi="Times New Roman" w:cs="Times New Roman"/>
            <w:sz w:val="28"/>
            <w:szCs w:val="28"/>
          </w:rPr>
          <w:t>718</w:t>
        </w:r>
      </w:hyperlink>
      <w:r w:rsidR="00B2022F">
        <w:rPr>
          <w:rFonts w:ascii="Times New Roman" w:hAnsi="Times New Roman" w:cs="Times New Roman"/>
          <w:sz w:val="28"/>
          <w:szCs w:val="28"/>
        </w:rPr>
        <w:t xml:space="preserve">законопроектов. За этот период </w:t>
      </w:r>
      <w:r w:rsidR="00B2022F" w:rsidRPr="00EC2681">
        <w:rPr>
          <w:rFonts w:ascii="Times New Roman" w:hAnsi="Times New Roman" w:cs="Times New Roman"/>
          <w:sz w:val="28"/>
          <w:szCs w:val="28"/>
        </w:rPr>
        <w:t>в Государственную Думу внесен</w:t>
      </w:r>
      <w:r w:rsidR="00B2022F">
        <w:rPr>
          <w:rFonts w:ascii="Times New Roman" w:hAnsi="Times New Roman" w:cs="Times New Roman"/>
          <w:sz w:val="28"/>
          <w:szCs w:val="28"/>
        </w:rPr>
        <w:t>о</w:t>
      </w:r>
      <w:r w:rsidR="00B2022F" w:rsidRPr="00B2022F">
        <w:rPr>
          <w:rFonts w:ascii="Times New Roman" w:hAnsi="Times New Roman" w:cs="Times New Roman"/>
          <w:sz w:val="28"/>
          <w:szCs w:val="28"/>
        </w:rPr>
        <w:t xml:space="preserve"> 420 </w:t>
      </w:r>
      <w:r w:rsidR="00B2022F" w:rsidRPr="000A53BD">
        <w:rPr>
          <w:rFonts w:ascii="Times New Roman" w:hAnsi="Times New Roman" w:cs="Times New Roman"/>
          <w:sz w:val="28"/>
          <w:szCs w:val="28"/>
        </w:rPr>
        <w:t>новых</w:t>
      </w:r>
      <w:r w:rsidR="00B2022F" w:rsidRPr="004B299D">
        <w:rPr>
          <w:rFonts w:ascii="Times New Roman" w:hAnsi="Times New Roman" w:cs="Times New Roman"/>
          <w:sz w:val="28"/>
          <w:szCs w:val="28"/>
        </w:rPr>
        <w:t xml:space="preserve">федеральных закона. </w:t>
      </w:r>
      <w:r w:rsidR="00B2022F">
        <w:rPr>
          <w:rFonts w:ascii="Times New Roman" w:hAnsi="Times New Roman" w:cs="Times New Roman"/>
          <w:sz w:val="28"/>
          <w:szCs w:val="28"/>
        </w:rPr>
        <w:t xml:space="preserve">При этом депутатами </w:t>
      </w:r>
      <w:r w:rsidR="00B2022F" w:rsidRPr="004B299D">
        <w:rPr>
          <w:rFonts w:ascii="Times New Roman" w:hAnsi="Times New Roman" w:cs="Times New Roman"/>
          <w:sz w:val="28"/>
          <w:szCs w:val="28"/>
        </w:rPr>
        <w:t xml:space="preserve">фракции ЕР было внесено </w:t>
      </w:r>
      <w:r w:rsidR="00B2022F" w:rsidRPr="00B2022F">
        <w:rPr>
          <w:rFonts w:ascii="Times New Roman" w:hAnsi="Times New Roman" w:cs="Times New Roman"/>
          <w:sz w:val="28"/>
          <w:szCs w:val="28"/>
        </w:rPr>
        <w:t xml:space="preserve">335 </w:t>
      </w:r>
      <w:r w:rsidR="00B2022F" w:rsidRPr="00CA79D7">
        <w:rPr>
          <w:rFonts w:ascii="Times New Roman" w:hAnsi="Times New Roman" w:cs="Times New Roman"/>
          <w:sz w:val="28"/>
          <w:szCs w:val="28"/>
        </w:rPr>
        <w:t>из них</w:t>
      </w:r>
      <w:r w:rsidR="00B2022F" w:rsidRPr="004B299D">
        <w:rPr>
          <w:rFonts w:ascii="Times New Roman" w:hAnsi="Times New Roman" w:cs="Times New Roman"/>
          <w:sz w:val="28"/>
          <w:szCs w:val="28"/>
        </w:rPr>
        <w:t>.</w:t>
      </w:r>
    </w:p>
    <w:p w:rsidR="00B2022F" w:rsidRPr="00B2022F" w:rsidRDefault="00B2022F" w:rsidP="00B2022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9DF">
        <w:rPr>
          <w:rFonts w:ascii="Times New Roman" w:hAnsi="Times New Roman" w:cs="Times New Roman"/>
          <w:sz w:val="28"/>
          <w:szCs w:val="28"/>
        </w:rPr>
        <w:t xml:space="preserve">Депутатом </w:t>
      </w:r>
      <w:r w:rsidR="00C5194E" w:rsidRPr="008044D5">
        <w:rPr>
          <w:rFonts w:ascii="Times New Roman" w:hAnsi="Times New Roman" w:cs="Times New Roman"/>
          <w:b/>
          <w:sz w:val="28"/>
          <w:szCs w:val="28"/>
        </w:rPr>
        <w:t xml:space="preserve">Владимиром </w:t>
      </w:r>
      <w:proofErr w:type="spellStart"/>
      <w:r w:rsidRPr="008044D5">
        <w:rPr>
          <w:rFonts w:ascii="Times New Roman" w:hAnsi="Times New Roman" w:cs="Times New Roman"/>
          <w:b/>
          <w:sz w:val="28"/>
          <w:szCs w:val="28"/>
        </w:rPr>
        <w:t>Синяговским</w:t>
      </w:r>
      <w:proofErr w:type="spellEnd"/>
      <w:r w:rsidRPr="00B2022F">
        <w:rPr>
          <w:rFonts w:ascii="Times New Roman" w:hAnsi="Times New Roman" w:cs="Times New Roman"/>
          <w:sz w:val="28"/>
          <w:szCs w:val="28"/>
        </w:rPr>
        <w:t xml:space="preserve"> также разработан и внесен новый законопроект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C6260">
        <w:rPr>
          <w:rFonts w:ascii="Times New Roman" w:hAnsi="Times New Roman" w:cs="Times New Roman"/>
          <w:sz w:val="28"/>
          <w:szCs w:val="28"/>
        </w:rPr>
        <w:t xml:space="preserve">Он направлен на приведение в соответствие с положениями международных договоров и с правилами российского законодательства отдельных понятий в области мореплавания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0C6260">
        <w:rPr>
          <w:rFonts w:ascii="Times New Roman" w:hAnsi="Times New Roman" w:cs="Times New Roman"/>
          <w:sz w:val="28"/>
          <w:szCs w:val="28"/>
        </w:rPr>
        <w:t xml:space="preserve">вносит изменения </w:t>
      </w:r>
      <w:r w:rsidRPr="00C000E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C000EE">
        <w:rPr>
          <w:rFonts w:ascii="Times New Roman" w:hAnsi="Times New Roman" w:cs="Times New Roman"/>
          <w:sz w:val="28"/>
          <w:szCs w:val="28"/>
        </w:rPr>
        <w:t>едеральны</w:t>
      </w:r>
      <w:r>
        <w:rPr>
          <w:rFonts w:ascii="Times New Roman" w:hAnsi="Times New Roman" w:cs="Times New Roman"/>
          <w:sz w:val="28"/>
          <w:szCs w:val="28"/>
        </w:rPr>
        <w:t>ез</w:t>
      </w:r>
      <w:r w:rsidRPr="00C000EE">
        <w:rPr>
          <w:rFonts w:ascii="Times New Roman" w:hAnsi="Times New Roman" w:cs="Times New Roman"/>
          <w:sz w:val="28"/>
          <w:szCs w:val="28"/>
        </w:rPr>
        <w:t>акон</w:t>
      </w:r>
      <w:r>
        <w:rPr>
          <w:rFonts w:ascii="Times New Roman" w:hAnsi="Times New Roman" w:cs="Times New Roman"/>
          <w:sz w:val="28"/>
          <w:szCs w:val="28"/>
        </w:rPr>
        <w:t>ыо</w:t>
      </w:r>
      <w:r w:rsidRPr="00C000EE">
        <w:rPr>
          <w:rFonts w:ascii="Times New Roman" w:hAnsi="Times New Roman" w:cs="Times New Roman"/>
          <w:sz w:val="28"/>
          <w:szCs w:val="28"/>
        </w:rPr>
        <w:t xml:space="preserve"> Государственной границе Российской Федерации» и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000EE">
        <w:rPr>
          <w:rFonts w:ascii="Times New Roman" w:hAnsi="Times New Roman" w:cs="Times New Roman"/>
          <w:sz w:val="28"/>
          <w:szCs w:val="28"/>
        </w:rPr>
        <w:t xml:space="preserve"> морских портах в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022F" w:rsidRDefault="00B2022F" w:rsidP="00B2022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17A">
        <w:rPr>
          <w:rFonts w:ascii="Times New Roman" w:hAnsi="Times New Roman" w:cs="Times New Roman"/>
          <w:sz w:val="28"/>
          <w:szCs w:val="28"/>
        </w:rPr>
        <w:t xml:space="preserve">Также </w:t>
      </w:r>
      <w:r>
        <w:rPr>
          <w:rFonts w:ascii="Times New Roman" w:hAnsi="Times New Roman" w:cs="Times New Roman"/>
          <w:sz w:val="28"/>
          <w:szCs w:val="28"/>
        </w:rPr>
        <w:t xml:space="preserve">депутат является </w:t>
      </w:r>
      <w:r w:rsidRPr="00B2022F">
        <w:rPr>
          <w:rFonts w:ascii="Times New Roman" w:hAnsi="Times New Roman" w:cs="Times New Roman"/>
          <w:sz w:val="28"/>
          <w:szCs w:val="28"/>
        </w:rPr>
        <w:t>соавтором</w:t>
      </w:r>
      <w:r w:rsidRPr="0060117A">
        <w:rPr>
          <w:rFonts w:ascii="Times New Roman" w:hAnsi="Times New Roman" w:cs="Times New Roman"/>
          <w:sz w:val="28"/>
          <w:szCs w:val="28"/>
        </w:rPr>
        <w:t xml:space="preserve"> по законопроектам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A53BD">
        <w:rPr>
          <w:rFonts w:ascii="Times New Roman" w:hAnsi="Times New Roman" w:cs="Times New Roman"/>
          <w:sz w:val="28"/>
          <w:szCs w:val="28"/>
        </w:rPr>
        <w:t xml:space="preserve"> средствах массовой информации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0A53BD">
        <w:rPr>
          <w:rFonts w:ascii="Times New Roman" w:hAnsi="Times New Roman" w:cs="Times New Roman"/>
          <w:sz w:val="28"/>
          <w:szCs w:val="28"/>
        </w:rPr>
        <w:t xml:space="preserve">об административных правонарушениях (в части усиления ответственности за </w:t>
      </w:r>
      <w:proofErr w:type="spellStart"/>
      <w:r w:rsidRPr="000A53BD">
        <w:rPr>
          <w:rFonts w:ascii="Times New Roman" w:hAnsi="Times New Roman" w:cs="Times New Roman"/>
          <w:sz w:val="28"/>
          <w:szCs w:val="28"/>
        </w:rPr>
        <w:t>непредоставление</w:t>
      </w:r>
      <w:proofErr w:type="spellEnd"/>
      <w:r w:rsidRPr="000A53BD">
        <w:rPr>
          <w:rFonts w:ascii="Times New Roman" w:hAnsi="Times New Roman" w:cs="Times New Roman"/>
          <w:sz w:val="28"/>
          <w:szCs w:val="28"/>
        </w:rPr>
        <w:t xml:space="preserve"> преимущества в движении </w:t>
      </w:r>
      <w:r w:rsidRPr="000A53BD">
        <w:rPr>
          <w:rFonts w:ascii="Times New Roman" w:hAnsi="Times New Roman" w:cs="Times New Roman"/>
          <w:sz w:val="28"/>
          <w:szCs w:val="28"/>
        </w:rPr>
        <w:lastRenderedPageBreak/>
        <w:t xml:space="preserve">транспортному средству, имеющему нанесенные на наружные поверхности специальные </w:t>
      </w:r>
      <w:proofErr w:type="spellStart"/>
      <w:r w:rsidRPr="000A53BD">
        <w:rPr>
          <w:rFonts w:ascii="Times New Roman" w:hAnsi="Times New Roman" w:cs="Times New Roman"/>
          <w:sz w:val="28"/>
          <w:szCs w:val="28"/>
        </w:rPr>
        <w:t>цветографические</w:t>
      </w:r>
      <w:proofErr w:type="spellEnd"/>
      <w:r w:rsidRPr="000A53BD">
        <w:rPr>
          <w:rFonts w:ascii="Times New Roman" w:hAnsi="Times New Roman" w:cs="Times New Roman"/>
          <w:sz w:val="28"/>
          <w:szCs w:val="28"/>
        </w:rPr>
        <w:t xml:space="preserve"> схемы, надписи и обозначения, с одновременно включенными проблесковым маячком синего цвета и специальным звуковым сигналом)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6E81" w:rsidRDefault="00B2022F" w:rsidP="00B2022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2F">
        <w:rPr>
          <w:rFonts w:ascii="Times New Roman" w:hAnsi="Times New Roman" w:cs="Times New Roman"/>
          <w:sz w:val="28"/>
          <w:szCs w:val="28"/>
        </w:rPr>
        <w:t xml:space="preserve"> Еще один законопроект, автором которого является </w:t>
      </w:r>
      <w:r w:rsidRPr="008044D5">
        <w:rPr>
          <w:rFonts w:ascii="Times New Roman" w:hAnsi="Times New Roman" w:cs="Times New Roman"/>
          <w:b/>
          <w:sz w:val="28"/>
          <w:szCs w:val="28"/>
        </w:rPr>
        <w:t>В</w:t>
      </w:r>
      <w:r w:rsidR="00C5194E" w:rsidRPr="008044D5">
        <w:rPr>
          <w:rFonts w:ascii="Times New Roman" w:hAnsi="Times New Roman" w:cs="Times New Roman"/>
          <w:b/>
          <w:sz w:val="28"/>
          <w:szCs w:val="28"/>
        </w:rPr>
        <w:t>ладимир</w:t>
      </w:r>
      <w:r w:rsidRPr="008044D5">
        <w:rPr>
          <w:rFonts w:ascii="Times New Roman" w:hAnsi="Times New Roman" w:cs="Times New Roman"/>
          <w:b/>
          <w:sz w:val="28"/>
          <w:szCs w:val="28"/>
        </w:rPr>
        <w:t xml:space="preserve"> Синяговский</w:t>
      </w:r>
      <w:r w:rsidRPr="00B2022F">
        <w:rPr>
          <w:rFonts w:ascii="Times New Roman" w:hAnsi="Times New Roman" w:cs="Times New Roman"/>
          <w:sz w:val="28"/>
          <w:szCs w:val="28"/>
        </w:rPr>
        <w:t xml:space="preserve"> – о продлении срока обмена водительских удостоверений.</w:t>
      </w:r>
    </w:p>
    <w:p w:rsidR="008044D5" w:rsidRDefault="008044D5" w:rsidP="008044D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Подробно проработана тема эффективности работы общественных приемных депутата Владимира Синяговского. Ведь работа с людьми, обращениями граждан позволяет получить своеобразный социальный срез, на основании которого можно выявить наиболее важные проблемы и оперативно оказать помощь.</w:t>
      </w:r>
    </w:p>
    <w:p w:rsidR="008044D5" w:rsidRDefault="008044D5" w:rsidP="008044D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«Необходимо обратить особое внимание не только на организацию и проведение личного приема граждан, но самое главное - на качество проводимых приемов и результативность рассмотрения обращений», - отметил Владимир Синяговский.</w:t>
      </w:r>
    </w:p>
    <w:p w:rsidR="00486E81" w:rsidRPr="00354EE0" w:rsidRDefault="00B2022F" w:rsidP="00354EE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2F">
        <w:rPr>
          <w:rFonts w:ascii="Times New Roman" w:hAnsi="Times New Roman" w:cs="Times New Roman"/>
          <w:sz w:val="28"/>
          <w:szCs w:val="28"/>
        </w:rPr>
        <w:t xml:space="preserve">За указанный период в приемную депутата </w:t>
      </w:r>
      <w:r w:rsidRPr="008044D5">
        <w:rPr>
          <w:rFonts w:ascii="Times New Roman" w:hAnsi="Times New Roman" w:cs="Times New Roman"/>
          <w:b/>
          <w:sz w:val="28"/>
          <w:szCs w:val="28"/>
        </w:rPr>
        <w:t>В</w:t>
      </w:r>
      <w:r w:rsidR="00C5194E" w:rsidRPr="008044D5">
        <w:rPr>
          <w:rFonts w:ascii="Times New Roman" w:hAnsi="Times New Roman" w:cs="Times New Roman"/>
          <w:b/>
          <w:sz w:val="28"/>
          <w:szCs w:val="28"/>
        </w:rPr>
        <w:t xml:space="preserve">ладимира </w:t>
      </w:r>
      <w:r w:rsidRPr="008044D5">
        <w:rPr>
          <w:rFonts w:ascii="Times New Roman" w:hAnsi="Times New Roman" w:cs="Times New Roman"/>
          <w:b/>
          <w:sz w:val="28"/>
          <w:szCs w:val="28"/>
        </w:rPr>
        <w:t>Синяговского</w:t>
      </w:r>
      <w:r w:rsidRPr="00B2022F">
        <w:rPr>
          <w:rFonts w:ascii="Times New Roman" w:hAnsi="Times New Roman" w:cs="Times New Roman"/>
          <w:sz w:val="28"/>
          <w:szCs w:val="28"/>
        </w:rPr>
        <w:t xml:space="preserve"> в Государственной Думе поступило 80 обращений от граждан. Большинство из них от авторов, проживающих в регионах, отличных от региона избрания депутата. Например, много обращений от жителей Москвы, Калужской, Тверской областей, Хабаровска. </w:t>
      </w:r>
      <w:r w:rsidR="00354EE0" w:rsidRPr="00354EE0">
        <w:rPr>
          <w:rFonts w:ascii="Times New Roman" w:hAnsi="Times New Roman" w:cs="Times New Roman"/>
          <w:sz w:val="28"/>
          <w:szCs w:val="28"/>
        </w:rPr>
        <w:t>Обращения от Краснодарского края также имеют разнообразную тематику: вопросы жилищно-коммунального хозяйства, социального обеспечения граждан, вопросы здравоохранения и образования, финансово-экономические вопросы. Всего за отчетный период было проведено 26 приемов граждан, в ходе которых было принято 283 человека.</w:t>
      </w:r>
    </w:p>
    <w:p w:rsidR="00261A60" w:rsidRDefault="00261A60" w:rsidP="00B661E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Важным в работе депутата Государственной Думы </w:t>
      </w:r>
      <w:r w:rsidR="008044D5"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грамотное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медийное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освещение мероприятий, проводимых и в Государственной Думе и на территории 49 избирательного округа. </w:t>
      </w:r>
      <w:r w:rsidR="008044D5" w:rsidRPr="008044D5">
        <w:rPr>
          <w:rFonts w:ascii="Times New Roman" w:hAnsi="Times New Roman" w:cs="Times New Roman"/>
          <w:b/>
          <w:sz w:val="28"/>
          <w:szCs w:val="28"/>
        </w:rPr>
        <w:t>Владимир Синяговский</w:t>
      </w:r>
      <w:r w:rsidR="008044D5">
        <w:rPr>
          <w:rFonts w:ascii="Times New Roman" w:hAnsi="Times New Roman" w:cs="Times New Roman"/>
          <w:sz w:val="28"/>
          <w:szCs w:val="28"/>
        </w:rPr>
        <w:t xml:space="preserve"> отметил </w:t>
      </w:r>
      <w:r w:rsidR="008044D5">
        <w:rPr>
          <w:rFonts w:ascii="Times New Roman" w:hAnsi="Times New Roman" w:cs="Times New Roman"/>
          <w:sz w:val="28"/>
          <w:szCs w:val="28"/>
        </w:rPr>
        <w:lastRenderedPageBreak/>
        <w:t>н</w:t>
      </w:r>
      <w:r>
        <w:rPr>
          <w:rFonts w:ascii="Times New Roman" w:hAnsi="Times New Roman" w:cs="Times New Roman"/>
          <w:sz w:val="28"/>
          <w:szCs w:val="28"/>
        </w:rPr>
        <w:t>еобходимо</w:t>
      </w:r>
      <w:r w:rsidR="008044D5">
        <w:rPr>
          <w:rFonts w:ascii="Times New Roman" w:hAnsi="Times New Roman" w:cs="Times New Roman"/>
          <w:sz w:val="28"/>
          <w:szCs w:val="28"/>
        </w:rPr>
        <w:t>сть</w:t>
      </w:r>
      <w:r>
        <w:rPr>
          <w:rFonts w:ascii="Times New Roman" w:hAnsi="Times New Roman" w:cs="Times New Roman"/>
          <w:sz w:val="28"/>
          <w:szCs w:val="28"/>
        </w:rPr>
        <w:t xml:space="preserve"> правильно</w:t>
      </w:r>
      <w:r w:rsidR="008044D5">
        <w:rPr>
          <w:rFonts w:ascii="Times New Roman" w:hAnsi="Times New Roman" w:cs="Times New Roman"/>
          <w:sz w:val="28"/>
          <w:szCs w:val="28"/>
        </w:rPr>
        <w:t>говзаим</w:t>
      </w:r>
      <w:bookmarkStart w:id="0" w:name="_GoBack"/>
      <w:bookmarkEnd w:id="0"/>
      <w:r w:rsidR="008044D5">
        <w:rPr>
          <w:rFonts w:ascii="Times New Roman" w:hAnsi="Times New Roman" w:cs="Times New Roman"/>
          <w:sz w:val="28"/>
          <w:szCs w:val="28"/>
        </w:rPr>
        <w:t>одействия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8044D5">
        <w:rPr>
          <w:rFonts w:ascii="Times New Roman" w:hAnsi="Times New Roman" w:cs="Times New Roman"/>
          <w:sz w:val="28"/>
          <w:szCs w:val="28"/>
        </w:rPr>
        <w:t xml:space="preserve"> федеральными и региональными</w:t>
      </w:r>
      <w:r>
        <w:rPr>
          <w:rFonts w:ascii="Times New Roman" w:hAnsi="Times New Roman" w:cs="Times New Roman"/>
          <w:sz w:val="28"/>
          <w:szCs w:val="28"/>
        </w:rPr>
        <w:t xml:space="preserve"> средствами массовой информации. </w:t>
      </w:r>
    </w:p>
    <w:p w:rsidR="00261A60" w:rsidRDefault="00261A60" w:rsidP="00B661E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заключении, Владимир Синяговский в торжественной обстановке вручил ряду своих новых членов команды удостоверения помощника депутата Государственной Думы.</w:t>
      </w:r>
    </w:p>
    <w:p w:rsidR="008007CA" w:rsidRPr="002F4E9F" w:rsidRDefault="008007CA" w:rsidP="00B661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007CA" w:rsidRPr="002F4E9F" w:rsidSect="002D0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5E13"/>
    <w:rsid w:val="001D0851"/>
    <w:rsid w:val="001E5D59"/>
    <w:rsid w:val="00261A60"/>
    <w:rsid w:val="002D0341"/>
    <w:rsid w:val="002F4E9F"/>
    <w:rsid w:val="00354EE0"/>
    <w:rsid w:val="00450020"/>
    <w:rsid w:val="00465E13"/>
    <w:rsid w:val="00486E81"/>
    <w:rsid w:val="00496396"/>
    <w:rsid w:val="004F0028"/>
    <w:rsid w:val="005D2F75"/>
    <w:rsid w:val="007335E0"/>
    <w:rsid w:val="00797B25"/>
    <w:rsid w:val="008007CA"/>
    <w:rsid w:val="008044D5"/>
    <w:rsid w:val="00A62D3F"/>
    <w:rsid w:val="00A8332D"/>
    <w:rsid w:val="00A87EC3"/>
    <w:rsid w:val="00B2022F"/>
    <w:rsid w:val="00B661E7"/>
    <w:rsid w:val="00C5194E"/>
    <w:rsid w:val="00D975FE"/>
    <w:rsid w:val="00EB72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3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022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022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ntra-apps.duma.gov.ru:8080/stat/list.jsp?row=3&amp;col=0&amp;curPage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Будилова</dc:creator>
  <cp:lastModifiedBy>владец</cp:lastModifiedBy>
  <cp:revision>9</cp:revision>
  <dcterms:created xsi:type="dcterms:W3CDTF">2017-05-31T13:51:00Z</dcterms:created>
  <dcterms:modified xsi:type="dcterms:W3CDTF">2017-06-01T07:27:00Z</dcterms:modified>
</cp:coreProperties>
</file>