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71" w:rsidRPr="00EE0529" w:rsidRDefault="00EE0529" w:rsidP="00DC44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E0529">
        <w:rPr>
          <w:rFonts w:ascii="Times New Roman" w:hAnsi="Times New Roman" w:cs="Times New Roman"/>
          <w:sz w:val="27"/>
          <w:szCs w:val="27"/>
        </w:rPr>
        <w:t>Упрощенный в</w:t>
      </w:r>
      <w:r w:rsidR="00DC44D3" w:rsidRPr="00EE0529">
        <w:rPr>
          <w:rFonts w:ascii="Times New Roman" w:hAnsi="Times New Roman" w:cs="Times New Roman"/>
          <w:sz w:val="27"/>
          <w:szCs w:val="27"/>
        </w:rPr>
        <w:t xml:space="preserve">ременный порядок установления инвалидности продлен </w:t>
      </w:r>
    </w:p>
    <w:p w:rsidR="00DC44D3" w:rsidRDefault="00DC44D3" w:rsidP="00DC44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E0529">
        <w:rPr>
          <w:rFonts w:ascii="Times New Roman" w:hAnsi="Times New Roman" w:cs="Times New Roman"/>
          <w:sz w:val="27"/>
          <w:szCs w:val="27"/>
        </w:rPr>
        <w:t xml:space="preserve">до </w:t>
      </w:r>
      <w:r w:rsidR="00FD3571" w:rsidRPr="00EE0529">
        <w:rPr>
          <w:rFonts w:ascii="Times New Roman" w:hAnsi="Times New Roman" w:cs="Times New Roman"/>
          <w:sz w:val="27"/>
          <w:szCs w:val="27"/>
        </w:rPr>
        <w:t>01.</w:t>
      </w:r>
      <w:r w:rsidR="00B53C2A" w:rsidRPr="00EE0529">
        <w:rPr>
          <w:rFonts w:ascii="Times New Roman" w:hAnsi="Times New Roman" w:cs="Times New Roman"/>
          <w:sz w:val="27"/>
          <w:szCs w:val="27"/>
        </w:rPr>
        <w:t>07</w:t>
      </w:r>
      <w:r w:rsidR="00FD3571" w:rsidRPr="00EE0529">
        <w:rPr>
          <w:rFonts w:ascii="Times New Roman" w:hAnsi="Times New Roman" w:cs="Times New Roman"/>
          <w:sz w:val="27"/>
          <w:szCs w:val="27"/>
        </w:rPr>
        <w:t>.202</w:t>
      </w:r>
      <w:r w:rsidR="00B53C2A" w:rsidRPr="00EE0529">
        <w:rPr>
          <w:rFonts w:ascii="Times New Roman" w:hAnsi="Times New Roman" w:cs="Times New Roman"/>
          <w:sz w:val="27"/>
          <w:szCs w:val="27"/>
        </w:rPr>
        <w:t>2</w:t>
      </w:r>
    </w:p>
    <w:p w:rsidR="00EE0529" w:rsidRPr="00EE0529" w:rsidRDefault="00EE0529" w:rsidP="00DC44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E906AF" w:rsidRPr="008D111C" w:rsidRDefault="00E906AF" w:rsidP="00DC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D111C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РФ от </w:t>
      </w:r>
      <w:r w:rsidR="00B53C2A" w:rsidRPr="008D111C">
        <w:rPr>
          <w:rFonts w:ascii="Times New Roman" w:hAnsi="Times New Roman" w:cs="Times New Roman"/>
          <w:sz w:val="27"/>
          <w:szCs w:val="27"/>
        </w:rPr>
        <w:t xml:space="preserve">17.02.2022 № 183 </w:t>
      </w:r>
      <w:r w:rsidRPr="008D111C">
        <w:rPr>
          <w:rFonts w:ascii="Times New Roman" w:hAnsi="Times New Roman" w:cs="Times New Roman"/>
          <w:sz w:val="27"/>
          <w:szCs w:val="27"/>
        </w:rPr>
        <w:t>в пункт 3 постановлений Правительства РФ от 16.10.2020 № 1697 и от 24.10.2020                 № 1730 внесены изменения, предусматривающие пролонгацию сроков действия Временного порядка признания лица инвалидом и Временного порядка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</w:t>
      </w:r>
      <w:proofErr w:type="gramEnd"/>
      <w:r w:rsidRPr="008D111C">
        <w:rPr>
          <w:rFonts w:ascii="Times New Roman" w:hAnsi="Times New Roman" w:cs="Times New Roman"/>
          <w:sz w:val="27"/>
          <w:szCs w:val="27"/>
        </w:rPr>
        <w:t xml:space="preserve"> заболевания до </w:t>
      </w:r>
      <w:r w:rsidR="00B53C2A" w:rsidRPr="008D111C">
        <w:rPr>
          <w:rFonts w:ascii="Times New Roman" w:hAnsi="Times New Roman" w:cs="Times New Roman"/>
          <w:sz w:val="27"/>
          <w:szCs w:val="27"/>
        </w:rPr>
        <w:t>01.07.2022</w:t>
      </w:r>
      <w:r w:rsidR="008D111C" w:rsidRPr="008D111C">
        <w:rPr>
          <w:rFonts w:ascii="Times New Roman" w:hAnsi="Times New Roman" w:cs="Times New Roman"/>
          <w:sz w:val="27"/>
          <w:szCs w:val="27"/>
        </w:rPr>
        <w:t xml:space="preserve"> включительно</w:t>
      </w:r>
      <w:r w:rsidRPr="008D111C">
        <w:rPr>
          <w:rFonts w:ascii="Times New Roman" w:hAnsi="Times New Roman" w:cs="Times New Roman"/>
          <w:sz w:val="27"/>
          <w:szCs w:val="27"/>
        </w:rPr>
        <w:t>.</w:t>
      </w:r>
    </w:p>
    <w:p w:rsidR="00DC44D3" w:rsidRPr="008D111C" w:rsidRDefault="00DC44D3" w:rsidP="00DC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111C">
        <w:rPr>
          <w:rFonts w:ascii="Times New Roman" w:hAnsi="Times New Roman" w:cs="Times New Roman"/>
          <w:sz w:val="27"/>
          <w:szCs w:val="27"/>
        </w:rPr>
        <w:t xml:space="preserve">Таким образом, в целях предотвращения распространения новой коронавирусной инфекции, до </w:t>
      </w:r>
      <w:r w:rsidR="00B53C2A" w:rsidRPr="008D111C">
        <w:rPr>
          <w:rFonts w:ascii="Times New Roman" w:hAnsi="Times New Roman" w:cs="Times New Roman"/>
          <w:sz w:val="27"/>
          <w:szCs w:val="27"/>
        </w:rPr>
        <w:t>01.07.2022</w:t>
      </w:r>
      <w:r w:rsidRPr="008D111C">
        <w:rPr>
          <w:rFonts w:ascii="Times New Roman" w:hAnsi="Times New Roman" w:cs="Times New Roman"/>
          <w:sz w:val="27"/>
          <w:szCs w:val="27"/>
        </w:rPr>
        <w:t xml:space="preserve"> </w:t>
      </w:r>
      <w:r w:rsidR="008D111C" w:rsidRPr="008D111C">
        <w:rPr>
          <w:rFonts w:ascii="Times New Roman" w:hAnsi="Times New Roman" w:cs="Times New Roman"/>
          <w:sz w:val="27"/>
          <w:szCs w:val="27"/>
        </w:rPr>
        <w:t xml:space="preserve">включительно </w:t>
      </w:r>
      <w:r w:rsidRPr="008D111C">
        <w:rPr>
          <w:rFonts w:ascii="Times New Roman" w:hAnsi="Times New Roman" w:cs="Times New Roman"/>
          <w:sz w:val="27"/>
          <w:szCs w:val="27"/>
        </w:rPr>
        <w:t>сохраняется возможность заочного освидетельствования граждан и возможность продления ранее установленной группы инвалидности (категории «ребенок-инвалид»).</w:t>
      </w:r>
    </w:p>
    <w:p w:rsidR="00E906AF" w:rsidRPr="008D111C" w:rsidRDefault="00E906AF" w:rsidP="00DC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111C">
        <w:rPr>
          <w:rFonts w:ascii="Times New Roman" w:hAnsi="Times New Roman" w:cs="Times New Roman"/>
          <w:sz w:val="27"/>
          <w:szCs w:val="27"/>
        </w:rPr>
        <w:t>При этом в случае обжалования гражданином решения бюро медико-социальной экспертизы, по желанию гражданина освидетельствование в</w:t>
      </w:r>
      <w:r w:rsidR="00DC44D3" w:rsidRPr="008D111C">
        <w:rPr>
          <w:rFonts w:ascii="Times New Roman" w:hAnsi="Times New Roman" w:cs="Times New Roman"/>
          <w:sz w:val="27"/>
          <w:szCs w:val="27"/>
        </w:rPr>
        <w:t xml:space="preserve"> </w:t>
      </w:r>
      <w:r w:rsidRPr="008D111C">
        <w:rPr>
          <w:rFonts w:ascii="Times New Roman" w:hAnsi="Times New Roman" w:cs="Times New Roman"/>
          <w:sz w:val="27"/>
          <w:szCs w:val="27"/>
        </w:rPr>
        <w:t>вышестоящем бюро (главном бюро, Федеральном бюро) может проводиться в очном порядке в соответствии с требованиями, установленными Правилами признания лица инвалидом, утвержденными постановлением Правительства  РФ от 20.02.2006 № 95.</w:t>
      </w:r>
    </w:p>
    <w:p w:rsidR="00E906AF" w:rsidRPr="008D111C" w:rsidRDefault="00E906AF" w:rsidP="00DC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111C">
        <w:rPr>
          <w:rFonts w:ascii="Times New Roman" w:hAnsi="Times New Roman" w:cs="Times New Roman"/>
          <w:sz w:val="27"/>
          <w:szCs w:val="27"/>
        </w:rPr>
        <w:t xml:space="preserve">Кроме того, </w:t>
      </w:r>
      <w:r w:rsidR="008D111C" w:rsidRPr="008D111C">
        <w:rPr>
          <w:rFonts w:ascii="Times New Roman" w:hAnsi="Times New Roman" w:cs="Times New Roman"/>
          <w:sz w:val="27"/>
          <w:szCs w:val="27"/>
        </w:rPr>
        <w:t xml:space="preserve">продолжают действовать положения </w:t>
      </w:r>
      <w:r w:rsidRPr="008D111C">
        <w:rPr>
          <w:rFonts w:ascii="Times New Roman" w:hAnsi="Times New Roman" w:cs="Times New Roman"/>
          <w:sz w:val="27"/>
          <w:szCs w:val="27"/>
        </w:rPr>
        <w:t>постановлени</w:t>
      </w:r>
      <w:r w:rsidR="008D111C" w:rsidRPr="008D111C">
        <w:rPr>
          <w:rFonts w:ascii="Times New Roman" w:hAnsi="Times New Roman" w:cs="Times New Roman"/>
          <w:sz w:val="27"/>
          <w:szCs w:val="27"/>
        </w:rPr>
        <w:t>я</w:t>
      </w:r>
      <w:r w:rsidRPr="008D111C">
        <w:rPr>
          <w:rFonts w:ascii="Times New Roman" w:hAnsi="Times New Roman" w:cs="Times New Roman"/>
          <w:sz w:val="27"/>
          <w:szCs w:val="27"/>
        </w:rPr>
        <w:t xml:space="preserve"> Прав</w:t>
      </w:r>
      <w:r w:rsidR="008D111C" w:rsidRPr="008D111C">
        <w:rPr>
          <w:rFonts w:ascii="Times New Roman" w:hAnsi="Times New Roman" w:cs="Times New Roman"/>
          <w:sz w:val="27"/>
          <w:szCs w:val="27"/>
        </w:rPr>
        <w:t xml:space="preserve">ительства РФ от 01.02.2021 № 92, которым </w:t>
      </w:r>
      <w:r w:rsidRPr="008D111C">
        <w:rPr>
          <w:rFonts w:ascii="Times New Roman" w:hAnsi="Times New Roman" w:cs="Times New Roman"/>
          <w:sz w:val="27"/>
          <w:szCs w:val="27"/>
        </w:rPr>
        <w:t xml:space="preserve">во Временный порядок признания лица инвалидом </w:t>
      </w:r>
      <w:r w:rsidR="008D111C">
        <w:rPr>
          <w:rFonts w:ascii="Times New Roman" w:hAnsi="Times New Roman" w:cs="Times New Roman"/>
          <w:sz w:val="27"/>
          <w:szCs w:val="27"/>
        </w:rPr>
        <w:t>в</w:t>
      </w:r>
      <w:r w:rsidRPr="008D111C">
        <w:rPr>
          <w:rFonts w:ascii="Times New Roman" w:hAnsi="Times New Roman" w:cs="Times New Roman"/>
          <w:sz w:val="27"/>
          <w:szCs w:val="27"/>
        </w:rPr>
        <w:t>несены изменения, предусматривающие возможность для граждан при наличии ранее проведенных в течение 12 месяцев обследований получить направление на медико-социальную экспертизу впервые без повторного проведения им этих обследований. В случае, если медицинская организация впервые направляет на медико-социальную экспертизу гражданина, имеющего заболевания, дефекты, необратимые морфологические изменения, нарушения функций органов и систем организма, содержащиеся в приложении к Правилам признания лица инвалидом, утвержденны</w:t>
      </w:r>
      <w:r w:rsidR="00B53C2A" w:rsidRPr="008D111C">
        <w:rPr>
          <w:rFonts w:ascii="Times New Roman" w:hAnsi="Times New Roman" w:cs="Times New Roman"/>
          <w:sz w:val="27"/>
          <w:szCs w:val="27"/>
        </w:rPr>
        <w:t xml:space="preserve">м постановлением Правительства </w:t>
      </w:r>
      <w:r w:rsidRPr="008D111C">
        <w:rPr>
          <w:rFonts w:ascii="Times New Roman" w:hAnsi="Times New Roman" w:cs="Times New Roman"/>
          <w:sz w:val="27"/>
          <w:szCs w:val="27"/>
        </w:rPr>
        <w:t xml:space="preserve">РФ от 20.02.2006 № 95, то данные о ранее проведенных таким гражданам в соответствии с Перечнем необходимых для получения клинико-функциональных данных в зависимости от заболевания в целях проведения медико-социальной экспертизы обследований, утвержденном приказом Минтруда России и Минздрава России от </w:t>
      </w:r>
      <w:r w:rsidR="008D111C" w:rsidRPr="008D111C">
        <w:rPr>
          <w:rFonts w:ascii="Times New Roman" w:hAnsi="Times New Roman" w:cs="Times New Roman"/>
          <w:sz w:val="27"/>
          <w:szCs w:val="27"/>
        </w:rPr>
        <w:t>10.06.2021</w:t>
      </w:r>
      <w:r w:rsidRPr="008D111C">
        <w:rPr>
          <w:rFonts w:ascii="Times New Roman" w:hAnsi="Times New Roman" w:cs="Times New Roman"/>
          <w:sz w:val="27"/>
          <w:szCs w:val="27"/>
        </w:rPr>
        <w:t xml:space="preserve"> № </w:t>
      </w:r>
      <w:r w:rsidR="008D111C" w:rsidRPr="008D111C">
        <w:rPr>
          <w:rFonts w:ascii="Times New Roman" w:hAnsi="Times New Roman" w:cs="Times New Roman"/>
          <w:sz w:val="27"/>
          <w:szCs w:val="27"/>
        </w:rPr>
        <w:t>402</w:t>
      </w:r>
      <w:r w:rsidRPr="008D111C">
        <w:rPr>
          <w:rFonts w:ascii="Times New Roman" w:hAnsi="Times New Roman" w:cs="Times New Roman"/>
          <w:sz w:val="27"/>
          <w:szCs w:val="27"/>
        </w:rPr>
        <w:t>н/</w:t>
      </w:r>
      <w:r w:rsidR="008D111C" w:rsidRPr="008D111C">
        <w:rPr>
          <w:rFonts w:ascii="Times New Roman" w:hAnsi="Times New Roman" w:cs="Times New Roman"/>
          <w:sz w:val="27"/>
          <w:szCs w:val="27"/>
        </w:rPr>
        <w:t>631н</w:t>
      </w:r>
      <w:r w:rsidR="00DC44D3" w:rsidRPr="008D111C">
        <w:rPr>
          <w:rFonts w:ascii="Times New Roman" w:hAnsi="Times New Roman" w:cs="Times New Roman"/>
          <w:sz w:val="27"/>
          <w:szCs w:val="27"/>
        </w:rPr>
        <w:t>,</w:t>
      </w:r>
      <w:r w:rsidRPr="008D111C">
        <w:rPr>
          <w:rFonts w:ascii="Times New Roman" w:hAnsi="Times New Roman" w:cs="Times New Roman"/>
          <w:sz w:val="27"/>
          <w:szCs w:val="27"/>
        </w:rPr>
        <w:t xml:space="preserve"> медицинских обследованиях, подтверждающих такие заболевания, дефекты, необратимые морфологические изменения и степень выраженности нарушений функций органов и систем организма, действительны в течение 12 месяцев до дня формирования направления на медико-социальную экспертизу. Дополнительные обследования указанным гражданам в медицинских организациях в таком случае не проводятся.</w:t>
      </w:r>
    </w:p>
    <w:p w:rsidR="00E906AF" w:rsidRPr="008D111C" w:rsidRDefault="00E906AF" w:rsidP="00DC4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111C">
        <w:rPr>
          <w:rFonts w:ascii="Times New Roman" w:hAnsi="Times New Roman" w:cs="Times New Roman"/>
          <w:sz w:val="27"/>
          <w:szCs w:val="27"/>
        </w:rPr>
        <w:t xml:space="preserve">Также проведенные в течение 12 месяцев обследования действительны и в случае, если медицинская организация направляет гражданина в учреждение медико-социальной экспертизы для изменения рекомендаций в индивидуальной программе реабилитации </w:t>
      </w:r>
      <w:r w:rsidR="00DC44D3" w:rsidRPr="008D111C">
        <w:rPr>
          <w:rFonts w:ascii="Times New Roman" w:hAnsi="Times New Roman" w:cs="Times New Roman"/>
          <w:sz w:val="27"/>
          <w:szCs w:val="27"/>
        </w:rPr>
        <w:t xml:space="preserve">и абилитации </w:t>
      </w:r>
      <w:r w:rsidRPr="008D111C">
        <w:rPr>
          <w:rFonts w:ascii="Times New Roman" w:hAnsi="Times New Roman" w:cs="Times New Roman"/>
          <w:sz w:val="27"/>
          <w:szCs w:val="27"/>
        </w:rPr>
        <w:t>инвалида или ребенка-инвалида</w:t>
      </w:r>
      <w:r w:rsidR="00DC44D3" w:rsidRPr="008D111C">
        <w:rPr>
          <w:rFonts w:ascii="Times New Roman" w:hAnsi="Times New Roman" w:cs="Times New Roman"/>
          <w:sz w:val="27"/>
          <w:szCs w:val="27"/>
        </w:rPr>
        <w:t xml:space="preserve"> (ИПРА)</w:t>
      </w:r>
      <w:r w:rsidRPr="008D111C">
        <w:rPr>
          <w:rFonts w:ascii="Times New Roman" w:hAnsi="Times New Roman" w:cs="Times New Roman"/>
          <w:sz w:val="27"/>
          <w:szCs w:val="27"/>
        </w:rPr>
        <w:t>, связанные с изменением</w:t>
      </w:r>
      <w:r w:rsidR="00DC44D3" w:rsidRPr="008D111C">
        <w:rPr>
          <w:rFonts w:ascii="Times New Roman" w:hAnsi="Times New Roman" w:cs="Times New Roman"/>
          <w:sz w:val="27"/>
          <w:szCs w:val="27"/>
        </w:rPr>
        <w:t xml:space="preserve"> </w:t>
      </w:r>
      <w:r w:rsidRPr="008D111C">
        <w:rPr>
          <w:rFonts w:ascii="Times New Roman" w:hAnsi="Times New Roman" w:cs="Times New Roman"/>
          <w:sz w:val="27"/>
          <w:szCs w:val="27"/>
        </w:rPr>
        <w:t>состояния здоровья инвалида (ребенка-инвалида).</w:t>
      </w:r>
    </w:p>
    <w:sectPr w:rsidR="00E906AF" w:rsidRPr="008D111C" w:rsidSect="00DC44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6AF"/>
    <w:rsid w:val="00126C84"/>
    <w:rsid w:val="003E58E3"/>
    <w:rsid w:val="004576E4"/>
    <w:rsid w:val="004F0A9F"/>
    <w:rsid w:val="0055165D"/>
    <w:rsid w:val="00635C4D"/>
    <w:rsid w:val="008D111C"/>
    <w:rsid w:val="00AC6E9E"/>
    <w:rsid w:val="00B35CF8"/>
    <w:rsid w:val="00B53C2A"/>
    <w:rsid w:val="00DA2967"/>
    <w:rsid w:val="00DC44D3"/>
    <w:rsid w:val="00E906AF"/>
    <w:rsid w:val="00EE0529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Оксана Иванкова</cp:lastModifiedBy>
  <cp:revision>7</cp:revision>
  <cp:lastPrinted>2022-02-25T12:06:00Z</cp:lastPrinted>
  <dcterms:created xsi:type="dcterms:W3CDTF">2021-02-22T18:00:00Z</dcterms:created>
  <dcterms:modified xsi:type="dcterms:W3CDTF">2022-03-02T11:48:00Z</dcterms:modified>
</cp:coreProperties>
</file>