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F38F5" w:rsidRDefault="001F38F5" w:rsidP="001F38F5">
      <w:pPr>
        <w:pStyle w:val="10"/>
        <w:spacing w:before="0" w:after="0"/>
        <w:rPr>
          <w:sz w:val="28"/>
          <w:szCs w:val="28"/>
        </w:rPr>
      </w:pPr>
      <w:r>
        <w:rPr>
          <w:sz w:val="28"/>
          <w:szCs w:val="28"/>
        </w:rPr>
        <w:t xml:space="preserve">                                                                                Начальник</w:t>
      </w:r>
      <w:bookmarkStart w:id="0" w:name="_GoBack"/>
      <w:bookmarkEnd w:id="0"/>
      <w:r>
        <w:rPr>
          <w:sz w:val="28"/>
          <w:szCs w:val="28"/>
        </w:rPr>
        <w:t>у управления</w:t>
      </w:r>
    </w:p>
    <w:p w:rsidR="001F38F5" w:rsidRDefault="001F38F5" w:rsidP="001F38F5">
      <w:pPr>
        <w:pStyle w:val="10"/>
        <w:spacing w:before="0" w:after="0"/>
        <w:rPr>
          <w:sz w:val="28"/>
          <w:szCs w:val="28"/>
        </w:rPr>
      </w:pPr>
      <w:r>
        <w:rPr>
          <w:sz w:val="28"/>
          <w:szCs w:val="28"/>
        </w:rPr>
        <w:t xml:space="preserve">                                                                                образования</w:t>
      </w:r>
    </w:p>
    <w:p w:rsidR="001F38F5" w:rsidRDefault="001F38F5" w:rsidP="001F38F5">
      <w:pPr>
        <w:pStyle w:val="10"/>
        <w:spacing w:before="0" w:after="0"/>
        <w:rPr>
          <w:sz w:val="28"/>
          <w:szCs w:val="28"/>
        </w:rPr>
      </w:pPr>
      <w:r>
        <w:rPr>
          <w:sz w:val="28"/>
          <w:szCs w:val="28"/>
        </w:rPr>
        <w:t xml:space="preserve">                                                                                администрации МО</w:t>
      </w:r>
    </w:p>
    <w:p w:rsidR="001F38F5" w:rsidRDefault="001F38F5" w:rsidP="001F38F5">
      <w:pPr>
        <w:pStyle w:val="10"/>
        <w:spacing w:before="0" w:after="0"/>
        <w:rPr>
          <w:sz w:val="28"/>
          <w:szCs w:val="28"/>
        </w:rPr>
      </w:pPr>
      <w:r>
        <w:rPr>
          <w:sz w:val="28"/>
          <w:szCs w:val="28"/>
        </w:rPr>
        <w:t xml:space="preserve">                                                                                Туапсинский район</w:t>
      </w:r>
    </w:p>
    <w:p w:rsidR="001F38F5" w:rsidRDefault="001F38F5" w:rsidP="001F38F5">
      <w:pPr>
        <w:pStyle w:val="10"/>
        <w:spacing w:before="0" w:after="0"/>
        <w:rPr>
          <w:sz w:val="28"/>
          <w:szCs w:val="28"/>
        </w:rPr>
      </w:pPr>
      <w:r>
        <w:rPr>
          <w:sz w:val="28"/>
          <w:szCs w:val="28"/>
        </w:rPr>
        <w:t xml:space="preserve">                                                                                </w:t>
      </w:r>
      <w:proofErr w:type="spellStart"/>
      <w:r>
        <w:rPr>
          <w:sz w:val="28"/>
          <w:szCs w:val="28"/>
        </w:rPr>
        <w:t>Г.А.Никольской</w:t>
      </w:r>
      <w:proofErr w:type="spellEnd"/>
    </w:p>
    <w:p w:rsidR="001F38F5" w:rsidRDefault="001F38F5" w:rsidP="001F38F5">
      <w:pPr>
        <w:pStyle w:val="10"/>
        <w:spacing w:before="0" w:after="0"/>
        <w:rPr>
          <w:sz w:val="28"/>
          <w:szCs w:val="28"/>
        </w:rPr>
      </w:pPr>
    </w:p>
    <w:p w:rsidR="001F38F5" w:rsidRDefault="001F38F5" w:rsidP="001F38F5">
      <w:pPr>
        <w:pStyle w:val="10"/>
        <w:spacing w:before="0" w:after="0"/>
        <w:jc w:val="center"/>
        <w:rPr>
          <w:sz w:val="28"/>
          <w:szCs w:val="28"/>
        </w:rPr>
      </w:pPr>
      <w:r>
        <w:rPr>
          <w:sz w:val="28"/>
          <w:szCs w:val="28"/>
        </w:rPr>
        <w:t xml:space="preserve"> </w:t>
      </w:r>
    </w:p>
    <w:p w:rsidR="001F38F5" w:rsidRDefault="001F38F5" w:rsidP="001F38F5">
      <w:pPr>
        <w:jc w:val="center"/>
        <w:rPr>
          <w:b/>
          <w:sz w:val="28"/>
          <w:szCs w:val="28"/>
        </w:rPr>
      </w:pPr>
      <w:r>
        <w:rPr>
          <w:b/>
          <w:sz w:val="28"/>
          <w:szCs w:val="28"/>
        </w:rPr>
        <w:t>Заключение</w:t>
      </w:r>
    </w:p>
    <w:p w:rsidR="001F38F5" w:rsidRDefault="001F38F5" w:rsidP="001F38F5">
      <w:pPr>
        <w:jc w:val="center"/>
        <w:rPr>
          <w:b/>
          <w:sz w:val="28"/>
          <w:szCs w:val="28"/>
        </w:rPr>
      </w:pPr>
    </w:p>
    <w:p w:rsidR="001F38F5" w:rsidRDefault="001F38F5" w:rsidP="001F38F5">
      <w:pPr>
        <w:pStyle w:val="a7"/>
        <w:spacing w:after="0" w:line="240" w:lineRule="auto"/>
        <w:ind w:firstLine="708"/>
        <w:jc w:val="center"/>
        <w:rPr>
          <w:bCs/>
          <w:sz w:val="28"/>
          <w:szCs w:val="28"/>
        </w:rPr>
      </w:pPr>
      <w:r>
        <w:rPr>
          <w:sz w:val="28"/>
          <w:szCs w:val="28"/>
        </w:rPr>
        <w:t xml:space="preserve">по результатам экспертизы проекта постановления администрации МО Туапсинский район «Об утверждении административного регламента </w:t>
      </w:r>
      <w:r>
        <w:rPr>
          <w:rStyle w:val="a4"/>
          <w:b w:val="0"/>
          <w:sz w:val="28"/>
          <w:szCs w:val="28"/>
        </w:rPr>
        <w:t xml:space="preserve">по предоставлению  муниципальной  услуги:   </w:t>
      </w:r>
      <w:r>
        <w:rPr>
          <w:bCs/>
          <w:sz w:val="28"/>
          <w:szCs w:val="28"/>
        </w:rPr>
        <w:t>«</w:t>
      </w:r>
      <w:r>
        <w:rPr>
          <w:bCs/>
          <w:sz w:val="28"/>
          <w:szCs w:val="28"/>
        </w:rPr>
        <w:t>Предоставление информации об организации общедоступного и бесплатного дошкольного, начального общего, основного общего, среднего общего образования, а также дополнительного образования в обще</w:t>
      </w:r>
      <w:r w:rsidR="00B4183F">
        <w:rPr>
          <w:bCs/>
          <w:sz w:val="28"/>
          <w:szCs w:val="28"/>
        </w:rPr>
        <w:t>образовательных организациях, расположенных на территории муниципального образования</w:t>
      </w:r>
      <w:r>
        <w:rPr>
          <w:bCs/>
          <w:sz w:val="28"/>
          <w:szCs w:val="28"/>
        </w:rPr>
        <w:t>»</w:t>
      </w:r>
    </w:p>
    <w:p w:rsidR="001F38F5" w:rsidRDefault="001F38F5" w:rsidP="001F38F5">
      <w:pPr>
        <w:pStyle w:val="a6"/>
        <w:rPr>
          <w:rFonts w:ascii="Times New Roman" w:hAnsi="Times New Roman"/>
          <w:bCs/>
          <w:kern w:val="2"/>
          <w:sz w:val="28"/>
          <w:szCs w:val="28"/>
        </w:rPr>
      </w:pPr>
    </w:p>
    <w:p w:rsidR="001F38F5" w:rsidRPr="00B4183F" w:rsidRDefault="001F38F5" w:rsidP="00221459">
      <w:pPr>
        <w:pStyle w:val="a6"/>
        <w:ind w:firstLine="567"/>
        <w:rPr>
          <w:rFonts w:ascii="Times New Roman" w:hAnsi="Times New Roman" w:cs="Times New Roman"/>
          <w:sz w:val="28"/>
          <w:szCs w:val="28"/>
        </w:rPr>
      </w:pPr>
      <w:r>
        <w:tab/>
      </w:r>
      <w:r>
        <w:rPr>
          <w:rFonts w:ascii="Times New Roman" w:hAnsi="Times New Roman"/>
          <w:sz w:val="28"/>
          <w:szCs w:val="28"/>
        </w:rPr>
        <w:t xml:space="preserve">      Правовой отдел администрации МО Туапсинский район, как уполномоченный орган по проведению антикоррупционной экспертизы нормативных правовых актов (проектов) органов местного самоуправления муниципального образования Туапсинский район, рассмотрев проект постановления администрации МО Туапсинский район «Об утверждении </w:t>
      </w:r>
      <w:r w:rsidRPr="00B4183F">
        <w:rPr>
          <w:rFonts w:ascii="Times New Roman" w:hAnsi="Times New Roman" w:cs="Times New Roman"/>
          <w:sz w:val="28"/>
          <w:szCs w:val="28"/>
        </w:rPr>
        <w:t>административного регламента</w:t>
      </w:r>
      <w:r w:rsidRPr="00B4183F">
        <w:rPr>
          <w:rFonts w:ascii="Times New Roman" w:hAnsi="Times New Roman" w:cs="Times New Roman"/>
          <w:b/>
          <w:sz w:val="28"/>
          <w:szCs w:val="28"/>
        </w:rPr>
        <w:t xml:space="preserve"> </w:t>
      </w:r>
      <w:r w:rsidRPr="00B4183F">
        <w:rPr>
          <w:rStyle w:val="a4"/>
          <w:b w:val="0"/>
          <w:sz w:val="28"/>
          <w:szCs w:val="28"/>
        </w:rPr>
        <w:t>по предоставлению муниципальной услуги: «</w:t>
      </w:r>
      <w:r w:rsidR="00B4183F" w:rsidRPr="00B4183F">
        <w:rPr>
          <w:rFonts w:ascii="Times New Roman" w:hAnsi="Times New Roman" w:cs="Times New Roman"/>
          <w:bCs/>
          <w:sz w:val="28"/>
          <w:szCs w:val="28"/>
        </w:rPr>
        <w:t>Предоставление информации об организации общедоступного и бесплатного дошкольного, начального общего, основного общего, среднего общего образования, а также дополнительного образования в общеобразовательных организациях, расположенных на территории муниципального образования</w:t>
      </w:r>
      <w:r w:rsidRPr="00B4183F">
        <w:rPr>
          <w:rStyle w:val="a4"/>
          <w:b w:val="0"/>
          <w:sz w:val="28"/>
          <w:szCs w:val="28"/>
        </w:rPr>
        <w:t>»,</w:t>
      </w:r>
      <w:r w:rsidRPr="00B4183F">
        <w:rPr>
          <w:rStyle w:val="a4"/>
          <w:sz w:val="28"/>
          <w:szCs w:val="28"/>
        </w:rPr>
        <w:t xml:space="preserve">     </w:t>
      </w:r>
      <w:r w:rsidRPr="00B4183F">
        <w:rPr>
          <w:rFonts w:ascii="Times New Roman" w:hAnsi="Times New Roman" w:cs="Times New Roman"/>
          <w:sz w:val="28"/>
          <w:szCs w:val="28"/>
        </w:rPr>
        <w:t>поступивший    из     управления     образования  администрации  МО  Туапсинский   район   установил:</w:t>
      </w:r>
    </w:p>
    <w:p w:rsidR="00221459" w:rsidRPr="00221459" w:rsidRDefault="00221459" w:rsidP="00221459">
      <w:pPr>
        <w:ind w:firstLine="567"/>
        <w:jc w:val="both"/>
        <w:rPr>
          <w:sz w:val="28"/>
          <w:szCs w:val="28"/>
        </w:rPr>
      </w:pPr>
      <w:r>
        <w:rPr>
          <w:sz w:val="28"/>
          <w:szCs w:val="28"/>
        </w:rPr>
        <w:t xml:space="preserve">   </w:t>
      </w:r>
      <w:r w:rsidRPr="00221459">
        <w:rPr>
          <w:sz w:val="28"/>
          <w:szCs w:val="28"/>
        </w:rPr>
        <w:t xml:space="preserve"> 1. Нормативное регулирование общественных отношений  в рассматриваемой сфере осуществляется в соответствии со следующими нормативными правовыми актами:</w:t>
      </w:r>
    </w:p>
    <w:p w:rsidR="00221459" w:rsidRPr="00221459" w:rsidRDefault="00221459" w:rsidP="00221459">
      <w:pPr>
        <w:ind w:firstLine="567"/>
        <w:jc w:val="both"/>
        <w:rPr>
          <w:rFonts w:eastAsia="Calibri"/>
          <w:sz w:val="28"/>
          <w:szCs w:val="28"/>
          <w:lang w:eastAsia="en-US"/>
        </w:rPr>
      </w:pPr>
      <w:r w:rsidRPr="00221459">
        <w:rPr>
          <w:rFonts w:eastAsia="Calibri"/>
          <w:sz w:val="28"/>
          <w:szCs w:val="28"/>
          <w:lang w:eastAsia="en-US"/>
        </w:rPr>
        <w:t xml:space="preserve">Федеральным законом от 6 октября 2003 года № 131-ФЗ «Об общих принципах организации местного самоуправления в Российской Федерации», </w:t>
      </w:r>
      <w:r w:rsidRPr="00221459">
        <w:rPr>
          <w:sz w:val="28"/>
          <w:szCs w:val="28"/>
        </w:rPr>
        <w:t>Федеральным законом от 27 июля 2010 года № 210-ФЗ «Об организации предоставления государственных и муниципальных услуг</w:t>
      </w:r>
      <w:r>
        <w:rPr>
          <w:sz w:val="28"/>
          <w:szCs w:val="28"/>
        </w:rPr>
        <w:t>.</w:t>
      </w:r>
      <w:r w:rsidRPr="00221459">
        <w:rPr>
          <w:rFonts w:eastAsia="Calibri"/>
          <w:sz w:val="28"/>
          <w:szCs w:val="28"/>
          <w:lang w:eastAsia="en-US"/>
        </w:rPr>
        <w:t xml:space="preserve"> </w:t>
      </w:r>
    </w:p>
    <w:p w:rsidR="00221459" w:rsidRPr="00221459" w:rsidRDefault="00221459" w:rsidP="00221459">
      <w:pPr>
        <w:ind w:firstLine="567"/>
        <w:jc w:val="both"/>
        <w:rPr>
          <w:sz w:val="28"/>
          <w:szCs w:val="28"/>
        </w:rPr>
      </w:pPr>
      <w:r>
        <w:rPr>
          <w:rFonts w:ascii="Calibri" w:eastAsia="Calibri" w:hAnsi="Calibri"/>
          <w:sz w:val="28"/>
          <w:szCs w:val="28"/>
          <w:lang w:eastAsia="en-US"/>
        </w:rPr>
        <w:t xml:space="preserve">      </w:t>
      </w:r>
      <w:r w:rsidRPr="00221459">
        <w:rPr>
          <w:sz w:val="28"/>
          <w:szCs w:val="28"/>
        </w:rPr>
        <w:t>2. Проект нормативного правового акта размещен на сайте администрации МО Туапсинский район</w:t>
      </w:r>
      <w:r w:rsidRPr="00221459">
        <w:rPr>
          <w:color w:val="000000"/>
          <w:sz w:val="28"/>
          <w:szCs w:val="28"/>
        </w:rPr>
        <w:t xml:space="preserve"> </w:t>
      </w:r>
      <w:hyperlink r:id="rId5" w:history="1">
        <w:r w:rsidRPr="00221459">
          <w:rPr>
            <w:color w:val="0000FF"/>
            <w:sz w:val="28"/>
            <w:szCs w:val="28"/>
            <w:u w:val="single"/>
            <w:lang w:val="en-US"/>
          </w:rPr>
          <w:t>www</w:t>
        </w:r>
        <w:r w:rsidRPr="00221459">
          <w:rPr>
            <w:color w:val="0000FF"/>
            <w:sz w:val="28"/>
            <w:szCs w:val="28"/>
            <w:u w:val="single"/>
          </w:rPr>
          <w:t>.</w:t>
        </w:r>
        <w:proofErr w:type="spellStart"/>
        <w:r w:rsidRPr="00221459">
          <w:rPr>
            <w:color w:val="0000FF"/>
            <w:sz w:val="28"/>
            <w:szCs w:val="28"/>
            <w:u w:val="single"/>
            <w:lang w:val="en-US"/>
          </w:rPr>
          <w:t>tuapseregion</w:t>
        </w:r>
        <w:proofErr w:type="spellEnd"/>
        <w:r w:rsidRPr="00221459">
          <w:rPr>
            <w:color w:val="0000FF"/>
            <w:sz w:val="28"/>
            <w:szCs w:val="28"/>
            <w:u w:val="single"/>
          </w:rPr>
          <w:t>.</w:t>
        </w:r>
        <w:proofErr w:type="spellStart"/>
        <w:r w:rsidRPr="00221459">
          <w:rPr>
            <w:color w:val="0000FF"/>
            <w:sz w:val="28"/>
            <w:szCs w:val="28"/>
            <w:u w:val="single"/>
            <w:lang w:val="en-US"/>
          </w:rPr>
          <w:t>ru</w:t>
        </w:r>
        <w:proofErr w:type="spellEnd"/>
      </w:hyperlink>
      <w:r w:rsidRPr="00221459">
        <w:rPr>
          <w:color w:val="000000"/>
          <w:sz w:val="28"/>
          <w:szCs w:val="28"/>
        </w:rPr>
        <w:t>, в разделе «Документы», подразделе «</w:t>
      </w:r>
      <w:proofErr w:type="spellStart"/>
      <w:r w:rsidRPr="00221459">
        <w:rPr>
          <w:color w:val="000000"/>
          <w:sz w:val="28"/>
          <w:szCs w:val="28"/>
        </w:rPr>
        <w:t>Антикоррупция</w:t>
      </w:r>
      <w:proofErr w:type="spellEnd"/>
      <w:r w:rsidRPr="00221459">
        <w:rPr>
          <w:color w:val="000000"/>
          <w:sz w:val="28"/>
          <w:szCs w:val="28"/>
        </w:rPr>
        <w:t xml:space="preserve">» «Антикоррупционная и независимая экспертиза административных регламентов (проектов)» </w:t>
      </w:r>
      <w:r w:rsidRPr="00221459">
        <w:rPr>
          <w:sz w:val="28"/>
          <w:szCs w:val="28"/>
        </w:rPr>
        <w:t xml:space="preserve">для проведения независимой антикоррупционной экспертизы. </w:t>
      </w:r>
    </w:p>
    <w:p w:rsidR="00221459" w:rsidRPr="00221459" w:rsidRDefault="00221459" w:rsidP="00221459">
      <w:pPr>
        <w:ind w:firstLine="567"/>
        <w:jc w:val="both"/>
        <w:rPr>
          <w:sz w:val="28"/>
          <w:szCs w:val="28"/>
        </w:rPr>
      </w:pPr>
      <w:r>
        <w:rPr>
          <w:sz w:val="28"/>
          <w:szCs w:val="28"/>
        </w:rPr>
        <w:t xml:space="preserve">    </w:t>
      </w:r>
      <w:r w:rsidRPr="00221459">
        <w:rPr>
          <w:sz w:val="28"/>
          <w:szCs w:val="28"/>
        </w:rPr>
        <w:t xml:space="preserve"> В срок, установленный пунктом 2.3 Порядка проведения антикоррупционной экспертизы муниципальных правовых актов и проектов муниципальных правовых актов МО Туапсинский район, утвержденный </w:t>
      </w:r>
      <w:r w:rsidRPr="00221459">
        <w:rPr>
          <w:sz w:val="28"/>
          <w:szCs w:val="28"/>
        </w:rPr>
        <w:lastRenderedPageBreak/>
        <w:t>постановлением администрации МО Туапсинский район от 24.02.2011 №378, от независимых экспертов заключения не поступили.</w:t>
      </w:r>
    </w:p>
    <w:p w:rsidR="00221459" w:rsidRPr="00221459" w:rsidRDefault="00221459" w:rsidP="00221459">
      <w:pPr>
        <w:autoSpaceDE w:val="0"/>
        <w:autoSpaceDN w:val="0"/>
        <w:adjustRightInd w:val="0"/>
        <w:ind w:firstLine="567"/>
        <w:jc w:val="both"/>
        <w:rPr>
          <w:sz w:val="28"/>
          <w:szCs w:val="28"/>
        </w:rPr>
      </w:pPr>
      <w:r w:rsidRPr="00221459">
        <w:rPr>
          <w:sz w:val="28"/>
          <w:szCs w:val="28"/>
        </w:rPr>
        <w:t xml:space="preserve">3.  В ходе антикоррупционной экспертизы проекта нормативного правового акта </w:t>
      </w:r>
      <w:proofErr w:type="spellStart"/>
      <w:r w:rsidRPr="00221459">
        <w:rPr>
          <w:sz w:val="28"/>
          <w:szCs w:val="28"/>
        </w:rPr>
        <w:t>коррупциогенные</w:t>
      </w:r>
      <w:proofErr w:type="spellEnd"/>
      <w:r w:rsidRPr="00221459">
        <w:rPr>
          <w:sz w:val="28"/>
          <w:szCs w:val="28"/>
        </w:rPr>
        <w:t xml:space="preserve"> факторы не обнаружены.</w:t>
      </w:r>
    </w:p>
    <w:p w:rsidR="00221459" w:rsidRPr="00221459" w:rsidRDefault="00221459" w:rsidP="00221459">
      <w:pPr>
        <w:autoSpaceDE w:val="0"/>
        <w:autoSpaceDN w:val="0"/>
        <w:adjustRightInd w:val="0"/>
        <w:ind w:firstLine="567"/>
        <w:jc w:val="both"/>
        <w:rPr>
          <w:sz w:val="28"/>
          <w:szCs w:val="28"/>
        </w:rPr>
      </w:pPr>
      <w:r w:rsidRPr="00221459">
        <w:rPr>
          <w:sz w:val="28"/>
          <w:szCs w:val="28"/>
        </w:rPr>
        <w:t>4.   Проект нормативного правового акта может быть рекомендован для официального принятия.</w:t>
      </w:r>
    </w:p>
    <w:p w:rsidR="00221459" w:rsidRPr="00221459" w:rsidRDefault="00221459" w:rsidP="00221459">
      <w:pPr>
        <w:autoSpaceDE w:val="0"/>
        <w:autoSpaceDN w:val="0"/>
        <w:adjustRightInd w:val="0"/>
        <w:ind w:firstLine="567"/>
        <w:rPr>
          <w:sz w:val="28"/>
          <w:szCs w:val="28"/>
        </w:rPr>
      </w:pPr>
    </w:p>
    <w:p w:rsidR="00221459" w:rsidRPr="00221459" w:rsidRDefault="00221459" w:rsidP="00221459">
      <w:pPr>
        <w:autoSpaceDE w:val="0"/>
        <w:autoSpaceDN w:val="0"/>
        <w:adjustRightInd w:val="0"/>
        <w:ind w:firstLine="567"/>
        <w:rPr>
          <w:sz w:val="28"/>
          <w:szCs w:val="28"/>
        </w:rPr>
      </w:pPr>
    </w:p>
    <w:p w:rsidR="00221459" w:rsidRPr="00221459" w:rsidRDefault="00221459" w:rsidP="00221459">
      <w:pPr>
        <w:autoSpaceDE w:val="0"/>
        <w:autoSpaceDN w:val="0"/>
        <w:adjustRightInd w:val="0"/>
        <w:rPr>
          <w:sz w:val="28"/>
          <w:szCs w:val="28"/>
        </w:rPr>
      </w:pPr>
      <w:r w:rsidRPr="00221459">
        <w:rPr>
          <w:sz w:val="28"/>
          <w:szCs w:val="28"/>
        </w:rPr>
        <w:t xml:space="preserve">Начальник правового отдела </w:t>
      </w:r>
    </w:p>
    <w:p w:rsidR="00221459" w:rsidRPr="00221459" w:rsidRDefault="00221459" w:rsidP="00221459">
      <w:pPr>
        <w:spacing w:after="200" w:line="276" w:lineRule="auto"/>
        <w:rPr>
          <w:rFonts w:ascii="Calibri" w:eastAsia="Calibri" w:hAnsi="Calibri"/>
          <w:sz w:val="22"/>
          <w:szCs w:val="22"/>
          <w:lang w:eastAsia="en-US"/>
        </w:rPr>
      </w:pPr>
      <w:r w:rsidRPr="00221459">
        <w:rPr>
          <w:sz w:val="28"/>
          <w:szCs w:val="28"/>
        </w:rPr>
        <w:t xml:space="preserve">администрации МО Туапсинский район                                          В.Н.   Солопов          </w:t>
      </w:r>
    </w:p>
    <w:p w:rsidR="00221459" w:rsidRPr="00221459" w:rsidRDefault="00221459" w:rsidP="00221459">
      <w:pPr>
        <w:spacing w:after="200" w:line="276" w:lineRule="auto"/>
        <w:ind w:firstLine="567"/>
        <w:rPr>
          <w:rFonts w:ascii="Calibri" w:eastAsia="Calibri" w:hAnsi="Calibri"/>
          <w:sz w:val="22"/>
          <w:szCs w:val="22"/>
          <w:lang w:eastAsia="en-US"/>
        </w:rPr>
      </w:pPr>
    </w:p>
    <w:p w:rsidR="00221459" w:rsidRPr="00221459" w:rsidRDefault="00221459" w:rsidP="00221459">
      <w:pPr>
        <w:spacing w:after="200" w:line="276" w:lineRule="auto"/>
        <w:ind w:firstLine="567"/>
        <w:rPr>
          <w:rFonts w:ascii="Calibri" w:eastAsia="Calibri" w:hAnsi="Calibri"/>
          <w:sz w:val="22"/>
          <w:szCs w:val="22"/>
          <w:lang w:eastAsia="en-US"/>
        </w:rPr>
      </w:pPr>
    </w:p>
    <w:p w:rsidR="001F38F5" w:rsidRDefault="001F38F5" w:rsidP="00221459">
      <w:pPr>
        <w:autoSpaceDE w:val="0"/>
        <w:autoSpaceDN w:val="0"/>
        <w:adjustRightInd w:val="0"/>
        <w:ind w:firstLine="567"/>
        <w:rPr>
          <w:sz w:val="28"/>
          <w:szCs w:val="28"/>
        </w:rPr>
      </w:pPr>
    </w:p>
    <w:p w:rsidR="00D71F9F" w:rsidRDefault="00D71F9F"/>
    <w:sectPr w:rsidR="00D71F9F" w:rsidSect="001F38F5">
      <w:pgSz w:w="11906" w:h="16838"/>
      <w:pgMar w:top="1134" w:right="566"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165C9"/>
    <w:rsid w:val="001F38F5"/>
    <w:rsid w:val="00221459"/>
    <w:rsid w:val="0025174E"/>
    <w:rsid w:val="002F7CA7"/>
    <w:rsid w:val="00420819"/>
    <w:rsid w:val="00476C16"/>
    <w:rsid w:val="006165C9"/>
    <w:rsid w:val="006D7E65"/>
    <w:rsid w:val="006E362C"/>
    <w:rsid w:val="00832A13"/>
    <w:rsid w:val="0083343B"/>
    <w:rsid w:val="009126CE"/>
    <w:rsid w:val="009926FE"/>
    <w:rsid w:val="00B4183F"/>
    <w:rsid w:val="00D71F9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F38F5"/>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semiHidden/>
    <w:unhideWhenUsed/>
    <w:rsid w:val="001F38F5"/>
    <w:rPr>
      <w:rFonts w:ascii="Times New Roman" w:hAnsi="Times New Roman" w:cs="Times New Roman" w:hint="default"/>
      <w:color w:val="0000FF"/>
      <w:u w:val="single"/>
    </w:rPr>
  </w:style>
  <w:style w:type="character" w:styleId="a4">
    <w:name w:val="Strong"/>
    <w:basedOn w:val="a0"/>
    <w:qFormat/>
    <w:rsid w:val="001F38F5"/>
    <w:rPr>
      <w:rFonts w:ascii="Times New Roman" w:hAnsi="Times New Roman" w:cs="Times New Roman" w:hint="default"/>
      <w:b/>
      <w:bCs/>
    </w:rPr>
  </w:style>
  <w:style w:type="character" w:customStyle="1" w:styleId="a5">
    <w:name w:val="Основной текст Знак"/>
    <w:aliases w:val="Body Text Char Знак"/>
    <w:basedOn w:val="a0"/>
    <w:link w:val="a6"/>
    <w:semiHidden/>
    <w:locked/>
    <w:rsid w:val="001F38F5"/>
    <w:rPr>
      <w:rFonts w:ascii="Calibri" w:hAnsi="Calibri"/>
      <w:sz w:val="24"/>
      <w:szCs w:val="24"/>
    </w:rPr>
  </w:style>
  <w:style w:type="paragraph" w:styleId="a6">
    <w:name w:val="Body Text"/>
    <w:aliases w:val="Body Text Char"/>
    <w:basedOn w:val="a"/>
    <w:link w:val="a5"/>
    <w:semiHidden/>
    <w:unhideWhenUsed/>
    <w:rsid w:val="001F38F5"/>
    <w:pPr>
      <w:jc w:val="both"/>
    </w:pPr>
    <w:rPr>
      <w:rFonts w:ascii="Calibri" w:eastAsiaTheme="minorHAnsi" w:hAnsi="Calibri" w:cstheme="minorBidi"/>
      <w:lang w:eastAsia="en-US"/>
    </w:rPr>
  </w:style>
  <w:style w:type="character" w:customStyle="1" w:styleId="1">
    <w:name w:val="Основной текст Знак1"/>
    <w:basedOn w:val="a0"/>
    <w:uiPriority w:val="99"/>
    <w:semiHidden/>
    <w:rsid w:val="001F38F5"/>
    <w:rPr>
      <w:rFonts w:ascii="Times New Roman" w:eastAsia="Times New Roman" w:hAnsi="Times New Roman" w:cs="Times New Roman"/>
      <w:sz w:val="24"/>
      <w:szCs w:val="24"/>
      <w:lang w:eastAsia="ru-RU"/>
    </w:rPr>
  </w:style>
  <w:style w:type="paragraph" w:customStyle="1" w:styleId="10">
    <w:name w:val="нум список 1"/>
    <w:basedOn w:val="a"/>
    <w:rsid w:val="001F38F5"/>
    <w:pPr>
      <w:tabs>
        <w:tab w:val="left" w:pos="360"/>
      </w:tabs>
      <w:spacing w:before="120" w:after="120"/>
      <w:jc w:val="both"/>
    </w:pPr>
    <w:rPr>
      <w:szCs w:val="20"/>
      <w:lang w:eastAsia="ar-SA"/>
    </w:rPr>
  </w:style>
  <w:style w:type="paragraph" w:customStyle="1" w:styleId="a7">
    <w:name w:val="Базовый"/>
    <w:rsid w:val="001F38F5"/>
    <w:pPr>
      <w:tabs>
        <w:tab w:val="left" w:pos="709"/>
      </w:tabs>
      <w:suppressAutoHyphens/>
    </w:pPr>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F38F5"/>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semiHidden/>
    <w:unhideWhenUsed/>
    <w:rsid w:val="001F38F5"/>
    <w:rPr>
      <w:rFonts w:ascii="Times New Roman" w:hAnsi="Times New Roman" w:cs="Times New Roman" w:hint="default"/>
      <w:color w:val="0000FF"/>
      <w:u w:val="single"/>
    </w:rPr>
  </w:style>
  <w:style w:type="character" w:styleId="a4">
    <w:name w:val="Strong"/>
    <w:basedOn w:val="a0"/>
    <w:qFormat/>
    <w:rsid w:val="001F38F5"/>
    <w:rPr>
      <w:rFonts w:ascii="Times New Roman" w:hAnsi="Times New Roman" w:cs="Times New Roman" w:hint="default"/>
      <w:b/>
      <w:bCs/>
    </w:rPr>
  </w:style>
  <w:style w:type="character" w:customStyle="1" w:styleId="a5">
    <w:name w:val="Основной текст Знак"/>
    <w:aliases w:val="Body Text Char Знак"/>
    <w:basedOn w:val="a0"/>
    <w:link w:val="a6"/>
    <w:semiHidden/>
    <w:locked/>
    <w:rsid w:val="001F38F5"/>
    <w:rPr>
      <w:rFonts w:ascii="Calibri" w:hAnsi="Calibri"/>
      <w:sz w:val="24"/>
      <w:szCs w:val="24"/>
    </w:rPr>
  </w:style>
  <w:style w:type="paragraph" w:styleId="a6">
    <w:name w:val="Body Text"/>
    <w:aliases w:val="Body Text Char"/>
    <w:basedOn w:val="a"/>
    <w:link w:val="a5"/>
    <w:semiHidden/>
    <w:unhideWhenUsed/>
    <w:rsid w:val="001F38F5"/>
    <w:pPr>
      <w:jc w:val="both"/>
    </w:pPr>
    <w:rPr>
      <w:rFonts w:ascii="Calibri" w:eastAsiaTheme="minorHAnsi" w:hAnsi="Calibri" w:cstheme="minorBidi"/>
      <w:lang w:eastAsia="en-US"/>
    </w:rPr>
  </w:style>
  <w:style w:type="character" w:customStyle="1" w:styleId="1">
    <w:name w:val="Основной текст Знак1"/>
    <w:basedOn w:val="a0"/>
    <w:uiPriority w:val="99"/>
    <w:semiHidden/>
    <w:rsid w:val="001F38F5"/>
    <w:rPr>
      <w:rFonts w:ascii="Times New Roman" w:eastAsia="Times New Roman" w:hAnsi="Times New Roman" w:cs="Times New Roman"/>
      <w:sz w:val="24"/>
      <w:szCs w:val="24"/>
      <w:lang w:eastAsia="ru-RU"/>
    </w:rPr>
  </w:style>
  <w:style w:type="paragraph" w:customStyle="1" w:styleId="10">
    <w:name w:val="нум список 1"/>
    <w:basedOn w:val="a"/>
    <w:rsid w:val="001F38F5"/>
    <w:pPr>
      <w:tabs>
        <w:tab w:val="left" w:pos="360"/>
      </w:tabs>
      <w:spacing w:before="120" w:after="120"/>
      <w:jc w:val="both"/>
    </w:pPr>
    <w:rPr>
      <w:szCs w:val="20"/>
      <w:lang w:eastAsia="ar-SA"/>
    </w:rPr>
  </w:style>
  <w:style w:type="paragraph" w:customStyle="1" w:styleId="a7">
    <w:name w:val="Базовый"/>
    <w:rsid w:val="001F38F5"/>
    <w:pPr>
      <w:tabs>
        <w:tab w:val="left" w:pos="709"/>
      </w:tabs>
      <w:suppressAutoHyphens/>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278934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www.tuapseregion.ru/"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TotalTime>
  <Pages>2</Pages>
  <Words>469</Words>
  <Characters>2677</Characters>
  <Application>Microsoft Office Word</Application>
  <DocSecurity>0</DocSecurity>
  <Lines>22</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3140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Яковлева</dc:creator>
  <cp:keywords/>
  <dc:description/>
  <cp:lastModifiedBy>Яковлева</cp:lastModifiedBy>
  <cp:revision>3</cp:revision>
  <dcterms:created xsi:type="dcterms:W3CDTF">2016-12-20T08:12:00Z</dcterms:created>
  <dcterms:modified xsi:type="dcterms:W3CDTF">2016-12-20T08:30:00Z</dcterms:modified>
</cp:coreProperties>
</file>