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B266E8">
        <w:rPr>
          <w:b/>
          <w:sz w:val="28"/>
        </w:rPr>
        <w:t>2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456CE5" w:rsidRDefault="00456CE5" w:rsidP="00456CE5">
      <w:pPr>
        <w:spacing w:line="194" w:lineRule="auto"/>
        <w:jc w:val="center"/>
        <w:rPr>
          <w:b/>
          <w:sz w:val="28"/>
        </w:rPr>
      </w:pPr>
    </w:p>
    <w:p w:rsidR="00456CE5" w:rsidRDefault="00B266E8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16 января</w:t>
      </w:r>
      <w:r w:rsidR="0073207A">
        <w:t xml:space="preserve"> 202</w:t>
      </w:r>
      <w:r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         </w:t>
      </w:r>
      <w:r w:rsidR="003D3DC8">
        <w:t xml:space="preserve">      </w:t>
      </w:r>
      <w:r w:rsidR="004200A1">
        <w:t xml:space="preserve">       </w:t>
      </w:r>
      <w:r w:rsidR="00456CE5">
        <w:t xml:space="preserve">    </w:t>
      </w:r>
      <w:r>
        <w:t xml:space="preserve"> </w:t>
      </w:r>
      <w:r w:rsidR="00456CE5">
        <w:t xml:space="preserve">                              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</w:t>
      </w:r>
      <w:r w:rsidRPr="00456CE5">
        <w:rPr>
          <w:color w:val="000000"/>
          <w:sz w:val="28"/>
          <w:szCs w:val="28"/>
        </w:rPr>
        <w:t xml:space="preserve">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533EF4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секретаря</w:t>
      </w:r>
      <w:r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Е.М. Луценко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ведущий </w:t>
      </w:r>
      <w:r w:rsidRPr="007D7DE9">
        <w:rPr>
          <w:color w:val="000000"/>
          <w:sz w:val="28"/>
          <w:szCs w:val="28"/>
        </w:rPr>
        <w:t xml:space="preserve">специалист отдела подготовки и выдачи разрешительной документации </w:t>
      </w:r>
      <w:r>
        <w:rPr>
          <w:color w:val="000000"/>
          <w:sz w:val="28"/>
          <w:szCs w:val="28"/>
        </w:rPr>
        <w:t xml:space="preserve">              </w:t>
      </w:r>
      <w:r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456CE5" w:rsidRPr="00456CE5" w:rsidRDefault="00456CE5" w:rsidP="00533EF4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sz w:val="28"/>
          <w:szCs w:val="28"/>
        </w:rPr>
        <w:t xml:space="preserve">А.А. Петренко </w:t>
      </w:r>
      <w:r w:rsidR="00533EF4" w:rsidRPr="00456CE5">
        <w:rPr>
          <w:color w:val="000000"/>
          <w:sz w:val="28"/>
          <w:szCs w:val="28"/>
        </w:rPr>
        <w:t>–</w:t>
      </w:r>
      <w:r w:rsidRPr="00456CE5">
        <w:rPr>
          <w:sz w:val="28"/>
          <w:szCs w:val="28"/>
        </w:rPr>
        <w:t xml:space="preserve"> консультант Сочинского отдела в управлении градостроительного контроля департамента по архитектуре </w:t>
      </w:r>
      <w:r w:rsidR="002E5810">
        <w:rPr>
          <w:sz w:val="28"/>
          <w:szCs w:val="28"/>
        </w:rPr>
        <w:t xml:space="preserve">                                            </w:t>
      </w:r>
      <w:r w:rsidRPr="00456CE5">
        <w:rPr>
          <w:sz w:val="28"/>
          <w:szCs w:val="28"/>
        </w:rPr>
        <w:t>и градостроительству Краснодарского края;</w:t>
      </w:r>
    </w:p>
    <w:p w:rsidR="00456CE5" w:rsidRPr="00456CE5" w:rsidRDefault="00456CE5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456CE5" w:rsidRPr="00456CE5" w:rsidRDefault="00B266E8" w:rsidP="00456CE5">
      <w:pPr>
        <w:pStyle w:val="a5"/>
        <w:tabs>
          <w:tab w:val="left" w:pos="0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Д.Ю. Семененко</w:t>
      </w:r>
      <w:r w:rsidRPr="007D7DE9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– исполняющий обязанности начальника </w:t>
      </w:r>
      <w:r w:rsidR="002E5810">
        <w:rPr>
          <w:color w:val="000000"/>
          <w:sz w:val="28"/>
          <w:szCs w:val="28"/>
        </w:rPr>
        <w:t xml:space="preserve">                 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533EF4" w:rsidRDefault="00B266E8" w:rsidP="00533EF4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</w:t>
      </w:r>
      <w:r>
        <w:rPr>
          <w:sz w:val="28"/>
          <w:szCs w:val="28"/>
        </w:rPr>
        <w:t>я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                           от предельных параметров разрешенного строительства земельных участков</w:t>
      </w:r>
      <w:r w:rsidRPr="007D7DE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Проект), вынесенный на публичные слушания постановлением администрации муниципального образования Туапсинский район                                      от 19 декабря 2023 г. № 2291.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B266E8">
        <w:rPr>
          <w:sz w:val="28"/>
          <w:szCs w:val="28"/>
        </w:rPr>
        <w:t xml:space="preserve">21 декабря 2023 </w:t>
      </w:r>
      <w:r w:rsidR="00533EF4">
        <w:rPr>
          <w:sz w:val="28"/>
          <w:szCs w:val="28"/>
        </w:rPr>
        <w:t xml:space="preserve">г.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lastRenderedPageBreak/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B266E8">
        <w:rPr>
          <w:color w:val="000000" w:themeColor="text1"/>
          <w:sz w:val="28"/>
          <w:szCs w:val="28"/>
        </w:rPr>
        <w:t>9 января</w:t>
      </w:r>
      <w:r w:rsidR="00B266E8" w:rsidRPr="00F249B6">
        <w:rPr>
          <w:color w:val="000000" w:themeColor="text1"/>
          <w:sz w:val="28"/>
          <w:szCs w:val="28"/>
        </w:rPr>
        <w:t xml:space="preserve"> 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B266E8">
        <w:rPr>
          <w:color w:val="000000" w:themeColor="text1"/>
          <w:sz w:val="28"/>
          <w:szCs w:val="28"/>
        </w:rPr>
        <w:t>1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3D6E29" w:rsidRPr="003D6E29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B266E8">
        <w:rPr>
          <w:sz w:val="28"/>
          <w:szCs w:val="28"/>
        </w:rPr>
        <w:t>12 января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B266E8">
        <w:rPr>
          <w:sz w:val="28"/>
          <w:szCs w:val="28"/>
        </w:rPr>
        <w:t>1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73207A" w:rsidRDefault="0073207A" w:rsidP="0073207A">
      <w:pPr>
        <w:tabs>
          <w:tab w:val="left" w:pos="993"/>
        </w:tabs>
        <w:ind w:firstLine="709"/>
        <w:rPr>
          <w:sz w:val="28"/>
          <w:szCs w:val="28"/>
        </w:rPr>
      </w:pPr>
      <w:r w:rsidRPr="0073207A">
        <w:rPr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560"/>
        <w:gridCol w:w="4110"/>
      </w:tblGrid>
      <w:tr w:rsidR="00456CE5" w:rsidTr="008E3274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4110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8E3274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8E3274">
        <w:trPr>
          <w:trHeight w:val="505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73207A" w:rsidP="008E3274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:rsidR="00456CE5" w:rsidRPr="008E3274" w:rsidRDefault="0073207A" w:rsidP="00CB50FB">
            <w:pPr>
              <w:pStyle w:val="TableParagraph"/>
              <w:ind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4110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73207A">
      <w:pPr>
        <w:pStyle w:val="a3"/>
        <w:ind w:left="0" w:firstLine="709"/>
        <w:jc w:val="left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73207A" w:rsidRPr="004200A1" w:rsidRDefault="00456CE5" w:rsidP="004200A1">
      <w:pPr>
        <w:pStyle w:val="a3"/>
        <w:ind w:left="0" w:firstLine="709"/>
        <w:rPr>
          <w:b/>
        </w:rPr>
      </w:pPr>
      <w:r w:rsidRPr="0073207A">
        <w:rPr>
          <w:b/>
        </w:rPr>
        <w:t>Комиссией принято решение рекомендовать главе муниципального образования Ту</w:t>
      </w:r>
      <w:r w:rsidR="0036132A" w:rsidRPr="0073207A">
        <w:rPr>
          <w:b/>
        </w:rPr>
        <w:t>апсинский район принять решение</w:t>
      </w:r>
      <w:r w:rsidR="004200A1">
        <w:rPr>
          <w:b/>
        </w:rPr>
        <w:t xml:space="preserve"> </w:t>
      </w:r>
      <w:r w:rsidR="0036132A" w:rsidRPr="00D06964">
        <w:t>предоставить разрешен</w:t>
      </w:r>
      <w:r w:rsidR="00B266E8">
        <w:t>ие</w:t>
      </w:r>
      <w:r w:rsidR="0036132A" w:rsidRPr="00D06964">
        <w:t xml:space="preserve"> </w:t>
      </w:r>
      <w:r w:rsidR="0073207A" w:rsidRPr="00CD4FFC">
        <w:t>на отклонение</w:t>
      </w:r>
      <w:r w:rsidR="004200A1">
        <w:t xml:space="preserve"> о</w:t>
      </w:r>
      <w:r w:rsidR="0073207A" w:rsidRPr="00CD4FFC">
        <w:t>т предельных параметров разрешенного строительства в части уменьшения минимального отсту</w:t>
      </w:r>
      <w:r w:rsidR="00B266E8">
        <w:t>па</w:t>
      </w:r>
      <w:r w:rsidR="00533EF4">
        <w:t xml:space="preserve"> </w:t>
      </w:r>
      <w:r w:rsidR="004200A1">
        <w:t>от границ земельного участка</w:t>
      </w:r>
      <w:r w:rsidR="00B266E8">
        <w:t xml:space="preserve">                            </w:t>
      </w:r>
      <w:r w:rsidR="00B266E8" w:rsidRPr="00023C0B">
        <w:t xml:space="preserve">с </w:t>
      </w:r>
      <w:r w:rsidR="00B266E8" w:rsidRPr="000F31D2">
        <w:t>кадастровым номером 23:33:0202001:1620</w:t>
      </w:r>
      <w:r w:rsidR="004200A1">
        <w:t>.</w:t>
      </w:r>
    </w:p>
    <w:p w:rsidR="0073207A" w:rsidRDefault="0073207A" w:rsidP="0073207A">
      <w:pPr>
        <w:pStyle w:val="a3"/>
        <w:ind w:left="0" w:firstLine="0"/>
        <w:rPr>
          <w:bCs/>
        </w:rPr>
      </w:pPr>
    </w:p>
    <w:p w:rsidR="002E5810" w:rsidRPr="002E5810" w:rsidRDefault="0036132A" w:rsidP="0073207A">
      <w:pPr>
        <w:pStyle w:val="a3"/>
        <w:ind w:left="0" w:firstLine="709"/>
      </w:pPr>
      <w:r>
        <w:t xml:space="preserve">Голосовали </w:t>
      </w:r>
      <w:r w:rsidR="002E5810" w:rsidRPr="002E5810">
        <w:t xml:space="preserve"> «ЗА» единогласно. </w:t>
      </w:r>
    </w:p>
    <w:p w:rsidR="004200A1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A66D29" w:rsidRDefault="00456CE5" w:rsidP="002E5810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Председатель</w:t>
      </w:r>
      <w:r w:rsidRPr="00A66D29">
        <w:rPr>
          <w:spacing w:val="-3"/>
          <w:sz w:val="28"/>
          <w:szCs w:val="28"/>
        </w:rPr>
        <w:t xml:space="preserve"> </w:t>
      </w:r>
      <w:r w:rsidRPr="00A66D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</w:t>
      </w:r>
      <w:r w:rsidR="00B266E8">
        <w:rPr>
          <w:sz w:val="28"/>
          <w:szCs w:val="28"/>
        </w:rPr>
        <w:t>Аксенов А.Ю</w:t>
      </w:r>
      <w:r w:rsidRPr="00A66D29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>Члены</w:t>
      </w:r>
      <w:r w:rsidRPr="00A66D29">
        <w:rPr>
          <w:spacing w:val="-2"/>
          <w:sz w:val="28"/>
          <w:szCs w:val="28"/>
        </w:rPr>
        <w:t xml:space="preserve"> </w:t>
      </w:r>
      <w:r w:rsidRPr="00A66D29">
        <w:rPr>
          <w:sz w:val="28"/>
          <w:szCs w:val="28"/>
        </w:rPr>
        <w:t xml:space="preserve">Комиссии                  </w:t>
      </w:r>
      <w:r>
        <w:rPr>
          <w:sz w:val="28"/>
          <w:szCs w:val="28"/>
        </w:rPr>
        <w:t xml:space="preserve">Петренко А.А. </w:t>
      </w:r>
    </w:p>
    <w:p w:rsidR="00456CE5" w:rsidRPr="00A66D29" w:rsidRDefault="00456CE5" w:rsidP="002E5810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Лежнин А.В</w:t>
      </w:r>
      <w:r w:rsidRPr="00A66D29">
        <w:rPr>
          <w:sz w:val="28"/>
          <w:szCs w:val="28"/>
        </w:rPr>
        <w:t>.</w:t>
      </w:r>
    </w:p>
    <w:p w:rsidR="00D006BC" w:rsidRPr="004200A1" w:rsidRDefault="00456CE5" w:rsidP="004200A1">
      <w:pPr>
        <w:tabs>
          <w:tab w:val="left" w:pos="3402"/>
        </w:tabs>
        <w:spacing w:before="198" w:line="480" w:lineRule="auto"/>
        <w:rPr>
          <w:sz w:val="28"/>
        </w:rPr>
      </w:pPr>
      <w:r w:rsidRPr="00A66D29">
        <w:rPr>
          <w:sz w:val="28"/>
          <w:szCs w:val="28"/>
        </w:rPr>
        <w:t xml:space="preserve">                                               </w:t>
      </w:r>
      <w:r w:rsidR="00B266E8">
        <w:rPr>
          <w:sz w:val="28"/>
          <w:szCs w:val="28"/>
        </w:rPr>
        <w:t>Семененко Д.Ю</w:t>
      </w:r>
      <w:bookmarkStart w:id="0" w:name="_GoBack"/>
      <w:bookmarkEnd w:id="0"/>
      <w:r>
        <w:rPr>
          <w:sz w:val="28"/>
          <w:szCs w:val="28"/>
        </w:rPr>
        <w:t>.</w:t>
      </w:r>
    </w:p>
    <w:sectPr w:rsidR="00D006BC" w:rsidRPr="004200A1" w:rsidSect="002E5810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77" w:rsidRDefault="00041477">
      <w:r>
        <w:separator/>
      </w:r>
    </w:p>
  </w:endnote>
  <w:endnote w:type="continuationSeparator" w:id="0">
    <w:p w:rsidR="00041477" w:rsidRDefault="0004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77" w:rsidRDefault="00041477">
      <w:r>
        <w:separator/>
      </w:r>
    </w:p>
  </w:footnote>
  <w:footnote w:type="continuationSeparator" w:id="0">
    <w:p w:rsidR="00041477" w:rsidRDefault="0004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041477" w:rsidP="00A66D29">
        <w:pPr>
          <w:pStyle w:val="a6"/>
        </w:pPr>
      </w:p>
      <w:p w:rsidR="00A66D29" w:rsidRDefault="00041477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B266E8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21216A"/>
    <w:rsid w:val="002E5810"/>
    <w:rsid w:val="0036132A"/>
    <w:rsid w:val="003D3DC8"/>
    <w:rsid w:val="003D6E29"/>
    <w:rsid w:val="003F4DEE"/>
    <w:rsid w:val="004200A1"/>
    <w:rsid w:val="00456CE5"/>
    <w:rsid w:val="00533EF4"/>
    <w:rsid w:val="0055062E"/>
    <w:rsid w:val="00561E3A"/>
    <w:rsid w:val="005C222D"/>
    <w:rsid w:val="005D7A6D"/>
    <w:rsid w:val="006B4009"/>
    <w:rsid w:val="0073207A"/>
    <w:rsid w:val="00883991"/>
    <w:rsid w:val="008E3274"/>
    <w:rsid w:val="00A16112"/>
    <w:rsid w:val="00AA776E"/>
    <w:rsid w:val="00AF6A2B"/>
    <w:rsid w:val="00B266E8"/>
    <w:rsid w:val="00BD6332"/>
    <w:rsid w:val="00C818B4"/>
    <w:rsid w:val="00C91A88"/>
    <w:rsid w:val="00CB50FB"/>
    <w:rsid w:val="00D006BC"/>
    <w:rsid w:val="00D06964"/>
    <w:rsid w:val="00DC3872"/>
    <w:rsid w:val="00D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FA6E9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12</cp:revision>
  <cp:lastPrinted>2024-01-11T07:42:00Z</cp:lastPrinted>
  <dcterms:created xsi:type="dcterms:W3CDTF">2023-04-28T05:36:00Z</dcterms:created>
  <dcterms:modified xsi:type="dcterms:W3CDTF">2024-01-11T07:42:00Z</dcterms:modified>
</cp:coreProperties>
</file>