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99" w:rsidRDefault="009B42F7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D77E8">
        <w:rPr>
          <w:rFonts w:ascii="Times New Roman" w:hAnsi="Times New Roman" w:cs="Times New Roman"/>
          <w:sz w:val="28"/>
          <w:szCs w:val="28"/>
        </w:rPr>
        <w:t>Нико</w:t>
      </w:r>
      <w:r w:rsidR="003D77E8">
        <w:rPr>
          <w:rFonts w:ascii="Times New Roman" w:hAnsi="Times New Roman" w:cs="Times New Roman"/>
          <w:sz w:val="28"/>
          <w:szCs w:val="28"/>
        </w:rPr>
        <w:t>лай Гриценко: «Работа приемных председателя п</w:t>
      </w:r>
      <w:r w:rsidRPr="003D77E8">
        <w:rPr>
          <w:rFonts w:ascii="Times New Roman" w:hAnsi="Times New Roman" w:cs="Times New Roman"/>
          <w:sz w:val="28"/>
          <w:szCs w:val="28"/>
        </w:rPr>
        <w:t>артии, а глав</w:t>
      </w:r>
      <w:r w:rsidR="003D77E8">
        <w:rPr>
          <w:rFonts w:ascii="Times New Roman" w:hAnsi="Times New Roman" w:cs="Times New Roman"/>
          <w:sz w:val="28"/>
          <w:szCs w:val="28"/>
        </w:rPr>
        <w:t>ное – личные встречи и общение</w:t>
      </w:r>
      <w:r w:rsidRPr="003D77E8">
        <w:rPr>
          <w:rFonts w:ascii="Times New Roman" w:hAnsi="Times New Roman" w:cs="Times New Roman"/>
          <w:sz w:val="28"/>
          <w:szCs w:val="28"/>
        </w:rPr>
        <w:t xml:space="preserve"> являются самым действенным механизмом обратной связи»</w:t>
      </w:r>
    </w:p>
    <w:p w:rsidR="003D77E8" w:rsidRPr="003D77E8" w:rsidRDefault="003D77E8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2F7" w:rsidRPr="003D77E8" w:rsidRDefault="009B42F7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D77E8">
        <w:rPr>
          <w:rFonts w:ascii="Times New Roman" w:hAnsi="Times New Roman" w:cs="Times New Roman"/>
          <w:sz w:val="28"/>
          <w:szCs w:val="28"/>
        </w:rPr>
        <w:t>«Единая Россия» осуществляет пост</w:t>
      </w:r>
      <w:r w:rsidR="003D77E8">
        <w:rPr>
          <w:rFonts w:ascii="Times New Roman" w:hAnsi="Times New Roman" w:cs="Times New Roman"/>
          <w:sz w:val="28"/>
          <w:szCs w:val="28"/>
        </w:rPr>
        <w:t xml:space="preserve">оянный </w:t>
      </w:r>
      <w:proofErr w:type="gramStart"/>
      <w:r w:rsidR="003D77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D77E8">
        <w:rPr>
          <w:rFonts w:ascii="Times New Roman" w:hAnsi="Times New Roman" w:cs="Times New Roman"/>
          <w:sz w:val="28"/>
          <w:szCs w:val="28"/>
        </w:rPr>
        <w:t xml:space="preserve"> реализацией предвыборной программы п</w:t>
      </w:r>
      <w:r w:rsidRPr="003D77E8">
        <w:rPr>
          <w:rFonts w:ascii="Times New Roman" w:hAnsi="Times New Roman" w:cs="Times New Roman"/>
          <w:sz w:val="28"/>
          <w:szCs w:val="28"/>
        </w:rPr>
        <w:t>артии,</w:t>
      </w:r>
      <w:r w:rsidR="003D77E8">
        <w:rPr>
          <w:rFonts w:ascii="Times New Roman" w:hAnsi="Times New Roman" w:cs="Times New Roman"/>
          <w:sz w:val="28"/>
          <w:szCs w:val="28"/>
        </w:rPr>
        <w:t xml:space="preserve"> для этого создана специальная комиссия. На недавнем заседании к</w:t>
      </w:r>
      <w:r w:rsidRPr="003D77E8">
        <w:rPr>
          <w:rFonts w:ascii="Times New Roman" w:hAnsi="Times New Roman" w:cs="Times New Roman"/>
          <w:sz w:val="28"/>
          <w:szCs w:val="28"/>
        </w:rPr>
        <w:t>омис</w:t>
      </w:r>
      <w:r w:rsidR="003D77E8">
        <w:rPr>
          <w:rFonts w:ascii="Times New Roman" w:hAnsi="Times New Roman" w:cs="Times New Roman"/>
          <w:sz w:val="28"/>
          <w:szCs w:val="28"/>
        </w:rPr>
        <w:t xml:space="preserve">сии по </w:t>
      </w:r>
      <w:proofErr w:type="gramStart"/>
      <w:r w:rsidR="003D77E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3D77E8">
        <w:rPr>
          <w:rFonts w:ascii="Times New Roman" w:hAnsi="Times New Roman" w:cs="Times New Roman"/>
          <w:sz w:val="28"/>
          <w:szCs w:val="28"/>
        </w:rPr>
        <w:t xml:space="preserve"> реализацией предвыборной программы п</w:t>
      </w:r>
      <w:r w:rsidRPr="003D77E8">
        <w:rPr>
          <w:rFonts w:ascii="Times New Roman" w:hAnsi="Times New Roman" w:cs="Times New Roman"/>
          <w:sz w:val="28"/>
          <w:szCs w:val="28"/>
        </w:rPr>
        <w:t xml:space="preserve">артии единороссы во главе с председателем «Единой России» Дмитрием Медведевым обсудили промежуточные итоги работы. Об этом корреспонденту сайта </w:t>
      </w:r>
      <w:r w:rsidRPr="003D77E8"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3D77E8">
        <w:rPr>
          <w:rFonts w:ascii="Times New Roman" w:hAnsi="Times New Roman" w:cs="Times New Roman"/>
          <w:sz w:val="28"/>
          <w:szCs w:val="28"/>
        </w:rPr>
        <w:t>.</w:t>
      </w:r>
      <w:r w:rsidRPr="003D77E8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3D77E8">
        <w:rPr>
          <w:rFonts w:ascii="Times New Roman" w:hAnsi="Times New Roman" w:cs="Times New Roman"/>
          <w:sz w:val="28"/>
          <w:szCs w:val="28"/>
        </w:rPr>
        <w:t>.</w:t>
      </w:r>
      <w:r w:rsidRPr="003D77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D77E8">
        <w:rPr>
          <w:rFonts w:ascii="Times New Roman" w:hAnsi="Times New Roman" w:cs="Times New Roman"/>
          <w:sz w:val="28"/>
          <w:szCs w:val="28"/>
        </w:rPr>
        <w:t xml:space="preserve"> рассказал сек</w:t>
      </w:r>
      <w:r w:rsidR="003D77E8">
        <w:rPr>
          <w:rFonts w:ascii="Times New Roman" w:hAnsi="Times New Roman" w:cs="Times New Roman"/>
          <w:sz w:val="28"/>
          <w:szCs w:val="28"/>
        </w:rPr>
        <w:t>ретарь регионального отделения п</w:t>
      </w:r>
      <w:r w:rsidRPr="003D77E8">
        <w:rPr>
          <w:rFonts w:ascii="Times New Roman" w:hAnsi="Times New Roman" w:cs="Times New Roman"/>
          <w:sz w:val="28"/>
          <w:szCs w:val="28"/>
        </w:rPr>
        <w:t>артии, заместитель председателя Законодательного Собрания края Николай Гриценко</w:t>
      </w:r>
    </w:p>
    <w:p w:rsidR="00846FC4" w:rsidRDefault="00846FC4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D77E8">
        <w:rPr>
          <w:rFonts w:ascii="Times New Roman" w:hAnsi="Times New Roman" w:cs="Times New Roman"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 xml:space="preserve"> рассказал, что на </w:t>
      </w:r>
      <w:r w:rsidRPr="00846FC4">
        <w:rPr>
          <w:rFonts w:ascii="Times New Roman" w:hAnsi="Times New Roman" w:cs="Times New Roman"/>
          <w:sz w:val="28"/>
          <w:szCs w:val="28"/>
        </w:rPr>
        <w:t>заседании обсуждался раздел Программы «Качество государства: эффективность власти и народный контроль», посвященный росту политической конкуренции и возможностей прямой демократии, повышению качества государственных услуг, противодействию коррупции, повышению открытости в работе судов, повышению эффективности и прозрачности госзакупок.</w:t>
      </w:r>
    </w:p>
    <w:p w:rsidR="00846FC4" w:rsidRDefault="00846FC4" w:rsidP="009B42F7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FC4">
        <w:rPr>
          <w:rFonts w:ascii="Times New Roman" w:hAnsi="Times New Roman" w:cs="Times New Roman"/>
          <w:i/>
          <w:sz w:val="28"/>
          <w:szCs w:val="28"/>
        </w:rPr>
        <w:t>«Дмитрий Медведев, выступая на заседании, подчеркнул, что необходимо сделать взаимодействие граждан и бизнеса с государством более удобным, повысить качество государственных услуг, усовершенствовать антикоррупционное законодательство, обеспечить поддержку малому и среднему предпринимательству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46FC4" w:rsidRDefault="00846FC4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46FC4">
        <w:rPr>
          <w:rFonts w:ascii="Times New Roman" w:hAnsi="Times New Roman" w:cs="Times New Roman"/>
          <w:i/>
          <w:sz w:val="28"/>
          <w:szCs w:val="28"/>
        </w:rPr>
        <w:t>Тем</w:t>
      </w:r>
      <w:r w:rsidR="003D77E8">
        <w:rPr>
          <w:rFonts w:ascii="Times New Roman" w:hAnsi="Times New Roman" w:cs="Times New Roman"/>
          <w:i/>
          <w:sz w:val="28"/>
          <w:szCs w:val="28"/>
        </w:rPr>
        <w:t>ы серьезные, они на контроле и правительства, и нашей п</w:t>
      </w:r>
      <w:r w:rsidRPr="00846FC4">
        <w:rPr>
          <w:rFonts w:ascii="Times New Roman" w:hAnsi="Times New Roman" w:cs="Times New Roman"/>
          <w:i/>
          <w:sz w:val="28"/>
          <w:szCs w:val="28"/>
        </w:rPr>
        <w:t>артии, прорабатываются и в Совете при Президенте РФ по стратегическому развитию»,</w:t>
      </w:r>
      <w:r>
        <w:rPr>
          <w:rFonts w:ascii="Times New Roman" w:hAnsi="Times New Roman" w:cs="Times New Roman"/>
          <w:sz w:val="28"/>
          <w:szCs w:val="28"/>
        </w:rPr>
        <w:t xml:space="preserve"> − сказал </w:t>
      </w:r>
      <w:r w:rsidRPr="003D77E8">
        <w:rPr>
          <w:rFonts w:ascii="Times New Roman" w:hAnsi="Times New Roman" w:cs="Times New Roman"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6FC4" w:rsidRDefault="00846FC4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Законопроекты проходят публичные обсуждения, </w:t>
      </w:r>
      <w:r w:rsidRPr="00846FC4">
        <w:rPr>
          <w:rFonts w:ascii="Times New Roman" w:hAnsi="Times New Roman" w:cs="Times New Roman"/>
          <w:sz w:val="28"/>
          <w:szCs w:val="28"/>
        </w:rPr>
        <w:t>идеи прорабатываются на экспертном уровне, функционирует система электронных петиций, при всех федеральных министерствах и ведомствах созданы общественные советы.</w:t>
      </w:r>
    </w:p>
    <w:p w:rsidR="00846FC4" w:rsidRDefault="00846FC4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46FC4">
        <w:rPr>
          <w:rFonts w:ascii="Times New Roman" w:hAnsi="Times New Roman" w:cs="Times New Roman"/>
          <w:i/>
          <w:sz w:val="28"/>
          <w:szCs w:val="28"/>
        </w:rPr>
        <w:t>«Не один год работает площадка общественного обсуждения бюджета, которая помогает людям лучше понять строки расходования государственных средств. Такие практики должны развиваться – только так общество сможет реально влиять на принятие политических решений</w:t>
      </w:r>
      <w:r w:rsidR="003D77E8">
        <w:rPr>
          <w:rFonts w:ascii="Times New Roman" w:hAnsi="Times New Roman" w:cs="Times New Roman"/>
          <w:i/>
          <w:sz w:val="28"/>
          <w:szCs w:val="28"/>
        </w:rPr>
        <w:t>. На эту работу нас нацеливает председатель п</w:t>
      </w:r>
      <w:r w:rsidRPr="00846FC4">
        <w:rPr>
          <w:rFonts w:ascii="Times New Roman" w:hAnsi="Times New Roman" w:cs="Times New Roman"/>
          <w:i/>
          <w:sz w:val="28"/>
          <w:szCs w:val="28"/>
        </w:rPr>
        <w:t>артии»,</w:t>
      </w:r>
      <w:r w:rsidRPr="00846F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подчеркнул руководитель кубанских единороссов</w:t>
      </w:r>
      <w:r w:rsidRPr="00846FC4">
        <w:rPr>
          <w:rFonts w:ascii="Times New Roman" w:hAnsi="Times New Roman" w:cs="Times New Roman"/>
          <w:sz w:val="28"/>
          <w:szCs w:val="28"/>
        </w:rPr>
        <w:t>.</w:t>
      </w:r>
    </w:p>
    <w:p w:rsidR="001A3FC1" w:rsidRDefault="001A3FC1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«Единая Россия» превыше всего</w:t>
      </w:r>
      <w:r w:rsidRPr="001A3FC1">
        <w:t xml:space="preserve"> </w:t>
      </w:r>
      <w:r w:rsidRPr="001A3FC1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</w:rPr>
        <w:t xml:space="preserve"> − выполнение обязательств, </w:t>
      </w:r>
      <w:r w:rsidR="003D77E8">
        <w:rPr>
          <w:rFonts w:ascii="Times New Roman" w:hAnsi="Times New Roman" w:cs="Times New Roman"/>
          <w:sz w:val="28"/>
          <w:szCs w:val="28"/>
        </w:rPr>
        <w:t>которые содержатся в предвыборной программе п</w:t>
      </w:r>
      <w:bookmarkStart w:id="0" w:name="_GoBack"/>
      <w:bookmarkEnd w:id="0"/>
      <w:r w:rsidRPr="001A3FC1">
        <w:rPr>
          <w:rFonts w:ascii="Times New Roman" w:hAnsi="Times New Roman" w:cs="Times New Roman"/>
          <w:sz w:val="28"/>
          <w:szCs w:val="28"/>
        </w:rPr>
        <w:t>артии</w:t>
      </w:r>
      <w:r w:rsidR="003D77E8">
        <w:rPr>
          <w:rFonts w:ascii="Times New Roman" w:hAnsi="Times New Roman" w:cs="Times New Roman"/>
          <w:sz w:val="28"/>
          <w:szCs w:val="28"/>
        </w:rPr>
        <w:t>. Как считает секретарь генерального Совета п</w:t>
      </w:r>
      <w:r>
        <w:rPr>
          <w:rFonts w:ascii="Times New Roman" w:hAnsi="Times New Roman" w:cs="Times New Roman"/>
          <w:sz w:val="28"/>
          <w:szCs w:val="28"/>
        </w:rPr>
        <w:t xml:space="preserve">артии </w:t>
      </w:r>
      <w:r w:rsidRPr="003D77E8">
        <w:rPr>
          <w:rFonts w:ascii="Times New Roman" w:hAnsi="Times New Roman" w:cs="Times New Roman"/>
          <w:sz w:val="28"/>
          <w:szCs w:val="28"/>
        </w:rPr>
        <w:t>Сергей Неверов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1A3FC1">
        <w:rPr>
          <w:rFonts w:ascii="Times New Roman" w:hAnsi="Times New Roman" w:cs="Times New Roman"/>
          <w:sz w:val="28"/>
          <w:szCs w:val="28"/>
        </w:rPr>
        <w:t>лавную оценку эффективности власти, качеству предоставляемых государством услуг ставят граждане.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FC4" w:rsidRDefault="003D77E8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в своей работе п</w:t>
      </w:r>
      <w:r w:rsidR="001A3FC1" w:rsidRPr="001A3FC1">
        <w:rPr>
          <w:rFonts w:ascii="Times New Roman" w:hAnsi="Times New Roman" w:cs="Times New Roman"/>
          <w:sz w:val="28"/>
          <w:szCs w:val="28"/>
        </w:rPr>
        <w:t>артия опирается на постоянную коммуникацию с людьми.</w:t>
      </w:r>
    </w:p>
    <w:p w:rsidR="001A3FC1" w:rsidRDefault="001A3FC1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3FC1">
        <w:rPr>
          <w:rFonts w:ascii="Times New Roman" w:hAnsi="Times New Roman" w:cs="Times New Roman"/>
          <w:i/>
          <w:sz w:val="28"/>
          <w:szCs w:val="28"/>
        </w:rPr>
        <w:t>«Работ</w:t>
      </w:r>
      <w:r w:rsidR="003D77E8">
        <w:rPr>
          <w:rFonts w:ascii="Times New Roman" w:hAnsi="Times New Roman" w:cs="Times New Roman"/>
          <w:i/>
          <w:sz w:val="28"/>
          <w:szCs w:val="28"/>
        </w:rPr>
        <w:t>а приемных председателя п</w:t>
      </w:r>
      <w:r w:rsidRPr="001A3FC1">
        <w:rPr>
          <w:rFonts w:ascii="Times New Roman" w:hAnsi="Times New Roman" w:cs="Times New Roman"/>
          <w:i/>
          <w:sz w:val="28"/>
          <w:szCs w:val="28"/>
        </w:rPr>
        <w:t>артии, а главное – личные встречи и общение – являются самым действенным механизмом обратной связи»</w:t>
      </w:r>
      <w:r>
        <w:rPr>
          <w:rFonts w:ascii="Times New Roman" w:hAnsi="Times New Roman" w:cs="Times New Roman"/>
          <w:sz w:val="28"/>
          <w:szCs w:val="28"/>
        </w:rPr>
        <w:t xml:space="preserve">, − заключил </w:t>
      </w:r>
      <w:r w:rsidRPr="003D77E8">
        <w:rPr>
          <w:rFonts w:ascii="Times New Roman" w:hAnsi="Times New Roman" w:cs="Times New Roman"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6CDA" w:rsidRDefault="00166CDA" w:rsidP="009B42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6CDA" w:rsidRPr="00166CDA" w:rsidRDefault="00166CDA" w:rsidP="009B42F7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66CDA" w:rsidRPr="0016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F7"/>
    <w:rsid w:val="00166CDA"/>
    <w:rsid w:val="001A3FC1"/>
    <w:rsid w:val="00284199"/>
    <w:rsid w:val="003D77E8"/>
    <w:rsid w:val="005F3516"/>
    <w:rsid w:val="00846FC4"/>
    <w:rsid w:val="009B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4</cp:revision>
  <dcterms:created xsi:type="dcterms:W3CDTF">2017-07-10T08:11:00Z</dcterms:created>
  <dcterms:modified xsi:type="dcterms:W3CDTF">2017-07-12T05:56:00Z</dcterms:modified>
</cp:coreProperties>
</file>