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E5" w:rsidRPr="00CB36B1" w:rsidRDefault="00047ABE" w:rsidP="002931E5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   </w:t>
      </w:r>
    </w:p>
    <w:p w:rsidR="00047ABE" w:rsidRPr="00CB36B1" w:rsidRDefault="002931E5" w:rsidP="002931E5">
      <w:pPr>
        <w:suppressAutoHyphens/>
        <w:spacing w:after="0" w:line="240" w:lineRule="auto"/>
        <w:ind w:firstLine="4678"/>
        <w:rPr>
          <w:rFonts w:ascii="Times New Roman" w:eastAsia="Times New Roman" w:hAnsi="Times New Roman"/>
          <w:sz w:val="28"/>
          <w:szCs w:val="28"/>
          <w:lang w:eastAsia="ar-SA"/>
        </w:rPr>
      </w:pPr>
      <w:r w:rsidRPr="00CB36B1">
        <w:rPr>
          <w:rFonts w:ascii="Times New Roman" w:eastAsia="Times New Roman" w:hAnsi="Times New Roman"/>
          <w:sz w:val="28"/>
          <w:szCs w:val="28"/>
          <w:lang w:eastAsia="ar-SA"/>
        </w:rPr>
        <w:t>Начальнику</w:t>
      </w:r>
      <w:r w:rsidR="00047ABE"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управления ЖКХ и ТЭК</w:t>
      </w:r>
    </w:p>
    <w:p w:rsidR="00047ABE" w:rsidRPr="00CB36B1" w:rsidRDefault="00047ABE" w:rsidP="00047ABE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</w:t>
      </w:r>
      <w:r w:rsidR="002931E5"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</w:t>
      </w:r>
      <w:r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администрации </w:t>
      </w:r>
      <w:proofErr w:type="gramStart"/>
      <w:r w:rsidRPr="00CB36B1">
        <w:rPr>
          <w:rFonts w:ascii="Times New Roman" w:eastAsia="Times New Roman" w:hAnsi="Times New Roman"/>
          <w:sz w:val="28"/>
          <w:szCs w:val="28"/>
          <w:lang w:eastAsia="ar-SA"/>
        </w:rPr>
        <w:t>муниципального</w:t>
      </w:r>
      <w:proofErr w:type="gramEnd"/>
    </w:p>
    <w:p w:rsidR="00EF151E" w:rsidRPr="00CB36B1" w:rsidRDefault="00047ABE" w:rsidP="002931E5">
      <w:pPr>
        <w:suppressAutoHyphens/>
        <w:spacing w:after="0" w:line="240" w:lineRule="auto"/>
        <w:ind w:right="-283"/>
        <w:rPr>
          <w:rFonts w:ascii="Times New Roman" w:eastAsia="Times New Roman" w:hAnsi="Times New Roman"/>
          <w:sz w:val="28"/>
          <w:szCs w:val="28"/>
          <w:lang w:eastAsia="ar-SA"/>
        </w:rPr>
      </w:pPr>
      <w:r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</w:t>
      </w:r>
      <w:r w:rsidR="002931E5"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</w:t>
      </w:r>
      <w:r w:rsidR="00EF151E" w:rsidRPr="00CB36B1">
        <w:rPr>
          <w:rFonts w:ascii="Times New Roman" w:eastAsia="Times New Roman" w:hAnsi="Times New Roman"/>
          <w:sz w:val="28"/>
          <w:szCs w:val="28"/>
          <w:lang w:eastAsia="ar-SA"/>
        </w:rPr>
        <w:t>образования Туапсинский район</w:t>
      </w:r>
    </w:p>
    <w:p w:rsidR="00047ABE" w:rsidRPr="00CB36B1" w:rsidRDefault="00EF151E" w:rsidP="002931E5">
      <w:pPr>
        <w:suppressAutoHyphens/>
        <w:spacing w:after="0" w:line="240" w:lineRule="auto"/>
        <w:ind w:right="-28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</w:t>
      </w:r>
      <w:r w:rsid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</w:t>
      </w:r>
      <w:proofErr w:type="spellStart"/>
      <w:r w:rsidR="006B6913" w:rsidRPr="00CB36B1">
        <w:rPr>
          <w:rFonts w:ascii="Times New Roman" w:eastAsia="Times New Roman" w:hAnsi="Times New Roman"/>
          <w:sz w:val="28"/>
          <w:szCs w:val="28"/>
          <w:lang w:eastAsia="ar-SA"/>
        </w:rPr>
        <w:t>Дацишину</w:t>
      </w:r>
      <w:proofErr w:type="spellEnd"/>
      <w:r w:rsidR="006B6913" w:rsidRPr="00CB36B1">
        <w:rPr>
          <w:rFonts w:ascii="Times New Roman" w:eastAsia="Times New Roman" w:hAnsi="Times New Roman"/>
          <w:sz w:val="28"/>
          <w:szCs w:val="28"/>
          <w:lang w:eastAsia="ar-SA"/>
        </w:rPr>
        <w:t xml:space="preserve"> Д.В.</w:t>
      </w:r>
    </w:p>
    <w:p w:rsidR="00047ABE" w:rsidRPr="00CB36B1" w:rsidRDefault="00047ABE" w:rsidP="00047A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47ABE" w:rsidRPr="00CB36B1" w:rsidRDefault="00047ABE" w:rsidP="00047AB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0281" w:rsidRPr="00CB36B1" w:rsidRDefault="00260281" w:rsidP="00047AB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47ABE" w:rsidRPr="00CB36B1" w:rsidRDefault="00047ABE" w:rsidP="00047A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36B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F876FA" w:rsidRPr="00F876FA" w:rsidRDefault="00047ABE" w:rsidP="00F876FA">
      <w:pPr>
        <w:spacing w:after="0" w:line="240" w:lineRule="auto"/>
        <w:ind w:left="567" w:right="566"/>
        <w:jc w:val="center"/>
        <w:rPr>
          <w:rFonts w:ascii="Times New Roman" w:hAnsi="Times New Roman"/>
          <w:sz w:val="28"/>
          <w:szCs w:val="28"/>
        </w:rPr>
      </w:pPr>
      <w:r w:rsidRPr="00CB36B1">
        <w:rPr>
          <w:rFonts w:ascii="Times New Roman" w:hAnsi="Times New Roman"/>
          <w:sz w:val="28"/>
          <w:szCs w:val="28"/>
        </w:rPr>
        <w:t xml:space="preserve">по результатам экспертизы проекта </w:t>
      </w:r>
      <w:r w:rsidR="006C26EB" w:rsidRPr="00CB36B1"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Туапсинский район </w:t>
      </w:r>
      <w:r w:rsidR="00F876FA">
        <w:rPr>
          <w:rFonts w:ascii="Times New Roman" w:hAnsi="Times New Roman"/>
          <w:sz w:val="28"/>
          <w:szCs w:val="28"/>
        </w:rPr>
        <w:t>«</w:t>
      </w:r>
      <w:r w:rsidR="00F876FA" w:rsidRPr="00F876FA">
        <w:rPr>
          <w:rFonts w:ascii="Times New Roman" w:hAnsi="Times New Roman"/>
          <w:sz w:val="28"/>
          <w:szCs w:val="28"/>
        </w:rPr>
        <w:t>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платы за содержание жилого помещения, а также по установлению порядка определения предельных индексов изменения размера такой платы на территории сельских поселений Туапсинского района</w:t>
      </w:r>
      <w:r w:rsidR="00F876FA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F876FA" w:rsidRDefault="00F876FA" w:rsidP="00F876FA">
      <w:pPr>
        <w:spacing w:after="0" w:line="240" w:lineRule="auto"/>
        <w:ind w:left="567" w:right="566"/>
        <w:jc w:val="center"/>
        <w:rPr>
          <w:rFonts w:ascii="Times New Roman" w:hAnsi="Times New Roman"/>
          <w:b/>
          <w:sz w:val="28"/>
          <w:szCs w:val="28"/>
        </w:rPr>
      </w:pPr>
    </w:p>
    <w:p w:rsidR="00F876FA" w:rsidRPr="00F876FA" w:rsidRDefault="00F876FA" w:rsidP="00F876FA">
      <w:pPr>
        <w:spacing w:after="0" w:line="240" w:lineRule="auto"/>
        <w:ind w:left="567" w:right="566"/>
        <w:jc w:val="center"/>
        <w:rPr>
          <w:rFonts w:ascii="Times New Roman" w:hAnsi="Times New Roman"/>
          <w:b/>
          <w:sz w:val="28"/>
          <w:szCs w:val="28"/>
        </w:rPr>
      </w:pPr>
    </w:p>
    <w:p w:rsidR="00047ABE" w:rsidRPr="00CB36B1" w:rsidRDefault="00047ABE" w:rsidP="0071083D">
      <w:pPr>
        <w:tabs>
          <w:tab w:val="left" w:pos="9355"/>
        </w:tabs>
        <w:spacing w:after="0" w:line="240" w:lineRule="auto"/>
        <w:ind w:right="-1" w:firstLine="426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B36B1">
        <w:rPr>
          <w:rFonts w:ascii="Times New Roman" w:hAnsi="Times New Roman"/>
          <w:sz w:val="28"/>
          <w:szCs w:val="28"/>
        </w:rPr>
        <w:t xml:space="preserve"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</w:t>
      </w:r>
      <w:r w:rsidR="006C26EB" w:rsidRPr="00CB36B1">
        <w:rPr>
          <w:rFonts w:ascii="Times New Roman" w:hAnsi="Times New Roman"/>
          <w:sz w:val="28"/>
          <w:szCs w:val="28"/>
        </w:rPr>
        <w:t>проставления</w:t>
      </w:r>
      <w:r w:rsidR="002B7D51" w:rsidRPr="00CB36B1">
        <w:rPr>
          <w:rFonts w:ascii="Times New Roman" w:hAnsi="Times New Roman"/>
          <w:sz w:val="28"/>
          <w:szCs w:val="28"/>
        </w:rPr>
        <w:t xml:space="preserve"> </w:t>
      </w:r>
      <w:r w:rsidR="006C26EB" w:rsidRPr="00CB36B1">
        <w:rPr>
          <w:rFonts w:ascii="Times New Roman" w:hAnsi="Times New Roman"/>
          <w:sz w:val="28"/>
          <w:szCs w:val="28"/>
        </w:rPr>
        <w:t>администрации</w:t>
      </w:r>
      <w:r w:rsidR="009B3981" w:rsidRPr="00CB36B1">
        <w:rPr>
          <w:rFonts w:ascii="Times New Roman" w:hAnsi="Times New Roman"/>
          <w:sz w:val="28"/>
          <w:szCs w:val="28"/>
        </w:rPr>
        <w:t xml:space="preserve"> МО Туапсинский район </w:t>
      </w:r>
      <w:r w:rsidR="00F876FA" w:rsidRPr="00F876FA">
        <w:rPr>
          <w:rFonts w:ascii="Times New Roman" w:hAnsi="Times New Roman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платы за содержание жилого</w:t>
      </w:r>
      <w:proofErr w:type="gramEnd"/>
      <w:r w:rsidR="00F876FA" w:rsidRPr="00F876FA">
        <w:rPr>
          <w:rFonts w:ascii="Times New Roman" w:hAnsi="Times New Roman"/>
          <w:sz w:val="28"/>
          <w:szCs w:val="28"/>
        </w:rPr>
        <w:t xml:space="preserve"> помещения, а также по установлению </w:t>
      </w:r>
      <w:proofErr w:type="gramStart"/>
      <w:r w:rsidR="00F876FA" w:rsidRPr="00F876FA">
        <w:rPr>
          <w:rFonts w:ascii="Times New Roman" w:hAnsi="Times New Roman"/>
          <w:sz w:val="28"/>
          <w:szCs w:val="28"/>
        </w:rPr>
        <w:t>порядка определения предельных индексов изменения размера такой платы</w:t>
      </w:r>
      <w:proofErr w:type="gramEnd"/>
      <w:r w:rsidR="00F876FA" w:rsidRPr="00F876FA">
        <w:rPr>
          <w:rFonts w:ascii="Times New Roman" w:hAnsi="Times New Roman"/>
          <w:sz w:val="28"/>
          <w:szCs w:val="28"/>
        </w:rPr>
        <w:t xml:space="preserve"> на территории сельских поселений Туапсинского района</w:t>
      </w:r>
      <w:r w:rsidRPr="00CB36B1">
        <w:rPr>
          <w:sz w:val="28"/>
          <w:szCs w:val="28"/>
        </w:rPr>
        <w:t xml:space="preserve">, </w:t>
      </w:r>
      <w:r w:rsidRPr="00CB36B1">
        <w:rPr>
          <w:rFonts w:ascii="Times New Roman" w:hAnsi="Times New Roman"/>
          <w:sz w:val="28"/>
          <w:szCs w:val="28"/>
        </w:rPr>
        <w:t>поступивший из управления ЖКХ и ТЭК администрации  муниципального образования Туапсинский район установил:</w:t>
      </w:r>
    </w:p>
    <w:p w:rsidR="00047ABE" w:rsidRPr="00CB36B1" w:rsidRDefault="00047ABE" w:rsidP="00047AB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>1. Нормативное регулирование общественных отношений  в рассматриваемой сфере осуществляется в соответствии со следующими нормативными правовыми актами:</w:t>
      </w:r>
    </w:p>
    <w:p w:rsidR="006C26EB" w:rsidRPr="00CB36B1" w:rsidRDefault="00F876FA" w:rsidP="00CB36B1">
      <w:pPr>
        <w:pStyle w:val="ConsNonformat"/>
        <w:ind w:right="0" w:firstLine="567"/>
        <w:jc w:val="both"/>
        <w:rPr>
          <w:rFonts w:ascii="Times New Roman" w:hAnsi="Times New Roman"/>
          <w:sz w:val="28"/>
          <w:szCs w:val="28"/>
        </w:rPr>
      </w:pPr>
      <w:r w:rsidRPr="00F87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2003 г. № 131-ФЗ «Об общих принципах организации местного самоуправления в Российской Федерации», Жилищным кодексом Российской Федерации, приказом министерства строительства и жилищно - коммунального хозяйства Российской Федерации от 6 апреля 2018 г. № 213/пр. </w:t>
      </w:r>
      <w:proofErr w:type="gramStart"/>
      <w:r w:rsidRPr="00F87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платы за содержание жилого помещения, а также по установлению порядка </w:t>
      </w:r>
      <w:r w:rsidRPr="00F876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определения предельных индексов изменения размера такой платы», Уставом муниципального образования Туапсинский район</w:t>
      </w:r>
      <w:r w:rsidR="006C26EB" w:rsidRPr="00CB36B1">
        <w:rPr>
          <w:rFonts w:ascii="Times New Roman" w:hAnsi="Times New Roman"/>
          <w:sz w:val="28"/>
          <w:szCs w:val="28"/>
        </w:rPr>
        <w:t>:</w:t>
      </w:r>
      <w:proofErr w:type="gramEnd"/>
    </w:p>
    <w:p w:rsidR="00047ABE" w:rsidRPr="00CB36B1" w:rsidRDefault="00EF151E" w:rsidP="00EF151E">
      <w:pPr>
        <w:pStyle w:val="ConsNonformat"/>
        <w:widowControl/>
        <w:ind w:right="0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>2.Проект нормативного правового акта размещен на сайте администрации МО Туапсинский район</w:t>
      </w:r>
      <w:r w:rsidRPr="00CB36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B36B1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www</w:t>
      </w:r>
      <w:r w:rsidRPr="00CB36B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  <w:proofErr w:type="spellStart"/>
      <w:r w:rsidRPr="00CB36B1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tuapseregion</w:t>
      </w:r>
      <w:proofErr w:type="spellEnd"/>
      <w:r w:rsidRPr="00CB36B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  <w:proofErr w:type="spellStart"/>
      <w:r w:rsidRPr="00CB36B1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ru</w:t>
      </w:r>
      <w:proofErr w:type="spellEnd"/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CB36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разделе «Документы», подразделе «Антикоррупционная экспертиза», «Антикоррупционная и независимая экспертиза административных регламентов администрации МО Туапсинский район» </w:t>
      </w:r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проведения независимой антикоррупционной экспертизы. </w:t>
      </w:r>
    </w:p>
    <w:p w:rsidR="00047ABE" w:rsidRPr="00CB36B1" w:rsidRDefault="00EF151E" w:rsidP="00EF15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A75D53"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47ABE"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антикоррупционной экспертизы проекта нормативного правового акта </w:t>
      </w:r>
      <w:proofErr w:type="spellStart"/>
      <w:r w:rsidR="00047ABE" w:rsidRPr="00CB36B1">
        <w:rPr>
          <w:rFonts w:ascii="Times New Roman" w:eastAsia="Times New Roman" w:hAnsi="Times New Roman"/>
          <w:sz w:val="28"/>
          <w:szCs w:val="28"/>
          <w:lang w:eastAsia="ru-RU"/>
        </w:rPr>
        <w:t>коррупциогенные</w:t>
      </w:r>
      <w:proofErr w:type="spellEnd"/>
      <w:r w:rsidR="00047ABE"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 факторы не обнаружены.</w:t>
      </w:r>
    </w:p>
    <w:p w:rsidR="00047ABE" w:rsidRPr="00CB36B1" w:rsidRDefault="00EF151E" w:rsidP="00EF15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047ABE"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047ABE" w:rsidRPr="00CB36B1" w:rsidRDefault="00047ABE" w:rsidP="00047ABE">
      <w:pPr>
        <w:pStyle w:val="ConsNonformat"/>
        <w:widowControl/>
        <w:ind w:righ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0281" w:rsidRPr="00CB36B1" w:rsidRDefault="00260281" w:rsidP="00047ABE">
      <w:pPr>
        <w:pStyle w:val="ConsNonformat"/>
        <w:widowControl/>
        <w:ind w:righ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7ABE" w:rsidRPr="00CB36B1" w:rsidRDefault="00047ABE" w:rsidP="00047ABE">
      <w:pPr>
        <w:pStyle w:val="ConsNonformat"/>
        <w:widowControl/>
        <w:ind w:righ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правового отдела </w:t>
      </w:r>
    </w:p>
    <w:p w:rsidR="00047ABE" w:rsidRPr="00CB36B1" w:rsidRDefault="00047ABE" w:rsidP="00047ABE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CB36B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МО Туапсинский р</w:t>
      </w:r>
      <w:r w:rsid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айон                           </w:t>
      </w:r>
      <w:r w:rsidR="00C50170"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proofErr w:type="spellStart"/>
      <w:r w:rsidR="00C50170" w:rsidRPr="00CB36B1">
        <w:rPr>
          <w:rFonts w:ascii="Times New Roman" w:eastAsia="Times New Roman" w:hAnsi="Times New Roman"/>
          <w:sz w:val="28"/>
          <w:szCs w:val="28"/>
          <w:lang w:eastAsia="ru-RU"/>
        </w:rPr>
        <w:t>Лежнин</w:t>
      </w:r>
      <w:proofErr w:type="spellEnd"/>
      <w:r w:rsidR="006B6913" w:rsidRPr="00CB36B1">
        <w:rPr>
          <w:rFonts w:ascii="Times New Roman" w:eastAsia="Times New Roman" w:hAnsi="Times New Roman"/>
          <w:sz w:val="28"/>
          <w:szCs w:val="28"/>
          <w:lang w:eastAsia="ru-RU"/>
        </w:rPr>
        <w:t xml:space="preserve"> А.В.</w:t>
      </w:r>
    </w:p>
    <w:sectPr w:rsidR="00047ABE" w:rsidRPr="00CB36B1" w:rsidSect="006B691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C3"/>
    <w:rsid w:val="00047ABE"/>
    <w:rsid w:val="000858C4"/>
    <w:rsid w:val="001D72B2"/>
    <w:rsid w:val="0025174E"/>
    <w:rsid w:val="00260281"/>
    <w:rsid w:val="002931E5"/>
    <w:rsid w:val="002B7D51"/>
    <w:rsid w:val="002F7CA7"/>
    <w:rsid w:val="003F4BB3"/>
    <w:rsid w:val="00420819"/>
    <w:rsid w:val="00476C16"/>
    <w:rsid w:val="005742F3"/>
    <w:rsid w:val="005C5742"/>
    <w:rsid w:val="006B6913"/>
    <w:rsid w:val="006C26EB"/>
    <w:rsid w:val="006D7E65"/>
    <w:rsid w:val="006E362C"/>
    <w:rsid w:val="0071083D"/>
    <w:rsid w:val="00832A13"/>
    <w:rsid w:val="0083343B"/>
    <w:rsid w:val="00841885"/>
    <w:rsid w:val="008830A0"/>
    <w:rsid w:val="009126CE"/>
    <w:rsid w:val="009926FE"/>
    <w:rsid w:val="009B3981"/>
    <w:rsid w:val="00A75D53"/>
    <w:rsid w:val="00C50170"/>
    <w:rsid w:val="00CB36B1"/>
    <w:rsid w:val="00D643C3"/>
    <w:rsid w:val="00D71F9F"/>
    <w:rsid w:val="00E31C1D"/>
    <w:rsid w:val="00EF151E"/>
    <w:rsid w:val="00F8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7ABE"/>
    <w:rPr>
      <w:color w:val="0000FF"/>
      <w:u w:val="single"/>
    </w:rPr>
  </w:style>
  <w:style w:type="paragraph" w:customStyle="1" w:styleId="ConsNonformat">
    <w:name w:val="ConsNonformat"/>
    <w:uiPriority w:val="99"/>
    <w:rsid w:val="00047AB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047A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742"/>
    <w:rPr>
      <w:rFonts w:ascii="Tahoma" w:eastAsia="Calibri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6C26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C26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7ABE"/>
    <w:rPr>
      <w:color w:val="0000FF"/>
      <w:u w:val="single"/>
    </w:rPr>
  </w:style>
  <w:style w:type="paragraph" w:customStyle="1" w:styleId="ConsNonformat">
    <w:name w:val="ConsNonformat"/>
    <w:uiPriority w:val="99"/>
    <w:rsid w:val="00047AB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047A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742"/>
    <w:rPr>
      <w:rFonts w:ascii="Tahoma" w:eastAsia="Calibri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6C26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C26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2024-04-25T11:12:00Z</cp:lastPrinted>
  <dcterms:created xsi:type="dcterms:W3CDTF">2024-04-25T11:14:00Z</dcterms:created>
  <dcterms:modified xsi:type="dcterms:W3CDTF">2024-04-25T11:14:00Z</dcterms:modified>
</cp:coreProperties>
</file>