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129" w:rsidRDefault="00937129" w:rsidP="00291D2B">
      <w:pPr>
        <w:pStyle w:val="1"/>
        <w:shd w:val="clear" w:color="auto" w:fill="auto"/>
        <w:spacing w:after="0" w:line="259" w:lineRule="auto"/>
        <w:ind w:left="5103"/>
        <w:jc w:val="right"/>
        <w:rPr>
          <w:sz w:val="24"/>
          <w:szCs w:val="24"/>
        </w:rPr>
      </w:pPr>
      <w:r w:rsidRPr="00291D2B">
        <w:rPr>
          <w:sz w:val="24"/>
          <w:szCs w:val="24"/>
        </w:rPr>
        <w:t xml:space="preserve">Приложение </w:t>
      </w:r>
      <w:r w:rsidR="00291D2B" w:rsidRPr="00291D2B">
        <w:rPr>
          <w:sz w:val="24"/>
          <w:szCs w:val="24"/>
        </w:rPr>
        <w:t>1</w:t>
      </w:r>
    </w:p>
    <w:p w:rsidR="005114DB" w:rsidRDefault="005114DB" w:rsidP="00291D2B">
      <w:pPr>
        <w:pStyle w:val="1"/>
        <w:shd w:val="clear" w:color="auto" w:fill="auto"/>
        <w:spacing w:after="0" w:line="259" w:lineRule="auto"/>
        <w:ind w:left="5103"/>
        <w:jc w:val="right"/>
        <w:rPr>
          <w:sz w:val="24"/>
          <w:szCs w:val="24"/>
        </w:rPr>
      </w:pPr>
    </w:p>
    <w:p w:rsidR="005114DB" w:rsidRPr="00291D2B" w:rsidRDefault="005114DB" w:rsidP="00291D2B">
      <w:pPr>
        <w:pStyle w:val="1"/>
        <w:shd w:val="clear" w:color="auto" w:fill="auto"/>
        <w:spacing w:after="0" w:line="259" w:lineRule="auto"/>
        <w:ind w:left="5103"/>
        <w:jc w:val="right"/>
        <w:rPr>
          <w:sz w:val="24"/>
          <w:szCs w:val="24"/>
        </w:rPr>
      </w:pPr>
      <w:bookmarkStart w:id="0" w:name="_GoBack"/>
      <w:bookmarkEnd w:id="0"/>
    </w:p>
    <w:p w:rsidR="000342D4" w:rsidRDefault="000342D4" w:rsidP="000342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 w:themeColor="text1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 w:themeColor="text1"/>
          <w:sz w:val="36"/>
          <w:szCs w:val="36"/>
        </w:rPr>
        <w:t xml:space="preserve">Опрос об удовлетворенности физических лиц безопасностью банковских услуг </w:t>
      </w:r>
    </w:p>
    <w:p w:rsidR="000342D4" w:rsidRDefault="000342D4" w:rsidP="000342D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cs="ArialMT"/>
          <w:i/>
          <w:color w:val="000000" w:themeColor="text1"/>
          <w:sz w:val="24"/>
          <w:szCs w:val="24"/>
        </w:rPr>
      </w:pPr>
      <w:r w:rsidRPr="000342D4">
        <w:rPr>
          <w:rFonts w:ascii="ArialMT" w:hAnsi="ArialMT" w:cs="ArialMT"/>
          <w:color w:val="000000" w:themeColor="text1"/>
          <w:sz w:val="16"/>
          <w:szCs w:val="16"/>
        </w:rPr>
        <w:br/>
      </w:r>
      <w:r>
        <w:rPr>
          <w:rFonts w:cs="ArialMT"/>
          <w:i/>
          <w:color w:val="000000" w:themeColor="text1"/>
          <w:sz w:val="24"/>
          <w:szCs w:val="24"/>
        </w:rPr>
        <w:t xml:space="preserve">Приглашаем Вас принять участие в анонимном опросе о безопасности банковских услуг. Его результаты Банк России учтет в вопросах обеспечения информационной безопасности финансовых организаций, а также при подготовке и проведении мероприятий по повышению уровня финансовой киберграмотности населения </w:t>
      </w:r>
    </w:p>
    <w:p w:rsidR="000342D4" w:rsidRPr="000342D4" w:rsidRDefault="000342D4" w:rsidP="000342D4">
      <w:pPr>
        <w:autoSpaceDE w:val="0"/>
        <w:autoSpaceDN w:val="0"/>
        <w:adjustRightInd w:val="0"/>
        <w:spacing w:after="120" w:line="240" w:lineRule="auto"/>
        <w:jc w:val="center"/>
        <w:rPr>
          <w:rFonts w:ascii="ArialMT" w:hAnsi="ArialMT" w:cs="ArialMT"/>
          <w:color w:val="000000" w:themeColor="text1"/>
          <w:sz w:val="16"/>
          <w:szCs w:val="16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Выберите год Вашего рождения ___</w:t>
      </w:r>
    </w:p>
    <w:p w:rsidR="000342D4" w:rsidRPr="000342D4" w:rsidRDefault="000342D4" w:rsidP="000342D4">
      <w:pPr>
        <w:pStyle w:val="a3"/>
        <w:autoSpaceDE w:val="0"/>
        <w:autoSpaceDN w:val="0"/>
        <w:adjustRightInd w:val="0"/>
        <w:spacing w:after="0"/>
        <w:ind w:left="426"/>
        <w:rPr>
          <w:rFonts w:cs="Arial-BoldMT"/>
          <w:b/>
          <w:bCs/>
          <w:color w:val="000000" w:themeColor="text1"/>
          <w:sz w:val="16"/>
          <w:szCs w:val="16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Ваш пол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/>
        <w:ind w:left="850" w:hanging="493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Мужской 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Женский</w:t>
      </w:r>
    </w:p>
    <w:p w:rsidR="000342D4" w:rsidRPr="000342D4" w:rsidRDefault="000342D4" w:rsidP="000342D4">
      <w:pPr>
        <w:pStyle w:val="a3"/>
        <w:autoSpaceDE w:val="0"/>
        <w:autoSpaceDN w:val="0"/>
        <w:adjustRightInd w:val="0"/>
        <w:spacing w:after="0"/>
        <w:ind w:left="426"/>
        <w:rPr>
          <w:rFonts w:ascii="Arial-BoldMT" w:hAnsi="Arial-BoldMT" w:cs="Arial-BoldMT"/>
          <w:b/>
          <w:bCs/>
          <w:color w:val="000000" w:themeColor="text1"/>
          <w:sz w:val="16"/>
          <w:szCs w:val="16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426" w:hanging="426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 w:rsidRPr="004B6FA4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В каком субъекте Российской Федерации Вы постоянно проживаете? </w:t>
      </w:r>
      <w:r>
        <w:rPr>
          <w:rFonts w:cs="Arial-BoldMT"/>
          <w:b/>
          <w:bCs/>
          <w:color w:val="000000" w:themeColor="text1"/>
          <w:sz w:val="24"/>
          <w:szCs w:val="20"/>
          <w:lang w:val="en-US"/>
        </w:rPr>
        <w:t>(</w:t>
      </w:r>
      <w:r>
        <w:rPr>
          <w:rFonts w:cs="Arial-BoldMT"/>
          <w:b/>
          <w:bCs/>
          <w:color w:val="000000" w:themeColor="text1"/>
          <w:sz w:val="24"/>
          <w:szCs w:val="20"/>
        </w:rPr>
        <w:t>В</w:t>
      </w:r>
      <w:r w:rsidRPr="00A259F1">
        <w:rPr>
          <w:rFonts w:ascii="Arial-BoldMT" w:hAnsi="Arial-BoldMT" w:cs="Arial-BoldMT"/>
          <w:b/>
          <w:bCs/>
          <w:sz w:val="24"/>
          <w:szCs w:val="20"/>
        </w:rPr>
        <w:t>ыберите один вариант ответа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) </w:t>
      </w: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426" w:hanging="426"/>
        <w:rPr>
          <w:rFonts w:ascii="Segoe UI" w:hAnsi="Segoe UI" w:cs="Segoe UI"/>
          <w:color w:val="000000" w:themeColor="text1"/>
          <w:sz w:val="27"/>
          <w:szCs w:val="27"/>
        </w:rPr>
        <w:sectPr w:rsidR="000342D4" w:rsidSect="006A46FD">
          <w:headerReference w:type="default" r:id="rId8"/>
          <w:pgSz w:w="11906" w:h="16838"/>
          <w:pgMar w:top="1134" w:right="851" w:bottom="1134" w:left="1701" w:header="709" w:footer="709" w:gutter="0"/>
          <w:pgNumType w:start="19"/>
          <w:cols w:space="708"/>
          <w:titlePg/>
          <w:docGrid w:linePitch="360"/>
        </w:sectPr>
      </w:pPr>
    </w:p>
    <w:p w:rsidR="000342D4" w:rsidRDefault="000342D4" w:rsidP="000342D4">
      <w:pPr>
        <w:pStyle w:val="a3"/>
        <w:numPr>
          <w:ilvl w:val="0"/>
          <w:numId w:val="4"/>
        </w:numPr>
        <w:spacing w:before="360" w:after="0" w:line="240" w:lineRule="atLeast"/>
        <w:ind w:left="714" w:hanging="357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г. Москва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г. Санкт-Петербург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г. Севастополь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Алтайский край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Амурская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Архангельская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Астраханская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Белгородская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Брянская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Владимирская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Волгоградская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Вологодская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Воронежская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Донецкая Народная Республика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Еврейская автономная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Забайкальский край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Запорожская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Ивановская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Иркутская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Кабардино-Балкарская Республика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Калининградская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Калужская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Камчатский край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Карачаево-Черкесская Республика</w:t>
      </w:r>
    </w:p>
    <w:p w:rsidR="000342D4" w:rsidRDefault="000342D4" w:rsidP="000342D4">
      <w:pPr>
        <w:pStyle w:val="a3"/>
        <w:numPr>
          <w:ilvl w:val="0"/>
          <w:numId w:val="4"/>
        </w:numPr>
        <w:spacing w:before="360" w:after="0" w:line="240" w:lineRule="atLeast"/>
        <w:ind w:left="714" w:hanging="357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Кемеровская область — Кузбасс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Кировская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Костромская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Краснодарский край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Красноярский край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Курганская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Курская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Ленинградская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Липецкая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Луганская Народная Республика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Магаданская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Московская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Мурманская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Ненецкий автономный округ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Нижегородская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Новгородская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Новосибирская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Омская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Оренбургская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Орловская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Пензенская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Пермский край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Приморский край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Псковская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Адыгея (Адыгея)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Алтай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Башкортостан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Бурятия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Дагестан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Ингушетия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Калмыкия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Карелия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Коми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Крым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Марий Эл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Мордовия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Саха (Якутия)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Северная Осетия — Алания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Татарстан (Татарстан)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Тыва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Республика Хакасия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Ростовская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Рязанская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Самарская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Саратовская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Сахалинская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Свердловская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Смоленская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Ставропольский край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Тамбовская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Тверская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Томская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Тульская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Тюменская область 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Удмуртская Республика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Ульяновская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Хабаровский край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Ханты-Мансийский автономный округ — Югра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Херсонская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Челябинская область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Чеченская Республика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Чувашская Республика — Чувашия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Чукотский автономный округ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Ямало-Ненецкий автономный округ</w:t>
      </w:r>
    </w:p>
    <w:p w:rsidR="000342D4" w:rsidRDefault="000342D4" w:rsidP="000342D4">
      <w:pPr>
        <w:pStyle w:val="a3"/>
        <w:numPr>
          <w:ilvl w:val="0"/>
          <w:numId w:val="4"/>
        </w:numPr>
        <w:spacing w:line="240" w:lineRule="atLeas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Ярославская область</w:t>
      </w:r>
    </w:p>
    <w:p w:rsidR="000342D4" w:rsidRDefault="000342D4" w:rsidP="000342D4">
      <w:pPr>
        <w:pStyle w:val="a3"/>
        <w:spacing w:line="240" w:lineRule="atLeast"/>
        <w:rPr>
          <w:rFonts w:ascii="Arial" w:hAnsi="Arial" w:cs="Arial"/>
          <w:color w:val="000000" w:themeColor="text1"/>
        </w:rPr>
        <w:sectPr w:rsidR="000342D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342D4" w:rsidRDefault="000342D4" w:rsidP="000342D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 w:themeColor="text1"/>
        </w:rPr>
        <w:sectPr w:rsidR="000342D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rFonts w:ascii="Arial-ItalicMT" w:hAnsi="Arial-ItalicMT" w:cs="Arial-ItalicMT"/>
          <w:i/>
          <w:i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lastRenderedPageBreak/>
        <w:t>Где Вы проживаете?</w:t>
      </w:r>
    </w:p>
    <w:p w:rsidR="000342D4" w:rsidRDefault="000342D4" w:rsidP="000342D4">
      <w:pPr>
        <w:autoSpaceDE w:val="0"/>
        <w:autoSpaceDN w:val="0"/>
        <w:adjustRightInd w:val="0"/>
        <w:spacing w:after="0"/>
        <w:ind w:left="142"/>
        <w:jc w:val="both"/>
        <w:rPr>
          <w:rFonts w:ascii="ArialMT" w:hAnsi="ArialMT" w:cs="ArialMT"/>
          <w:i/>
          <w:color w:val="000000" w:themeColor="text1"/>
        </w:rPr>
      </w:pPr>
      <w:r>
        <w:rPr>
          <w:rFonts w:ascii="Arial-BoldMT" w:hAnsi="Arial-BoldMT" w:cs="Arial-BoldMT"/>
          <w:b/>
          <w:bCs/>
          <w:color w:val="000000" w:themeColor="text1"/>
        </w:rPr>
        <w:t xml:space="preserve">* </w:t>
      </w:r>
      <w:r>
        <w:rPr>
          <w:rFonts w:ascii="ArialMT" w:hAnsi="ArialMT" w:cs="ArialMT"/>
          <w:i/>
          <w:color w:val="000000" w:themeColor="text1"/>
        </w:rPr>
        <w:t>Если при ответе на вопрос 3 респондент выбирает варианты 1, 2, то вопрос 4 не отображается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/>
        <w:ind w:left="850" w:hanging="493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городе</w:t>
      </w:r>
      <w:r>
        <w:rPr>
          <w:rFonts w:cs="ArialMT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</w:rPr>
        <w:t>—</w:t>
      </w:r>
      <w:r>
        <w:rPr>
          <w:rFonts w:cs="ArialMT"/>
          <w:color w:val="000000" w:themeColor="text1"/>
          <w:lang w:val="en-US"/>
        </w:rPr>
        <w:t xml:space="preserve"> </w:t>
      </w:r>
      <w:r>
        <w:rPr>
          <w:rFonts w:ascii="ArialMT" w:hAnsi="ArialMT" w:cs="ArialMT"/>
          <w:color w:val="000000" w:themeColor="text1"/>
        </w:rPr>
        <w:t>региональном центре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иных городах, поселках городского типа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сельском населенном пункте (село, деревня, поселок и т. п.)</w:t>
      </w:r>
    </w:p>
    <w:p w:rsidR="000342D4" w:rsidRPr="000342D4" w:rsidRDefault="000342D4" w:rsidP="000342D4">
      <w:pPr>
        <w:pStyle w:val="a3"/>
        <w:autoSpaceDE w:val="0"/>
        <w:autoSpaceDN w:val="0"/>
        <w:adjustRightInd w:val="0"/>
        <w:spacing w:after="0"/>
        <w:ind w:left="851"/>
        <w:rPr>
          <w:rFonts w:ascii="ArialMT" w:hAnsi="ArialMT" w:cs="ArialMT"/>
          <w:color w:val="000000" w:themeColor="text1"/>
          <w:sz w:val="16"/>
          <w:szCs w:val="16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Уровень Вашего образования</w:t>
      </w:r>
    </w:p>
    <w:p w:rsidR="000342D4" w:rsidRDefault="000342D4" w:rsidP="000342D4">
      <w:pPr>
        <w:pStyle w:val="a3"/>
        <w:autoSpaceDE w:val="0"/>
        <w:autoSpaceDN w:val="0"/>
        <w:adjustRightInd w:val="0"/>
        <w:spacing w:after="0"/>
        <w:ind w:left="426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sz w:val="24"/>
          <w:szCs w:val="20"/>
        </w:rPr>
        <w:t>В</w:t>
      </w:r>
      <w:r w:rsidRPr="004E400F">
        <w:rPr>
          <w:rFonts w:ascii="Arial-BoldMT" w:hAnsi="Arial-BoldMT" w:cs="Arial-BoldMT"/>
          <w:b/>
          <w:bCs/>
          <w:sz w:val="24"/>
          <w:szCs w:val="20"/>
        </w:rPr>
        <w:t>ыберите один вариант ответа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)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/>
        <w:ind w:left="850" w:hanging="493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Основное и среднее</w:t>
      </w:r>
      <w:r>
        <w:rPr>
          <w:rFonts w:cs="ArialMT"/>
          <w:color w:val="000000" w:themeColor="text1"/>
        </w:rPr>
        <w:t xml:space="preserve"> </w:t>
      </w:r>
      <w:r>
        <w:rPr>
          <w:rFonts w:ascii="ArialMT" w:hAnsi="ArialMT" w:cs="ArialMT"/>
          <w:color w:val="000000" w:themeColor="text1"/>
        </w:rPr>
        <w:t>общее образование (школьное, включая начальное)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Среднее профессиональное образование (техникум, колледж, ПТУ и т. п.)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Неоконченное/неполное высшее образование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Высшее образование, одно и более (специалитет, бакалавриат, магистратура)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Аспирантура, ученая степень</w:t>
      </w:r>
    </w:p>
    <w:p w:rsidR="000342D4" w:rsidRPr="000342D4" w:rsidRDefault="000342D4" w:rsidP="000342D4">
      <w:pPr>
        <w:pStyle w:val="a3"/>
        <w:autoSpaceDE w:val="0"/>
        <w:autoSpaceDN w:val="0"/>
        <w:adjustRightInd w:val="0"/>
        <w:spacing w:after="0"/>
        <w:ind w:left="851"/>
        <w:rPr>
          <w:rFonts w:ascii="ArialMT" w:hAnsi="ArialMT" w:cs="ArialMT"/>
          <w:color w:val="000000" w:themeColor="text1"/>
          <w:sz w:val="16"/>
          <w:szCs w:val="16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rFonts w:ascii="Arial-ItalicMT" w:hAnsi="Arial-ItalicMT" w:cs="Arial-ItalicMT"/>
          <w:i/>
          <w:i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Ваш социальный статус</w:t>
      </w:r>
    </w:p>
    <w:p w:rsidR="000342D4" w:rsidRDefault="000342D4" w:rsidP="000342D4">
      <w:pPr>
        <w:pStyle w:val="a3"/>
        <w:autoSpaceDE w:val="0"/>
        <w:autoSpaceDN w:val="0"/>
        <w:adjustRightInd w:val="0"/>
        <w:spacing w:after="0"/>
        <w:ind w:left="426"/>
        <w:rPr>
          <w:rFonts w:ascii="Arial-ItalicMT" w:hAnsi="Arial-ItalicMT" w:cs="Arial-ItalicMT"/>
          <w:i/>
          <w:i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sz w:val="24"/>
          <w:szCs w:val="20"/>
        </w:rPr>
        <w:t>В</w:t>
      </w:r>
      <w:r w:rsidRPr="004E400F">
        <w:rPr>
          <w:rFonts w:ascii="Arial-BoldMT" w:hAnsi="Arial-BoldMT" w:cs="Arial-BoldMT"/>
          <w:b/>
          <w:bCs/>
          <w:sz w:val="24"/>
          <w:szCs w:val="20"/>
        </w:rPr>
        <w:t>ыберите один вариант ответа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)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20" w:after="0"/>
        <w:ind w:left="850" w:hanging="493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Работаю по найму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Учащийся (учащаяся)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Домохозяйка (домохозяин)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На пенсии и не работаю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На пенсии и работаю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Самозанятый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Индивидуальный предприниматель </w:t>
      </w:r>
    </w:p>
    <w:p w:rsidR="000342D4" w:rsidRDefault="000342D4" w:rsidP="000342D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491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Не работаю</w:t>
      </w:r>
    </w:p>
    <w:p w:rsidR="000342D4" w:rsidRPr="000342D4" w:rsidRDefault="000342D4" w:rsidP="000342D4">
      <w:pPr>
        <w:pStyle w:val="a3"/>
        <w:autoSpaceDE w:val="0"/>
        <w:autoSpaceDN w:val="0"/>
        <w:adjustRightInd w:val="0"/>
        <w:spacing w:after="0"/>
        <w:ind w:left="851"/>
        <w:rPr>
          <w:rFonts w:cs="ArialMT"/>
          <w:color w:val="000000" w:themeColor="text1"/>
          <w:sz w:val="16"/>
          <w:szCs w:val="16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Arial-ItalicMT"/>
          <w:i/>
          <w:i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Оцените уровень дохода Вашей семьи (если Вы проживаете один (одна), то оцените свой уровень дохода)</w:t>
      </w:r>
    </w:p>
    <w:p w:rsidR="000342D4" w:rsidRDefault="000342D4" w:rsidP="000342D4">
      <w:pPr>
        <w:pStyle w:val="a3"/>
        <w:autoSpaceDE w:val="0"/>
        <w:autoSpaceDN w:val="0"/>
        <w:adjustRightInd w:val="0"/>
        <w:spacing w:after="0"/>
        <w:ind w:left="426"/>
        <w:rPr>
          <w:rFonts w:cs="Arial-ItalicMT"/>
          <w:i/>
          <w:i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sz w:val="24"/>
          <w:szCs w:val="20"/>
        </w:rPr>
        <w:t>В</w:t>
      </w:r>
      <w:r w:rsidRPr="004E400F">
        <w:rPr>
          <w:rFonts w:ascii="Arial-BoldMT" w:hAnsi="Arial-BoldMT" w:cs="Arial-BoldMT"/>
          <w:b/>
          <w:bCs/>
          <w:sz w:val="24"/>
          <w:szCs w:val="20"/>
        </w:rPr>
        <w:t>ыберите один вариант ответа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)</w:t>
      </w:r>
    </w:p>
    <w:p w:rsidR="000342D4" w:rsidRDefault="000342D4" w:rsidP="000342D4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60"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Материальных затруднений не испытываем. При необходимости можем приобрести квартиру, дом</w:t>
      </w:r>
    </w:p>
    <w:p w:rsidR="000342D4" w:rsidRDefault="000342D4" w:rsidP="000342D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Денег хватает на все, кроме таких дорогих приобретений, как квартира, дом</w:t>
      </w:r>
    </w:p>
    <w:p w:rsidR="000342D4" w:rsidRDefault="000342D4" w:rsidP="000342D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Денег вполне хватает на покупку бытовой техники, но не можем накопить на машину</w:t>
      </w:r>
    </w:p>
    <w:p w:rsidR="000342D4" w:rsidRDefault="000342D4" w:rsidP="000342D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lastRenderedPageBreak/>
        <w:t>На покупку одежды и обуви денег хватает, но не хватает на покупку бытовой техники</w:t>
      </w:r>
    </w:p>
    <w:p w:rsidR="000342D4" w:rsidRDefault="000342D4" w:rsidP="000342D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На питание денег хватает, но не хватает на покупку одежды и обуви</w:t>
      </w:r>
    </w:p>
    <w:p w:rsidR="000342D4" w:rsidRDefault="000342D4" w:rsidP="000342D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Денег не хватает даже на питание</w:t>
      </w:r>
    </w:p>
    <w:p w:rsidR="000342D4" w:rsidRDefault="000342D4" w:rsidP="000342D4">
      <w:pPr>
        <w:pStyle w:val="a3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/>
        <w:ind w:left="426" w:hanging="425"/>
        <w:jc w:val="center"/>
        <w:rPr>
          <w:rFonts w:ascii="ArialMT" w:hAnsi="ArialMT" w:cs="ArialMT"/>
          <w:i/>
          <w:color w:val="000000" w:themeColor="text1"/>
          <w:sz w:val="26"/>
          <w:szCs w:val="24"/>
        </w:rPr>
      </w:pPr>
      <w:r>
        <w:rPr>
          <w:rFonts w:ascii="ArialMT" w:hAnsi="ArialMT" w:cs="ArialMT"/>
          <w:i/>
          <w:color w:val="000000" w:themeColor="text1"/>
          <w:sz w:val="26"/>
          <w:szCs w:val="24"/>
        </w:rPr>
        <w:t xml:space="preserve"> На следующие вопросы просим Вас указывать ответ в отношении банка, услугами и сервисами которого Вы чаще всего пользуетесь </w:t>
      </w:r>
    </w:p>
    <w:p w:rsidR="000342D4" w:rsidRPr="0038323F" w:rsidRDefault="000342D4" w:rsidP="000342D4">
      <w:pPr>
        <w:pStyle w:val="a3"/>
        <w:autoSpaceDE w:val="0"/>
        <w:autoSpaceDN w:val="0"/>
        <w:adjustRightInd w:val="0"/>
        <w:spacing w:after="0"/>
        <w:ind w:left="1571"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Банк </w:t>
      </w:r>
      <w:r w:rsidRPr="00D229F3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информирует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 Вас о правилах безопасного финансового поведения (о </w:t>
      </w:r>
      <w:r w:rsidRPr="00EA76F5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мошеннических схемах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, способах защиты от них, рисках передачи посторонним лицам личных и финансовых данных и др.)? </w:t>
      </w:r>
    </w:p>
    <w:p w:rsidR="000342D4" w:rsidRPr="004E400F" w:rsidRDefault="000342D4" w:rsidP="000342D4">
      <w:pPr>
        <w:pStyle w:val="a3"/>
        <w:autoSpaceDE w:val="0"/>
        <w:autoSpaceDN w:val="0"/>
        <w:adjustRightInd w:val="0"/>
        <w:spacing w:after="0"/>
        <w:ind w:left="426"/>
        <w:jc w:val="both"/>
        <w:rPr>
          <w:rFonts w:ascii="Arial-BoldMT" w:hAnsi="Arial-BoldMT" w:cs="Arial-BoldMT"/>
          <w:b/>
          <w:bCs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sz w:val="24"/>
          <w:szCs w:val="20"/>
        </w:rPr>
        <w:t>В</w:t>
      </w:r>
      <w:r w:rsidRPr="004E400F">
        <w:rPr>
          <w:rFonts w:ascii="Arial-BoldMT" w:hAnsi="Arial-BoldMT" w:cs="Arial-BoldMT"/>
          <w:b/>
          <w:bCs/>
          <w:sz w:val="24"/>
          <w:szCs w:val="20"/>
        </w:rPr>
        <w:t>ыберите один вариант ответа)</w:t>
      </w:r>
    </w:p>
    <w:p w:rsidR="000342D4" w:rsidRDefault="000342D4" w:rsidP="000342D4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160"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Да, информирует</w:t>
      </w:r>
    </w:p>
    <w:p w:rsidR="000342D4" w:rsidRDefault="000342D4" w:rsidP="000342D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Нет, не информирует</w:t>
      </w:r>
    </w:p>
    <w:p w:rsidR="000342D4" w:rsidRDefault="000342D4" w:rsidP="000342D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Не помню или затрудняюсь ответить</w:t>
      </w:r>
    </w:p>
    <w:p w:rsidR="000342D4" w:rsidRPr="0038323F" w:rsidRDefault="000342D4" w:rsidP="000342D4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Pr="00A45865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 Black" w:hAnsi="Arial Black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Каким образом банк информирует Вас о правилах безопасного финансового поведения</w:t>
      </w:r>
      <w:r>
        <w:rPr>
          <w:rFonts w:cs="Arial-BoldMT"/>
          <w:b/>
          <w:bCs/>
          <w:color w:val="000000" w:themeColor="text1"/>
          <w:sz w:val="24"/>
          <w:szCs w:val="20"/>
        </w:rPr>
        <w:t>?</w:t>
      </w:r>
    </w:p>
    <w:p w:rsidR="000342D4" w:rsidRDefault="000342D4" w:rsidP="000342D4">
      <w:pPr>
        <w:pStyle w:val="a3"/>
        <w:autoSpaceDE w:val="0"/>
        <w:autoSpaceDN w:val="0"/>
        <w:adjustRightInd w:val="0"/>
        <w:spacing w:after="0"/>
        <w:ind w:left="426"/>
        <w:jc w:val="both"/>
        <w:rPr>
          <w:rFonts w:ascii="Arial Black" w:hAnsi="Arial Black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 (В</w:t>
      </w:r>
      <w:r w:rsidRPr="00CE3E54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ыберите все подходящие варианты ответ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а)</w:t>
      </w:r>
      <w:r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 xml:space="preserve"> </w:t>
      </w:r>
    </w:p>
    <w:p w:rsidR="000342D4" w:rsidRDefault="000342D4" w:rsidP="000342D4">
      <w:pPr>
        <w:autoSpaceDE w:val="0"/>
        <w:autoSpaceDN w:val="0"/>
        <w:adjustRightInd w:val="0"/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 xml:space="preserve"> * Если при ответе на вопрос 8 респондент выбирает вариант «Да», то отображается вопрос 9</w:t>
      </w:r>
    </w:p>
    <w:p w:rsidR="000342D4" w:rsidRDefault="000342D4" w:rsidP="000342D4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160" w:after="0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В СМС-сообщениях и/или </w:t>
      </w:r>
      <w:proofErr w:type="spellStart"/>
      <w:r>
        <w:rPr>
          <w:rFonts w:ascii="ArialMT" w:hAnsi="ArialMT" w:cs="ArialMT"/>
          <w:color w:val="000000" w:themeColor="text1"/>
        </w:rPr>
        <w:t>пуш</w:t>
      </w:r>
      <w:proofErr w:type="spellEnd"/>
      <w:r>
        <w:rPr>
          <w:rFonts w:ascii="ArialMT" w:hAnsi="ArialMT" w:cs="ArialMT"/>
          <w:color w:val="000000" w:themeColor="text1"/>
        </w:rPr>
        <w:t>-уведомлениях</w:t>
      </w:r>
    </w:p>
    <w:p w:rsidR="000342D4" w:rsidRDefault="000342D4" w:rsidP="000342D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мобильном приложении банка</w:t>
      </w:r>
    </w:p>
    <w:p w:rsidR="000342D4" w:rsidRDefault="000342D4" w:rsidP="000342D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На экранах банкоматов </w:t>
      </w:r>
    </w:p>
    <w:p w:rsidR="000342D4" w:rsidRDefault="000342D4" w:rsidP="000342D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На сайте банка, в социальных сетях </w:t>
      </w:r>
    </w:p>
    <w:p w:rsidR="000342D4" w:rsidRDefault="000342D4" w:rsidP="000342D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В листовках, брошюрах, плакатах, аудио- и видеороликах в отделении банка </w:t>
      </w:r>
    </w:p>
    <w:p w:rsidR="000342D4" w:rsidRDefault="000342D4" w:rsidP="000342D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По электронной почте</w:t>
      </w:r>
    </w:p>
    <w:p w:rsidR="000342D4" w:rsidRDefault="000342D4" w:rsidP="000342D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Другое (в контакт-центре банка, во время интерактивных мероприятий (обучение, игры и т. д.)</w:t>
      </w:r>
    </w:p>
    <w:p w:rsidR="000342D4" w:rsidRPr="0038323F" w:rsidRDefault="000342D4" w:rsidP="000342D4">
      <w:pPr>
        <w:pStyle w:val="a3"/>
        <w:ind w:left="502"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Pr="0060484D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Оцените, была ли Вам понятна и полезна информация о правилах безопасного финансового поведения</w:t>
      </w:r>
      <w:r w:rsidR="001754B3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?</w:t>
      </w:r>
      <w:r>
        <w:rPr>
          <w:rFonts w:cs="Arial-BoldMT"/>
          <w:b/>
          <w:bCs/>
          <w:color w:val="000000" w:themeColor="text1"/>
          <w:sz w:val="24"/>
          <w:szCs w:val="20"/>
        </w:rPr>
        <w:t xml:space="preserve"> </w:t>
      </w:r>
    </w:p>
    <w:p w:rsidR="000342D4" w:rsidRDefault="000342D4" w:rsidP="0038323F">
      <w:pPr>
        <w:autoSpaceDE w:val="0"/>
        <w:autoSpaceDN w:val="0"/>
        <w:adjustRightInd w:val="0"/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 xml:space="preserve">* Если при ответе на вопрос 8 респондент выбирает вариант «Да», то после вопроса </w:t>
      </w:r>
      <w:r w:rsidRPr="000F6224">
        <w:rPr>
          <w:rFonts w:ascii="Arial-BoldMT" w:hAnsi="Arial-BoldMT" w:cs="Arial-BoldMT"/>
          <w:bCs/>
          <w:i/>
          <w:color w:val="000000" w:themeColor="text1"/>
        </w:rPr>
        <w:t>9</w:t>
      </w:r>
      <w:r>
        <w:rPr>
          <w:rFonts w:ascii="Arial-BoldMT" w:hAnsi="Arial-BoldMT" w:cs="Arial-BoldMT"/>
          <w:bCs/>
          <w:i/>
          <w:color w:val="000000" w:themeColor="text1"/>
        </w:rPr>
        <w:t xml:space="preserve"> отображается вопрос 10</w:t>
      </w:r>
    </w:p>
    <w:p w:rsidR="000342D4" w:rsidRDefault="000342D4" w:rsidP="000342D4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60"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Да, информация понятна и помогла не пострадать от мошенников</w:t>
      </w:r>
    </w:p>
    <w:p w:rsidR="000342D4" w:rsidRDefault="000342D4" w:rsidP="000342D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Информация в целом понятна и принята к сведению </w:t>
      </w:r>
    </w:p>
    <w:p w:rsidR="000342D4" w:rsidRDefault="000342D4" w:rsidP="000342D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Нет, информация была непонятна </w:t>
      </w:r>
    </w:p>
    <w:p w:rsidR="000342D4" w:rsidRPr="0038323F" w:rsidRDefault="000342D4" w:rsidP="000342D4">
      <w:pPr>
        <w:pStyle w:val="a3"/>
        <w:autoSpaceDE w:val="0"/>
        <w:autoSpaceDN w:val="0"/>
        <w:adjustRightInd w:val="0"/>
        <w:spacing w:after="0"/>
        <w:ind w:left="502"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Насколько Вы удовлетворены безопасностью онлайн-сервисов* Вашего банка (мобильного приложения, личного кабинета на сайте банка)? </w:t>
      </w:r>
    </w:p>
    <w:p w:rsidR="000342D4" w:rsidRDefault="000342D4" w:rsidP="000342D4">
      <w:pPr>
        <w:pStyle w:val="a3"/>
        <w:autoSpaceDE w:val="0"/>
        <w:autoSpaceDN w:val="0"/>
        <w:adjustRightInd w:val="0"/>
        <w:spacing w:after="0"/>
        <w:ind w:left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sz w:val="24"/>
          <w:szCs w:val="20"/>
        </w:rPr>
        <w:t>В</w:t>
      </w:r>
      <w:r w:rsidRPr="004E400F">
        <w:rPr>
          <w:rFonts w:ascii="Arial-BoldMT" w:hAnsi="Arial-BoldMT" w:cs="Arial-BoldMT"/>
          <w:b/>
          <w:bCs/>
          <w:sz w:val="24"/>
          <w:szCs w:val="20"/>
        </w:rPr>
        <w:t>ыберите один вариант ответа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)</w:t>
      </w:r>
    </w:p>
    <w:p w:rsidR="000342D4" w:rsidRDefault="000342D4" w:rsidP="000342D4">
      <w:pPr>
        <w:pStyle w:val="a3"/>
        <w:spacing w:after="0"/>
        <w:ind w:left="502"/>
        <w:contextualSpacing w:val="0"/>
        <w:jc w:val="both"/>
        <w:rPr>
          <w:rFonts w:ascii="Arial-ItalicMT" w:hAnsi="Arial-ItalicMT" w:cs="Arial-ItalicMT"/>
          <w:i/>
          <w:iCs/>
          <w:color w:val="000000" w:themeColor="text1"/>
          <w:sz w:val="24"/>
          <w:szCs w:val="20"/>
        </w:rPr>
      </w:pPr>
      <w:r>
        <w:rPr>
          <w:rFonts w:ascii="Arial-ItalicMT" w:hAnsi="Arial-ItalicMT" w:cs="Arial-ItalicMT"/>
          <w:i/>
          <w:iCs/>
          <w:color w:val="000000" w:themeColor="text1"/>
          <w:sz w:val="24"/>
          <w:szCs w:val="20"/>
        </w:rPr>
        <w:t xml:space="preserve">Оцените по шкале от 1 до 5 (1 </w:t>
      </w:r>
      <w:r>
        <w:rPr>
          <w:rFonts w:ascii="Arial" w:hAnsi="Arial" w:cs="Arial"/>
          <w:color w:val="000000" w:themeColor="text1"/>
        </w:rPr>
        <w:t>—</w:t>
      </w:r>
      <w:r>
        <w:rPr>
          <w:rFonts w:ascii="Arial-ItalicMT" w:hAnsi="Arial-ItalicMT" w:cs="Arial-ItalicMT"/>
          <w:i/>
          <w:iCs/>
          <w:color w:val="000000" w:themeColor="text1"/>
          <w:sz w:val="24"/>
          <w:szCs w:val="20"/>
        </w:rPr>
        <w:t xml:space="preserve"> совершенно не удовлетворен, 5 </w:t>
      </w:r>
      <w:r>
        <w:rPr>
          <w:rFonts w:ascii="Arial" w:hAnsi="Arial" w:cs="Arial"/>
          <w:color w:val="000000" w:themeColor="text1"/>
        </w:rPr>
        <w:t>—</w:t>
      </w:r>
      <w:r>
        <w:rPr>
          <w:rFonts w:ascii="Arial-ItalicMT" w:hAnsi="Arial-ItalicMT" w:cs="Arial-ItalicMT"/>
          <w:i/>
          <w:iCs/>
          <w:color w:val="000000" w:themeColor="text1"/>
          <w:sz w:val="24"/>
          <w:szCs w:val="20"/>
        </w:rPr>
        <w:t xml:space="preserve"> полностью удовлетворен)</w:t>
      </w:r>
    </w:p>
    <w:p w:rsidR="000342D4" w:rsidRDefault="000342D4" w:rsidP="000342D4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40"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1</w:t>
      </w:r>
    </w:p>
    <w:p w:rsidR="000342D4" w:rsidRDefault="000342D4" w:rsidP="000342D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2</w:t>
      </w:r>
    </w:p>
    <w:p w:rsidR="000342D4" w:rsidRDefault="000342D4" w:rsidP="000342D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lastRenderedPageBreak/>
        <w:t>3</w:t>
      </w:r>
    </w:p>
    <w:p w:rsidR="000342D4" w:rsidRDefault="000342D4" w:rsidP="000342D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4</w:t>
      </w:r>
    </w:p>
    <w:p w:rsidR="000342D4" w:rsidRDefault="000342D4" w:rsidP="000342D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5</w:t>
      </w:r>
    </w:p>
    <w:p w:rsidR="000342D4" w:rsidRPr="006A46FD" w:rsidRDefault="000342D4" w:rsidP="000342D4">
      <w:pPr>
        <w:autoSpaceDE w:val="0"/>
        <w:autoSpaceDN w:val="0"/>
        <w:adjustRightInd w:val="0"/>
        <w:spacing w:after="0"/>
        <w:jc w:val="both"/>
        <w:rPr>
          <w:b/>
          <w:iCs/>
          <w:color w:val="000000" w:themeColor="text1"/>
          <w:sz w:val="12"/>
          <w:szCs w:val="12"/>
        </w:rPr>
      </w:pPr>
    </w:p>
    <w:p w:rsidR="000342D4" w:rsidRPr="006954D7" w:rsidRDefault="000342D4" w:rsidP="000342D4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b/>
          <w:iCs/>
          <w:color w:val="000000" w:themeColor="text1"/>
          <w:sz w:val="24"/>
        </w:rPr>
        <w:t>*</w:t>
      </w:r>
      <w:r w:rsidRPr="006954D7">
        <w:rPr>
          <w:b/>
          <w:iCs/>
          <w:color w:val="000000" w:themeColor="text1"/>
          <w:sz w:val="24"/>
        </w:rPr>
        <w:t>Безопасность онлайн-сервисов</w:t>
      </w:r>
      <w:r w:rsidRPr="006954D7">
        <w:rPr>
          <w:rFonts w:ascii="Arial-BoldMT" w:hAnsi="Arial-BoldMT" w:cs="Arial-BoldMT"/>
          <w:b/>
          <w:bCs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</w:rPr>
        <w:t>—</w:t>
      </w:r>
      <w:r w:rsidRPr="006954D7">
        <w:rPr>
          <w:i/>
          <w:iCs/>
          <w:color w:val="000000" w:themeColor="text1"/>
          <w:sz w:val="24"/>
        </w:rPr>
        <w:t xml:space="preserve"> достаточность мер защиты, например наличие двухфакторной аутентификаци</w:t>
      </w:r>
      <w:r>
        <w:rPr>
          <w:i/>
          <w:iCs/>
          <w:color w:val="000000" w:themeColor="text1"/>
          <w:sz w:val="24"/>
        </w:rPr>
        <w:t xml:space="preserve">и (пароль + код из СМС-сообщения или </w:t>
      </w:r>
      <w:proofErr w:type="spellStart"/>
      <w:r>
        <w:rPr>
          <w:i/>
          <w:iCs/>
          <w:color w:val="000000" w:themeColor="text1"/>
          <w:sz w:val="24"/>
        </w:rPr>
        <w:t>пуш</w:t>
      </w:r>
      <w:proofErr w:type="spellEnd"/>
      <w:r>
        <w:rPr>
          <w:i/>
          <w:iCs/>
          <w:color w:val="000000" w:themeColor="text1"/>
          <w:sz w:val="24"/>
        </w:rPr>
        <w:t>-уведомления)</w:t>
      </w:r>
      <w:r w:rsidRPr="006954D7">
        <w:rPr>
          <w:i/>
          <w:iCs/>
          <w:color w:val="000000" w:themeColor="text1"/>
          <w:sz w:val="24"/>
        </w:rPr>
        <w:t>, невозможность взломать мобильное приложение, предупреждения от банка о подозрительных действиях и др.</w:t>
      </w:r>
    </w:p>
    <w:p w:rsidR="000342D4" w:rsidRPr="0038323F" w:rsidRDefault="000342D4" w:rsidP="000342D4">
      <w:pPr>
        <w:pStyle w:val="a3"/>
        <w:autoSpaceDE w:val="0"/>
        <w:autoSpaceDN w:val="0"/>
        <w:adjustRightInd w:val="0"/>
        <w:spacing w:after="0"/>
        <w:ind w:left="426"/>
        <w:jc w:val="both"/>
        <w:rPr>
          <w:rFonts w:ascii="Arial-BoldMT" w:hAnsi="Arial-BoldMT" w:cs="Arial-BoldMT"/>
          <w:b/>
          <w:bCs/>
          <w:color w:val="000000" w:themeColor="text1"/>
          <w:sz w:val="20"/>
          <w:szCs w:val="20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Как часто за последний год Вы сталкивались со сбоями в работе онлайн-сервисов Вашего банка? </w:t>
      </w:r>
    </w:p>
    <w:p w:rsidR="000342D4" w:rsidRDefault="000342D4" w:rsidP="000342D4">
      <w:pPr>
        <w:pStyle w:val="a3"/>
        <w:autoSpaceDE w:val="0"/>
        <w:autoSpaceDN w:val="0"/>
        <w:adjustRightInd w:val="0"/>
        <w:spacing w:after="0"/>
        <w:ind w:left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sz w:val="24"/>
          <w:szCs w:val="20"/>
        </w:rPr>
        <w:t>В</w:t>
      </w:r>
      <w:r w:rsidRPr="004E400F">
        <w:rPr>
          <w:rFonts w:ascii="Arial-BoldMT" w:hAnsi="Arial-BoldMT" w:cs="Arial-BoldMT"/>
          <w:b/>
          <w:bCs/>
          <w:sz w:val="24"/>
          <w:szCs w:val="20"/>
        </w:rPr>
        <w:t>ыберите один вариант ответа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)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 xml:space="preserve">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before="160" w:after="0"/>
        <w:ind w:left="499" w:hanging="357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Проблем не возникало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1–2 раза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3–5 раз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Более 6 раз</w:t>
      </w:r>
    </w:p>
    <w:p w:rsidR="000342D4" w:rsidRDefault="000342D4" w:rsidP="000342D4">
      <w:pPr>
        <w:autoSpaceDE w:val="0"/>
        <w:autoSpaceDN w:val="0"/>
        <w:adjustRightInd w:val="0"/>
        <w:spacing w:after="0"/>
        <w:ind w:left="502"/>
        <w:rPr>
          <w:rFonts w:ascii="ArialMT" w:hAnsi="ArialMT" w:cs="ArialMT"/>
          <w:color w:val="000000" w:themeColor="text1"/>
        </w:rPr>
      </w:pPr>
    </w:p>
    <w:p w:rsidR="000342D4" w:rsidRDefault="000342D4" w:rsidP="000342D4">
      <w:pPr>
        <w:autoSpaceDE w:val="0"/>
        <w:autoSpaceDN w:val="0"/>
        <w:adjustRightInd w:val="0"/>
        <w:spacing w:after="0"/>
        <w:ind w:left="502"/>
        <w:rPr>
          <w:rFonts w:ascii="ArialMT" w:hAnsi="ArialMT" w:cs="ArialMT"/>
          <w:color w:val="000000" w:themeColor="text1"/>
        </w:rPr>
      </w:pPr>
    </w:p>
    <w:p w:rsidR="000342D4" w:rsidRPr="006954D7" w:rsidRDefault="000342D4" w:rsidP="000342D4">
      <w:pPr>
        <w:pStyle w:val="a3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/>
        <w:ind w:left="426" w:hanging="425"/>
        <w:jc w:val="center"/>
        <w:rPr>
          <w:rFonts w:ascii="ArialMT" w:hAnsi="ArialMT" w:cs="ArialMT"/>
          <w:i/>
          <w:color w:val="000000" w:themeColor="text1"/>
          <w:sz w:val="26"/>
          <w:szCs w:val="24"/>
        </w:rPr>
      </w:pPr>
      <w:r w:rsidRPr="006954D7">
        <w:rPr>
          <w:rFonts w:ascii="ArialMT" w:hAnsi="ArialMT" w:cs="ArialMT"/>
          <w:i/>
          <w:color w:val="000000" w:themeColor="text1"/>
          <w:sz w:val="26"/>
          <w:szCs w:val="24"/>
        </w:rPr>
        <w:t>На следующие вопросы по теме кибермошенничества просим указать ответ в отношении любого банка, клиентом которого Вы являетесь</w:t>
      </w:r>
    </w:p>
    <w:p w:rsidR="000342D4" w:rsidRPr="006A46FD" w:rsidRDefault="000342D4" w:rsidP="000342D4">
      <w:pPr>
        <w:tabs>
          <w:tab w:val="left" w:pos="142"/>
        </w:tabs>
        <w:autoSpaceDE w:val="0"/>
        <w:autoSpaceDN w:val="0"/>
        <w:adjustRightInd w:val="0"/>
        <w:spacing w:after="0"/>
        <w:ind w:left="1"/>
        <w:rPr>
          <w:rFonts w:ascii="ArialMT" w:hAnsi="ArialMT" w:cs="ArialMT"/>
          <w:i/>
          <w:color w:val="000000" w:themeColor="text1"/>
          <w:sz w:val="24"/>
          <w:szCs w:val="24"/>
        </w:rPr>
      </w:pPr>
    </w:p>
    <w:p w:rsidR="000342D4" w:rsidRDefault="000342D4" w:rsidP="000342D4">
      <w:pPr>
        <w:pStyle w:val="a3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Сталкивались ли Вы за последний год с мошенническими действиями или</w:t>
      </w:r>
      <w:r>
        <w:rPr>
          <w:rFonts w:cs="Arial-BoldMT"/>
          <w:b/>
          <w:bCs/>
          <w:color w:val="000000" w:themeColor="text1"/>
          <w:sz w:val="24"/>
          <w:szCs w:val="20"/>
        </w:rPr>
        <w:t xml:space="preserve"> 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хищениями Ваших денег?</w:t>
      </w:r>
      <w:r>
        <w:rPr>
          <w:rFonts w:cs="Arial-BoldMT"/>
          <w:b/>
          <w:bCs/>
          <w:color w:val="000000" w:themeColor="text1"/>
          <w:sz w:val="24"/>
          <w:szCs w:val="20"/>
        </w:rPr>
        <w:t xml:space="preserve"> </w:t>
      </w:r>
    </w:p>
    <w:p w:rsidR="000342D4" w:rsidRDefault="000342D4" w:rsidP="000342D4">
      <w:pPr>
        <w:spacing w:after="0"/>
        <w:ind w:firstLine="426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sz w:val="24"/>
          <w:szCs w:val="20"/>
        </w:rPr>
        <w:t>В</w:t>
      </w:r>
      <w:r w:rsidRPr="004E400F">
        <w:rPr>
          <w:rFonts w:ascii="Arial-BoldMT" w:hAnsi="Arial-BoldMT" w:cs="Arial-BoldMT"/>
          <w:b/>
          <w:bCs/>
          <w:sz w:val="24"/>
          <w:szCs w:val="20"/>
        </w:rPr>
        <w:t>ыберите один вариант ответа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) </w:t>
      </w:r>
    </w:p>
    <w:p w:rsidR="000342D4" w:rsidRDefault="000342D4" w:rsidP="000342D4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160"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Сталкивался(-</w:t>
      </w:r>
      <w:proofErr w:type="spellStart"/>
      <w:r>
        <w:rPr>
          <w:rFonts w:ascii="ArialMT" w:hAnsi="ArialMT" w:cs="ArialMT"/>
          <w:color w:val="000000" w:themeColor="text1"/>
        </w:rPr>
        <w:t>лась</w:t>
      </w:r>
      <w:proofErr w:type="spellEnd"/>
      <w:r>
        <w:rPr>
          <w:rFonts w:ascii="ArialMT" w:hAnsi="ArialMT" w:cs="ArialMT"/>
          <w:color w:val="000000" w:themeColor="text1"/>
        </w:rPr>
        <w:t>), хищение произошло</w:t>
      </w:r>
    </w:p>
    <w:p w:rsidR="000342D4" w:rsidRDefault="000342D4" w:rsidP="000342D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Сталкивался(-</w:t>
      </w:r>
      <w:proofErr w:type="spellStart"/>
      <w:r>
        <w:rPr>
          <w:rFonts w:ascii="ArialMT" w:hAnsi="ArialMT" w:cs="ArialMT"/>
          <w:color w:val="000000" w:themeColor="text1"/>
        </w:rPr>
        <w:t>лась</w:t>
      </w:r>
      <w:proofErr w:type="spellEnd"/>
      <w:r>
        <w:rPr>
          <w:rFonts w:ascii="ArialMT" w:hAnsi="ArialMT" w:cs="ArialMT"/>
          <w:color w:val="000000" w:themeColor="text1"/>
        </w:rPr>
        <w:t>), хищения не произошло</w:t>
      </w:r>
    </w:p>
    <w:p w:rsidR="000342D4" w:rsidRDefault="000342D4" w:rsidP="000342D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Не сталкивался(-</w:t>
      </w:r>
      <w:proofErr w:type="spellStart"/>
      <w:r>
        <w:rPr>
          <w:rFonts w:ascii="ArialMT" w:hAnsi="ArialMT" w:cs="ArialMT"/>
          <w:color w:val="000000" w:themeColor="text1"/>
        </w:rPr>
        <w:t>лась</w:t>
      </w:r>
      <w:proofErr w:type="spellEnd"/>
      <w:r>
        <w:rPr>
          <w:rFonts w:ascii="ArialMT" w:hAnsi="ArialMT" w:cs="ArialMT"/>
          <w:color w:val="000000" w:themeColor="text1"/>
        </w:rPr>
        <w:t>)</w:t>
      </w:r>
    </w:p>
    <w:p w:rsidR="000342D4" w:rsidRDefault="000342D4" w:rsidP="000342D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Затрудняюсь ответить</w:t>
      </w:r>
    </w:p>
    <w:p w:rsidR="000342D4" w:rsidRPr="0038323F" w:rsidRDefault="000342D4" w:rsidP="000342D4">
      <w:pPr>
        <w:pStyle w:val="a3"/>
        <w:autoSpaceDE w:val="0"/>
        <w:autoSpaceDN w:val="0"/>
        <w:adjustRightInd w:val="0"/>
        <w:spacing w:after="0"/>
        <w:ind w:left="502"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Pr="0085471B" w:rsidRDefault="000342D4" w:rsidP="000342D4">
      <w:pPr>
        <w:pStyle w:val="a3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Arial-BoldMT" w:hAnsi="Arial-BoldMT" w:cs="Arial-BoldMT"/>
          <w:b/>
          <w:bCs/>
          <w:sz w:val="24"/>
          <w:szCs w:val="20"/>
        </w:rPr>
      </w:pPr>
      <w:r>
        <w:rPr>
          <w:rFonts w:ascii="ArialMT" w:hAnsi="ArialMT" w:cs="ArialMT"/>
          <w:b/>
          <w:color w:val="000000" w:themeColor="text1"/>
          <w:sz w:val="24"/>
          <w:szCs w:val="20"/>
        </w:rPr>
        <w:t>С каким видом мошенничества Вы чаще всего сталкивались за последний год?</w:t>
      </w:r>
      <w:r w:rsidRPr="00FC0440">
        <w:rPr>
          <w:rFonts w:ascii="ArialMT" w:hAnsi="ArialMT" w:cs="ArialMT"/>
          <w:b/>
          <w:color w:val="000000" w:themeColor="text1"/>
          <w:sz w:val="24"/>
          <w:szCs w:val="20"/>
        </w:rPr>
        <w:t xml:space="preserve"> </w:t>
      </w:r>
      <w:r w:rsidRPr="0085471B">
        <w:rPr>
          <w:rFonts w:ascii="ArialMT" w:hAnsi="ArialMT" w:cs="ArialMT"/>
          <w:b/>
          <w:sz w:val="24"/>
          <w:szCs w:val="20"/>
        </w:rPr>
        <w:t>Мошенничество с использованием:</w:t>
      </w:r>
    </w:p>
    <w:p w:rsidR="000342D4" w:rsidRDefault="000342D4" w:rsidP="000342D4">
      <w:pPr>
        <w:spacing w:after="0"/>
        <w:ind w:firstLine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MT" w:hAnsi="ArialMT" w:cs="ArialMT"/>
          <w:b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В</w:t>
      </w:r>
      <w:r w:rsidRPr="007F05CC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ыберите не более трех вариантов ответ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а) </w:t>
      </w:r>
    </w:p>
    <w:p w:rsidR="000342D4" w:rsidRDefault="000342D4" w:rsidP="000342D4">
      <w:pPr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>*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 xml:space="preserve"> Если при ответе на вопрос 13 респондент выбирает вариант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22, если он выбирает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хищения не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16, 21, 22, в иных случаях респондент переходит к вопросам 21, 22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before="160" w:after="0"/>
        <w:rPr>
          <w:rFonts w:ascii="ArialMT" w:hAnsi="ArialMT" w:cs="ArialMT"/>
          <w:color w:val="000000" w:themeColor="text1"/>
        </w:rPr>
      </w:pPr>
      <w:r w:rsidRPr="00FC0440">
        <w:rPr>
          <w:rFonts w:ascii="ArialMT" w:hAnsi="ArialMT" w:cs="ArialMT"/>
          <w:color w:val="000000" w:themeColor="text1"/>
        </w:rPr>
        <w:t>Телефонн</w:t>
      </w:r>
      <w:r>
        <w:rPr>
          <w:rFonts w:ascii="ArialMT" w:hAnsi="ArialMT" w:cs="ArialMT"/>
          <w:color w:val="000000" w:themeColor="text1"/>
        </w:rPr>
        <w:t>ого</w:t>
      </w:r>
      <w:r w:rsidRPr="00FC0440">
        <w:rPr>
          <w:rFonts w:ascii="ArialMT" w:hAnsi="ArialMT" w:cs="ArialMT"/>
          <w:color w:val="000000" w:themeColor="text1"/>
        </w:rPr>
        <w:t xml:space="preserve"> звонк</w:t>
      </w:r>
      <w:r>
        <w:rPr>
          <w:rFonts w:ascii="ArialMT" w:hAnsi="ArialMT" w:cs="ArialMT"/>
          <w:color w:val="000000" w:themeColor="text1"/>
        </w:rPr>
        <w:t>а</w:t>
      </w:r>
      <w:r w:rsidRPr="00FC0440">
        <w:rPr>
          <w:rFonts w:ascii="ArialMT" w:hAnsi="ArialMT" w:cs="ArialMT"/>
          <w:color w:val="000000" w:themeColor="text1"/>
        </w:rPr>
        <w:t xml:space="preserve"> и</w:t>
      </w:r>
      <w:r>
        <w:rPr>
          <w:rFonts w:ascii="ArialMT" w:hAnsi="ArialMT" w:cs="ArialMT"/>
          <w:color w:val="000000" w:themeColor="text1"/>
        </w:rPr>
        <w:t>/или</w:t>
      </w:r>
      <w:r w:rsidRPr="00FC0440">
        <w:rPr>
          <w:rFonts w:ascii="ArialMT" w:hAnsi="ArialMT" w:cs="ArialMT"/>
          <w:color w:val="000000" w:themeColor="text1"/>
        </w:rPr>
        <w:t xml:space="preserve"> СМС-сообщен</w:t>
      </w:r>
      <w:r>
        <w:rPr>
          <w:rFonts w:ascii="ArialMT" w:hAnsi="ArialMT" w:cs="ArialMT"/>
          <w:color w:val="000000" w:themeColor="text1"/>
        </w:rPr>
        <w:t>ия</w:t>
      </w:r>
      <w:r w:rsidRPr="00214C27" w:rsidDel="007930FD">
        <w:rPr>
          <w:rFonts w:ascii="ArialMT" w:hAnsi="ArialMT" w:cs="ArialMT"/>
          <w:color w:val="000000" w:themeColor="text1"/>
        </w:rPr>
        <w:t xml:space="preserve">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 w:rsidRPr="00FC0440">
        <w:rPr>
          <w:rFonts w:ascii="ArialMT" w:hAnsi="ArialMT" w:cs="ArialMT"/>
          <w:color w:val="000000" w:themeColor="text1"/>
        </w:rPr>
        <w:t>Приложени</w:t>
      </w:r>
      <w:r>
        <w:rPr>
          <w:rFonts w:ascii="ArialMT" w:hAnsi="ArialMT" w:cs="ArialMT"/>
          <w:color w:val="000000" w:themeColor="text1"/>
        </w:rPr>
        <w:t>я</w:t>
      </w:r>
      <w:r w:rsidRPr="00FC0440">
        <w:rPr>
          <w:rFonts w:ascii="ArialMT" w:hAnsi="ArialMT" w:cs="ArialMT"/>
          <w:color w:val="000000" w:themeColor="text1"/>
        </w:rPr>
        <w:t xml:space="preserve"> для общения (мессенджер</w:t>
      </w:r>
      <w:r>
        <w:rPr>
          <w:rFonts w:ascii="ArialMT" w:hAnsi="ArialMT" w:cs="ArialMT"/>
          <w:color w:val="000000" w:themeColor="text1"/>
        </w:rPr>
        <w:t>а</w:t>
      </w:r>
      <w:r w:rsidRPr="00FC0440">
        <w:rPr>
          <w:rFonts w:ascii="ArialMT" w:hAnsi="ArialMT" w:cs="ArialMT"/>
          <w:color w:val="000000" w:themeColor="text1"/>
        </w:rPr>
        <w:t>)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 w:rsidRPr="00FC0440">
        <w:rPr>
          <w:rFonts w:ascii="ArialMT" w:hAnsi="ArialMT" w:cs="ArialMT"/>
          <w:color w:val="000000" w:themeColor="text1"/>
        </w:rPr>
        <w:t>Социальн</w:t>
      </w:r>
      <w:r>
        <w:rPr>
          <w:rFonts w:ascii="ArialMT" w:hAnsi="ArialMT" w:cs="ArialMT"/>
          <w:color w:val="000000" w:themeColor="text1"/>
        </w:rPr>
        <w:t>ой</w:t>
      </w:r>
      <w:r w:rsidRPr="00FC0440">
        <w:rPr>
          <w:rFonts w:ascii="ArialMT" w:hAnsi="ArialMT" w:cs="ArialMT"/>
          <w:color w:val="000000" w:themeColor="text1"/>
        </w:rPr>
        <w:t xml:space="preserve"> сет</w:t>
      </w:r>
      <w:r>
        <w:rPr>
          <w:rFonts w:ascii="ArialMT" w:hAnsi="ArialMT" w:cs="ArialMT"/>
          <w:color w:val="000000" w:themeColor="text1"/>
        </w:rPr>
        <w:t>и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 w:rsidRPr="00FC0440">
        <w:rPr>
          <w:rFonts w:ascii="ArialMT" w:hAnsi="ArialMT" w:cs="ArialMT"/>
          <w:color w:val="000000" w:themeColor="text1"/>
        </w:rPr>
        <w:t>Компьютерн</w:t>
      </w:r>
      <w:r>
        <w:rPr>
          <w:rFonts w:ascii="ArialMT" w:hAnsi="ArialMT" w:cs="ArialMT"/>
          <w:color w:val="000000" w:themeColor="text1"/>
        </w:rPr>
        <w:t>ого</w:t>
      </w:r>
      <w:r w:rsidRPr="00FC0440">
        <w:rPr>
          <w:rFonts w:ascii="ArialMT" w:hAnsi="ArialMT" w:cs="ArialMT"/>
          <w:color w:val="000000" w:themeColor="text1"/>
        </w:rPr>
        <w:t xml:space="preserve"> вирус</w:t>
      </w:r>
      <w:r>
        <w:rPr>
          <w:rFonts w:ascii="ArialMT" w:hAnsi="ArialMT" w:cs="ArialMT"/>
          <w:color w:val="000000" w:themeColor="text1"/>
        </w:rPr>
        <w:t>а</w:t>
      </w:r>
      <w:r w:rsidRPr="00FC0440">
        <w:rPr>
          <w:rFonts w:ascii="ArialMT" w:hAnsi="ArialMT" w:cs="ArialMT"/>
          <w:color w:val="000000" w:themeColor="text1"/>
        </w:rPr>
        <w:t xml:space="preserve"> </w:t>
      </w:r>
      <w:r>
        <w:rPr>
          <w:rFonts w:ascii="ArialMT" w:hAnsi="ArialMT" w:cs="ArialMT"/>
          <w:color w:val="000000" w:themeColor="text1"/>
        </w:rPr>
        <w:t>и/</w:t>
      </w:r>
      <w:r w:rsidRPr="00FC0440">
        <w:rPr>
          <w:rFonts w:ascii="ArialMT" w:hAnsi="ArialMT" w:cs="ArialMT"/>
          <w:color w:val="000000" w:themeColor="text1"/>
        </w:rPr>
        <w:t>или вредоносн</w:t>
      </w:r>
      <w:r>
        <w:rPr>
          <w:rFonts w:ascii="ArialMT" w:hAnsi="ArialMT" w:cs="ArialMT"/>
          <w:color w:val="000000" w:themeColor="text1"/>
        </w:rPr>
        <w:t>ой</w:t>
      </w:r>
      <w:r w:rsidRPr="00FC0440">
        <w:rPr>
          <w:rFonts w:ascii="ArialMT" w:hAnsi="ArialMT" w:cs="ArialMT"/>
          <w:color w:val="000000" w:themeColor="text1"/>
        </w:rPr>
        <w:t xml:space="preserve"> ссылк</w:t>
      </w:r>
      <w:r>
        <w:rPr>
          <w:rFonts w:ascii="ArialMT" w:hAnsi="ArialMT" w:cs="ArialMT"/>
          <w:color w:val="000000" w:themeColor="text1"/>
        </w:rPr>
        <w:t>и</w:t>
      </w:r>
      <w:r w:rsidRPr="006B6648">
        <w:rPr>
          <w:rFonts w:ascii="ArialMT" w:hAnsi="ArialMT" w:cs="ArialMT"/>
          <w:color w:val="000000" w:themeColor="text1"/>
          <w:vertAlign w:val="superscript"/>
        </w:rPr>
        <w:t xml:space="preserve"> </w:t>
      </w:r>
      <w:r>
        <w:rPr>
          <w:rFonts w:ascii="ArialMT" w:hAnsi="ArialMT" w:cs="ArialMT"/>
          <w:color w:val="000000" w:themeColor="text1"/>
        </w:rPr>
        <w:t xml:space="preserve">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 w:rsidRPr="00FC0440">
        <w:rPr>
          <w:rFonts w:ascii="ArialMT" w:hAnsi="ArialMT" w:cs="ArialMT"/>
          <w:color w:val="000000" w:themeColor="text1"/>
        </w:rPr>
        <w:t>Поддельного сайта/приложения</w:t>
      </w:r>
      <w:r>
        <w:rPr>
          <w:rFonts w:ascii="ArialMT" w:hAnsi="ArialMT" w:cs="ArialMT"/>
          <w:color w:val="000000" w:themeColor="text1"/>
        </w:rPr>
        <w:t xml:space="preserve"> 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 w:rsidRPr="00FC0440">
        <w:rPr>
          <w:rFonts w:ascii="ArialMT" w:hAnsi="ArialMT" w:cs="ArialMT"/>
          <w:color w:val="000000" w:themeColor="text1"/>
        </w:rPr>
        <w:t>Оформлени</w:t>
      </w:r>
      <w:r>
        <w:rPr>
          <w:rFonts w:ascii="ArialMT" w:hAnsi="ArialMT" w:cs="ArialMT"/>
          <w:color w:val="000000" w:themeColor="text1"/>
        </w:rPr>
        <w:t xml:space="preserve">я </w:t>
      </w:r>
      <w:r w:rsidRPr="00FC0440">
        <w:rPr>
          <w:rFonts w:ascii="ArialMT" w:hAnsi="ArialMT" w:cs="ArialMT"/>
          <w:color w:val="000000" w:themeColor="text1"/>
        </w:rPr>
        <w:t>неизвестными лицами кредита и/или займа на Ваши Ф.</w:t>
      </w:r>
      <w:r>
        <w:rPr>
          <w:rFonts w:ascii="ArialMT" w:hAnsi="ArialMT" w:cs="ArialMT"/>
          <w:color w:val="000000" w:themeColor="text1"/>
        </w:rPr>
        <w:t xml:space="preserve"> </w:t>
      </w:r>
      <w:r w:rsidRPr="00FC0440">
        <w:rPr>
          <w:rFonts w:ascii="ArialMT" w:hAnsi="ArialMT" w:cs="ArialMT"/>
          <w:color w:val="000000" w:themeColor="text1"/>
        </w:rPr>
        <w:t>И.</w:t>
      </w:r>
      <w:r>
        <w:rPr>
          <w:rFonts w:ascii="ArialMT" w:hAnsi="ArialMT" w:cs="ArialMT"/>
          <w:color w:val="000000" w:themeColor="text1"/>
        </w:rPr>
        <w:t xml:space="preserve"> </w:t>
      </w:r>
      <w:r w:rsidRPr="00FC0440">
        <w:rPr>
          <w:rFonts w:ascii="ArialMT" w:hAnsi="ArialMT" w:cs="ArialMT"/>
          <w:color w:val="000000" w:themeColor="text1"/>
        </w:rPr>
        <w:t>О.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Л</w:t>
      </w:r>
      <w:r w:rsidRPr="00214C27">
        <w:rPr>
          <w:rFonts w:ascii="ArialMT" w:hAnsi="ArialMT" w:cs="ArialMT"/>
          <w:color w:val="000000" w:themeColor="text1"/>
        </w:rPr>
        <w:t>ичн</w:t>
      </w:r>
      <w:r>
        <w:rPr>
          <w:rFonts w:ascii="ArialMT" w:hAnsi="ArialMT" w:cs="ArialMT"/>
          <w:color w:val="000000" w:themeColor="text1"/>
        </w:rPr>
        <w:t>ого</w:t>
      </w:r>
      <w:r w:rsidRPr="00214C27">
        <w:rPr>
          <w:rFonts w:ascii="ArialMT" w:hAnsi="ArialMT" w:cs="ArialMT"/>
          <w:color w:val="000000" w:themeColor="text1"/>
        </w:rPr>
        <w:t xml:space="preserve"> кабин</w:t>
      </w:r>
      <w:r>
        <w:rPr>
          <w:rFonts w:ascii="ArialMT" w:hAnsi="ArialMT" w:cs="ArialMT"/>
          <w:color w:val="000000" w:themeColor="text1"/>
        </w:rPr>
        <w:t>ета</w:t>
      </w:r>
      <w:r w:rsidRPr="00214C27">
        <w:rPr>
          <w:rFonts w:ascii="ArialMT" w:hAnsi="ArialMT" w:cs="ArialMT"/>
          <w:color w:val="000000" w:themeColor="text1"/>
        </w:rPr>
        <w:t xml:space="preserve"> на </w:t>
      </w:r>
      <w:proofErr w:type="spellStart"/>
      <w:r w:rsidRPr="00214C27">
        <w:rPr>
          <w:rFonts w:ascii="ArialMT" w:hAnsi="ArialMT" w:cs="ArialMT"/>
          <w:color w:val="000000" w:themeColor="text1"/>
        </w:rPr>
        <w:t>Госуслуг</w:t>
      </w:r>
      <w:r>
        <w:rPr>
          <w:rFonts w:ascii="ArialMT" w:hAnsi="ArialMT" w:cs="ArialMT"/>
          <w:color w:val="000000" w:themeColor="text1"/>
        </w:rPr>
        <w:t>ах</w:t>
      </w:r>
      <w:proofErr w:type="spellEnd"/>
      <w:r w:rsidRPr="00214C27" w:rsidDel="0067537E">
        <w:rPr>
          <w:rFonts w:ascii="ArialMT" w:hAnsi="ArialMT" w:cs="ArialMT"/>
          <w:color w:val="000000" w:themeColor="text1"/>
        </w:rPr>
        <w:t xml:space="preserve"> </w:t>
      </w:r>
      <w:r>
        <w:rPr>
          <w:rFonts w:ascii="ArialMT" w:hAnsi="ArialMT" w:cs="ArialMT"/>
          <w:color w:val="000000" w:themeColor="text1"/>
        </w:rPr>
        <w:t xml:space="preserve">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Л</w:t>
      </w:r>
      <w:r w:rsidRPr="009909F0">
        <w:rPr>
          <w:rFonts w:ascii="ArialMT" w:hAnsi="ArialMT" w:cs="ArialMT"/>
          <w:color w:val="000000" w:themeColor="text1"/>
        </w:rPr>
        <w:t>ичного кабинета на сайте банка и/или онлайн-банка в мобильном приложении</w:t>
      </w:r>
      <w:r w:rsidRPr="00DB770E" w:rsidDel="0067537E">
        <w:rPr>
          <w:rFonts w:ascii="ArialMT" w:hAnsi="ArialMT" w:cs="ArialMT"/>
          <w:color w:val="000000" w:themeColor="text1"/>
        </w:rPr>
        <w:t xml:space="preserve">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499" w:hanging="357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lastRenderedPageBreak/>
        <w:t xml:space="preserve">Поддельного QR-кода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</w:rPr>
      </w:pPr>
      <w:proofErr w:type="spellStart"/>
      <w:r w:rsidRPr="00E76369">
        <w:rPr>
          <w:rFonts w:ascii="ArialMT" w:hAnsi="ArialMT" w:cs="ArialMT"/>
          <w:color w:val="000000" w:themeColor="text1"/>
        </w:rPr>
        <w:t>Дипфейк</w:t>
      </w:r>
      <w:r>
        <w:rPr>
          <w:rFonts w:ascii="ArialMT" w:hAnsi="ArialMT" w:cs="ArialMT"/>
          <w:color w:val="000000" w:themeColor="text1"/>
        </w:rPr>
        <w:t>а</w:t>
      </w:r>
      <w:proofErr w:type="spellEnd"/>
      <w:r w:rsidRPr="00E76369">
        <w:rPr>
          <w:rFonts w:ascii="ArialMT" w:hAnsi="ArialMT" w:cs="ArialMT"/>
          <w:color w:val="000000" w:themeColor="text1"/>
        </w:rPr>
        <w:t xml:space="preserve"> (фальшив</w:t>
      </w:r>
      <w:r>
        <w:rPr>
          <w:rFonts w:ascii="ArialMT" w:hAnsi="ArialMT" w:cs="ArialMT"/>
          <w:color w:val="000000" w:themeColor="text1"/>
        </w:rPr>
        <w:t>ой</w:t>
      </w:r>
      <w:r w:rsidRPr="00E76369">
        <w:rPr>
          <w:rFonts w:ascii="ArialMT" w:hAnsi="ArialMT" w:cs="ArialMT"/>
          <w:color w:val="000000" w:themeColor="text1"/>
        </w:rPr>
        <w:t xml:space="preserve"> записи голоса и лица)</w:t>
      </w:r>
    </w:p>
    <w:p w:rsidR="000342D4" w:rsidRDefault="000342D4" w:rsidP="000342D4">
      <w:pPr>
        <w:autoSpaceDE w:val="0"/>
        <w:autoSpaceDN w:val="0"/>
        <w:adjustRightInd w:val="0"/>
        <w:spacing w:after="0"/>
        <w:ind w:left="499"/>
        <w:rPr>
          <w:rFonts w:ascii="ArialMT" w:hAnsi="ArialMT" w:cs="ArialMT"/>
          <w:color w:val="000000" w:themeColor="text1"/>
          <w:sz w:val="24"/>
          <w:szCs w:val="24"/>
        </w:rPr>
      </w:pPr>
    </w:p>
    <w:p w:rsidR="000342D4" w:rsidRPr="004146B6" w:rsidRDefault="000342D4" w:rsidP="000342D4">
      <w:pPr>
        <w:autoSpaceDE w:val="0"/>
        <w:autoSpaceDN w:val="0"/>
        <w:adjustRightInd w:val="0"/>
        <w:spacing w:after="0"/>
        <w:ind w:left="499"/>
        <w:rPr>
          <w:rFonts w:ascii="ArialMT" w:hAnsi="ArialMT" w:cs="ArialMT"/>
          <w:color w:val="000000" w:themeColor="text1"/>
          <w:sz w:val="24"/>
          <w:szCs w:val="24"/>
        </w:rPr>
      </w:pPr>
    </w:p>
    <w:p w:rsidR="000342D4" w:rsidRDefault="000342D4" w:rsidP="000342D4">
      <w:pPr>
        <w:pStyle w:val="a3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Какие действия под руководством мошенника Вы совершили? </w:t>
      </w:r>
    </w:p>
    <w:p w:rsidR="000342D4" w:rsidRPr="00E93D84" w:rsidRDefault="000342D4" w:rsidP="000342D4">
      <w:pPr>
        <w:spacing w:after="0"/>
        <w:ind w:firstLine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 w:rsidRPr="001E6F42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В</w:t>
      </w:r>
      <w:r w:rsidRPr="001E6F42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ыберите все подходящие варианты ответ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а</w:t>
      </w:r>
      <w:r w:rsidRPr="00E93D84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)</w:t>
      </w:r>
    </w:p>
    <w:p w:rsidR="000342D4" w:rsidRDefault="000342D4" w:rsidP="000342D4">
      <w:pPr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>*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 xml:space="preserve"> Если при ответе на вопрос 13 респондент выбирает вариант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22, если он выбирает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хищения не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16, 21, 22, в иных случаях респондент переходит к вопросам 21, 22</w:t>
      </w:r>
    </w:p>
    <w:p w:rsidR="000342D4" w:rsidRDefault="000342D4" w:rsidP="00BC663A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160" w:after="0"/>
        <w:ind w:left="504" w:hanging="357"/>
        <w:contextualSpacing w:val="0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>Перевел(-а) деньги злоумышленнику</w:t>
      </w:r>
    </w:p>
    <w:p w:rsidR="000342D4" w:rsidRDefault="000342D4" w:rsidP="000342D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504" w:hanging="357"/>
        <w:contextualSpacing w:val="0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>Лично передал(-а) наличные деньги злоумышленнику</w:t>
      </w:r>
    </w:p>
    <w:p w:rsidR="000342D4" w:rsidRDefault="000342D4" w:rsidP="000342D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contextualSpacing w:val="0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 xml:space="preserve">Оформил(-а) кредит </w:t>
      </w:r>
      <w:r>
        <w:rPr>
          <w:rFonts w:ascii="ArialMT" w:hAnsi="ArialMT" w:cs="ArialMT"/>
          <w:color w:val="000000" w:themeColor="text1"/>
        </w:rPr>
        <w:t>и/или</w:t>
      </w:r>
      <w:r>
        <w:rPr>
          <w:rFonts w:ascii="ArialMT" w:hAnsi="ArialMT"/>
          <w:color w:val="000000" w:themeColor="text1"/>
        </w:rPr>
        <w:t xml:space="preserve"> заем и отдал(-а) эти деньги мошеннику</w:t>
      </w:r>
    </w:p>
    <w:p w:rsidR="000342D4" w:rsidRDefault="000342D4" w:rsidP="000342D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contextualSpacing w:val="0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 xml:space="preserve">Сообщил(-а) мошеннику код из СМС-сообщения / </w:t>
      </w:r>
      <w:proofErr w:type="spellStart"/>
      <w:r>
        <w:rPr>
          <w:rFonts w:ascii="ArialMT" w:hAnsi="ArialMT"/>
          <w:color w:val="000000" w:themeColor="text1"/>
        </w:rPr>
        <w:t>пуш</w:t>
      </w:r>
      <w:proofErr w:type="spellEnd"/>
      <w:r>
        <w:rPr>
          <w:rFonts w:ascii="ArialMT" w:hAnsi="ArialMT"/>
          <w:color w:val="000000" w:themeColor="text1"/>
        </w:rPr>
        <w:t>-уведомления</w:t>
      </w:r>
      <w:r>
        <w:rPr>
          <w:rFonts w:ascii="ArialMT" w:hAnsi="ArialMT" w:cs="ArialMT"/>
          <w:color w:val="000000" w:themeColor="text1"/>
        </w:rPr>
        <w:t xml:space="preserve"> </w:t>
      </w:r>
    </w:p>
    <w:p w:rsidR="000342D4" w:rsidRDefault="000342D4" w:rsidP="000342D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>Перешел (перешла) по ссылке, которая оказалась вредоносной (мошеннической)</w:t>
      </w:r>
    </w:p>
    <w:p w:rsidR="000342D4" w:rsidRDefault="000342D4" w:rsidP="000342D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 xml:space="preserve">Установил(-а) рекомендованное злоумышленником приложение </w:t>
      </w:r>
    </w:p>
    <w:p w:rsidR="000342D4" w:rsidRDefault="000342D4" w:rsidP="000342D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>Набрал(-а) предложенную злоумышленником комбинацию цифр на телефоне</w:t>
      </w:r>
    </w:p>
    <w:p w:rsidR="000342D4" w:rsidRDefault="000342D4" w:rsidP="000342D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504" w:hanging="357"/>
        <w:contextualSpacing w:val="0"/>
        <w:jc w:val="both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>Продиктовал(-а) мошеннику или ввел(-а) в Интернете данные карты (трехзначный код с обратной стороны карты, номер карты, срок действия, фамилию и имя владельца)</w:t>
      </w:r>
    </w:p>
    <w:p w:rsidR="000342D4" w:rsidRDefault="000342D4" w:rsidP="000342D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>Продиктовал(-а) мошеннику или ввел(-а) в Интернете личные данные (</w:t>
      </w:r>
      <w:proofErr w:type="spellStart"/>
      <w:r>
        <w:rPr>
          <w:rFonts w:ascii="ArialMT" w:hAnsi="ArialMT"/>
          <w:color w:val="000000" w:themeColor="text1"/>
        </w:rPr>
        <w:t>паcпортные</w:t>
      </w:r>
      <w:proofErr w:type="spellEnd"/>
      <w:r>
        <w:rPr>
          <w:rFonts w:ascii="ArialMT" w:hAnsi="ArialMT"/>
          <w:color w:val="000000" w:themeColor="text1"/>
        </w:rPr>
        <w:t xml:space="preserve"> данные, данные CНИЛС и пр.)</w:t>
      </w:r>
    </w:p>
    <w:p w:rsidR="000342D4" w:rsidRDefault="000342D4" w:rsidP="000342D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ind w:left="505"/>
        <w:contextualSpacing w:val="0"/>
        <w:jc w:val="both"/>
        <w:rPr>
          <w:rFonts w:ascii="ArialMT" w:hAnsi="ArialMT"/>
          <w:color w:val="000000" w:themeColor="text1"/>
        </w:rPr>
      </w:pPr>
      <w:r>
        <w:rPr>
          <w:rFonts w:ascii="ArialMT" w:hAnsi="ArialMT"/>
          <w:color w:val="000000" w:themeColor="text1"/>
        </w:rPr>
        <w:t xml:space="preserve">Не совершал(-а) никаких действий </w:t>
      </w:r>
    </w:p>
    <w:p w:rsidR="000342D4" w:rsidRPr="0038323F" w:rsidRDefault="000342D4" w:rsidP="000342D4">
      <w:pPr>
        <w:pStyle w:val="a3"/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Default="000342D4" w:rsidP="000342D4">
      <w:pPr>
        <w:pStyle w:val="a3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Вспомнили ли В</w:t>
      </w:r>
      <w:r w:rsidRPr="00EA76F5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ы о правилах безопасного финансового поведения при контакте со злоумышленниками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 (о </w:t>
      </w:r>
      <w:r w:rsidRPr="00EA76F5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мошеннических схемах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, способах защиты от них, рисках передачи посторонним лицам личных и финансовых данных и др</w:t>
      </w:r>
      <w:r>
        <w:rPr>
          <w:rFonts w:cs="Arial-BoldMT"/>
          <w:b/>
          <w:bCs/>
          <w:color w:val="000000" w:themeColor="text1"/>
          <w:sz w:val="24"/>
          <w:szCs w:val="20"/>
        </w:rPr>
        <w:t>.)</w:t>
      </w:r>
      <w:r w:rsidRPr="00EA76F5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?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 </w:t>
      </w:r>
    </w:p>
    <w:p w:rsidR="000342D4" w:rsidRDefault="000342D4" w:rsidP="000342D4">
      <w:pPr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>*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 xml:space="preserve"> Если при ответе на вопрос 13 респондент выбирает вариант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22, если он выбирает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хищения не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16, 21, 22, в иных случаях респондент переходит к вопросам 21, 22</w:t>
      </w:r>
    </w:p>
    <w:p w:rsidR="000342D4" w:rsidRDefault="000342D4" w:rsidP="00BC663A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160" w:after="0"/>
        <w:ind w:left="504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Да, вспомнил(-а)</w:t>
      </w:r>
    </w:p>
    <w:p w:rsidR="000342D4" w:rsidRDefault="000342D4" w:rsidP="000342D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Нет, не вспомнил(-а)</w:t>
      </w:r>
    </w:p>
    <w:p w:rsidR="000342D4" w:rsidRDefault="000342D4" w:rsidP="000342D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Я ничего не знаю о правилах безопасного финансового поведения</w:t>
      </w:r>
    </w:p>
    <w:p w:rsidR="000342D4" w:rsidRPr="0038323F" w:rsidRDefault="000342D4" w:rsidP="000342D4">
      <w:pPr>
        <w:pStyle w:val="a3"/>
        <w:spacing w:after="0"/>
        <w:ind w:left="505"/>
        <w:contextualSpacing w:val="0"/>
        <w:jc w:val="both"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Default="000342D4" w:rsidP="000342D4">
      <w:pPr>
        <w:pStyle w:val="a3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Какие денежные средства у Вас похитили мошенники?</w:t>
      </w:r>
    </w:p>
    <w:p w:rsidR="000342D4" w:rsidRDefault="000342D4" w:rsidP="000342D4">
      <w:pPr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>*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 xml:space="preserve"> Если при ответе на вопрос 13 респондент выбирает вариант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22, если он выбирает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хищения не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16, 21, 22, в иных случаях респондент переходит к вопросам 21, 22</w:t>
      </w:r>
    </w:p>
    <w:p w:rsidR="000342D4" w:rsidRDefault="000342D4" w:rsidP="00BC663A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160" w:after="0"/>
        <w:ind w:left="504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Собственные деньги </w:t>
      </w:r>
    </w:p>
    <w:p w:rsidR="000342D4" w:rsidRDefault="000342D4" w:rsidP="000342D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Кредитные и/или заемные деньги </w:t>
      </w:r>
    </w:p>
    <w:p w:rsidR="000342D4" w:rsidRDefault="000342D4" w:rsidP="000342D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ind w:left="499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И собственные, и кредитные и/или заемные деньги</w:t>
      </w:r>
    </w:p>
    <w:p w:rsidR="00BC663A" w:rsidRPr="0038323F" w:rsidRDefault="00BC663A" w:rsidP="00BC663A">
      <w:pPr>
        <w:pStyle w:val="a3"/>
        <w:spacing w:after="0"/>
        <w:ind w:left="505"/>
        <w:contextualSpacing w:val="0"/>
        <w:jc w:val="both"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Default="000342D4" w:rsidP="000342D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lastRenderedPageBreak/>
        <w:t>Какая сумма была похищена у Вас в результате мошеннических действий?</w:t>
      </w:r>
    </w:p>
    <w:p w:rsidR="000342D4" w:rsidRDefault="000342D4" w:rsidP="000342D4">
      <w:pPr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>*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 xml:space="preserve"> Если при ответе на вопрос 13 респондент выбирает вариант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22, если он выбирает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хищения не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16, 21, 22, в иных случаях респондент переходит к вопросам 21, 22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before="160" w:after="0"/>
        <w:ind w:left="504" w:hanging="357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До 20 тыс. руб.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От 20 тыс. до 100 тыс. руб.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От 100 тыс. до 500 тыс. руб.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От 500 тыс. до 1 млн руб.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Свыше 1 млн руб.</w:t>
      </w:r>
    </w:p>
    <w:p w:rsidR="000342D4" w:rsidRPr="0038323F" w:rsidRDefault="000342D4" w:rsidP="000342D4">
      <w:pPr>
        <w:pStyle w:val="a3"/>
        <w:spacing w:after="0"/>
        <w:ind w:left="505"/>
        <w:contextualSpacing w:val="0"/>
        <w:jc w:val="both"/>
        <w:rPr>
          <w:rFonts w:ascii="Arial-BoldMT" w:hAnsi="Arial-BoldMT" w:cs="Arial-BoldMT"/>
          <w:b/>
          <w:bCs/>
          <w:color w:val="000000" w:themeColor="text1"/>
          <w:sz w:val="20"/>
          <w:szCs w:val="20"/>
        </w:rPr>
      </w:pPr>
    </w:p>
    <w:p w:rsidR="000342D4" w:rsidRDefault="000342D4" w:rsidP="000342D4">
      <w:pPr>
        <w:pStyle w:val="a3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Куда Вы обратились по факту хищения денег?</w:t>
      </w:r>
    </w:p>
    <w:p w:rsidR="000342D4" w:rsidRDefault="000342D4" w:rsidP="000342D4">
      <w:pPr>
        <w:spacing w:after="0"/>
        <w:ind w:firstLine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(В</w:t>
      </w:r>
      <w:r w:rsidRPr="00597996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ыберите все подходящие варианты ответ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а) </w:t>
      </w:r>
    </w:p>
    <w:p w:rsidR="000342D4" w:rsidRDefault="000342D4" w:rsidP="000342D4">
      <w:pPr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>*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 xml:space="preserve"> Если при ответе на вопрос 13 респондент выбирает вариант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22, если он выбирает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хищения не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16, 21, 22, в иных случаях респондент переходит к вопросам 21, 22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before="160" w:after="0"/>
        <w:ind w:left="504" w:hanging="357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В банк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В полицию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В Банк России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В </w:t>
      </w:r>
      <w:proofErr w:type="spellStart"/>
      <w:r>
        <w:rPr>
          <w:rFonts w:ascii="ArialMT" w:hAnsi="ArialMT" w:cs="ArialMT"/>
          <w:color w:val="000000" w:themeColor="text1"/>
        </w:rPr>
        <w:t>Роспотребнадзор</w:t>
      </w:r>
      <w:proofErr w:type="spellEnd"/>
      <w:r>
        <w:rPr>
          <w:rFonts w:ascii="ArialMT" w:hAnsi="ArialMT" w:cs="ArialMT"/>
          <w:color w:val="000000" w:themeColor="text1"/>
        </w:rPr>
        <w:t xml:space="preserve">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К финансовому уполномоченному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В суд 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Никуда не обращался(-</w:t>
      </w:r>
      <w:proofErr w:type="spellStart"/>
      <w:r>
        <w:rPr>
          <w:rFonts w:ascii="ArialMT" w:hAnsi="ArialMT" w:cs="ArialMT"/>
          <w:color w:val="000000" w:themeColor="text1"/>
        </w:rPr>
        <w:t>лась</w:t>
      </w:r>
      <w:proofErr w:type="spellEnd"/>
      <w:r>
        <w:rPr>
          <w:rFonts w:ascii="ArialMT" w:hAnsi="ArialMT" w:cs="ArialMT"/>
          <w:color w:val="000000" w:themeColor="text1"/>
        </w:rPr>
        <w:t>)</w:t>
      </w:r>
    </w:p>
    <w:p w:rsidR="000342D4" w:rsidRPr="0038323F" w:rsidRDefault="000342D4" w:rsidP="000342D4">
      <w:pPr>
        <w:spacing w:after="0"/>
        <w:ind w:left="505"/>
        <w:jc w:val="both"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Default="000342D4" w:rsidP="000342D4">
      <w:pPr>
        <w:pStyle w:val="a3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Банк вернул Вам похищенные деньги?</w:t>
      </w:r>
    </w:p>
    <w:p w:rsidR="000342D4" w:rsidRDefault="000342D4" w:rsidP="000342D4">
      <w:pPr>
        <w:spacing w:after="0"/>
        <w:ind w:firstLine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</w:t>
      </w:r>
      <w:r>
        <w:rPr>
          <w:rFonts w:ascii="Arial-BoldMT" w:hAnsi="Arial-BoldMT" w:cs="Arial-BoldMT"/>
          <w:b/>
          <w:bCs/>
          <w:sz w:val="24"/>
          <w:szCs w:val="20"/>
        </w:rPr>
        <w:t>В</w:t>
      </w:r>
      <w:r w:rsidRPr="004E400F">
        <w:rPr>
          <w:rFonts w:ascii="Arial-BoldMT" w:hAnsi="Arial-BoldMT" w:cs="Arial-BoldMT"/>
          <w:b/>
          <w:bCs/>
          <w:sz w:val="24"/>
          <w:szCs w:val="20"/>
        </w:rPr>
        <w:t>ыберите один вариант ответа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)</w:t>
      </w:r>
      <w:r w:rsidDel="00523D38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 </w:t>
      </w:r>
    </w:p>
    <w:p w:rsidR="000342D4" w:rsidRDefault="000342D4" w:rsidP="000342D4">
      <w:pPr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>*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 xml:space="preserve"> Если при ответе на вопрос 13 респондент выбирает вариант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22, если он выбирает «Сталкивался(-</w:t>
      </w:r>
      <w:proofErr w:type="spellStart"/>
      <w:r>
        <w:rPr>
          <w:rFonts w:ascii="Arial-BoldMT" w:hAnsi="Arial-BoldMT" w:cs="Arial-BoldMT"/>
          <w:bCs/>
          <w:i/>
          <w:color w:val="000000" w:themeColor="text1"/>
          <w:sz w:val="20"/>
        </w:rPr>
        <w:t>лась</w:t>
      </w:r>
      <w:proofErr w:type="spellEnd"/>
      <w:r>
        <w:rPr>
          <w:rFonts w:ascii="Arial-BoldMT" w:hAnsi="Arial-BoldMT" w:cs="Arial-BoldMT"/>
          <w:bCs/>
          <w:i/>
          <w:color w:val="000000" w:themeColor="text1"/>
          <w:sz w:val="20"/>
        </w:rPr>
        <w:t>), хищения не произошло», то после вопроса 13 отображаются вопросы 14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sym w:font="Symbol" w:char="F02D"/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16, 21, 22, в иных случаях респондент переходит к вопросам 21, 22</w:t>
      </w:r>
    </w:p>
    <w:p w:rsidR="000342D4" w:rsidRDefault="000342D4" w:rsidP="00BC663A">
      <w:pPr>
        <w:numPr>
          <w:ilvl w:val="0"/>
          <w:numId w:val="9"/>
        </w:numPr>
        <w:autoSpaceDE w:val="0"/>
        <w:autoSpaceDN w:val="0"/>
        <w:adjustRightInd w:val="0"/>
        <w:spacing w:before="160" w:after="0"/>
        <w:ind w:left="504" w:hanging="357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Да, полностью вернул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Да, вернул, но частично</w:t>
      </w:r>
    </w:p>
    <w:p w:rsidR="000342D4" w:rsidRDefault="000342D4" w:rsidP="000342D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05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Нет, не вернул</w:t>
      </w:r>
    </w:p>
    <w:p w:rsidR="000342D4" w:rsidRPr="0038323F" w:rsidRDefault="000342D4" w:rsidP="000342D4">
      <w:pPr>
        <w:autoSpaceDE w:val="0"/>
        <w:autoSpaceDN w:val="0"/>
        <w:adjustRightInd w:val="0"/>
        <w:spacing w:after="0"/>
        <w:ind w:left="505"/>
        <w:contextualSpacing/>
        <w:rPr>
          <w:rFonts w:ascii="ArialMT" w:hAnsi="ArialMT" w:cs="ArialMT"/>
          <w:color w:val="000000" w:themeColor="text1"/>
          <w:sz w:val="20"/>
          <w:szCs w:val="20"/>
        </w:rPr>
      </w:pPr>
    </w:p>
    <w:p w:rsidR="000342D4" w:rsidRDefault="000342D4" w:rsidP="000342D4">
      <w:pPr>
        <w:pStyle w:val="a3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Какие информационные материалы, предупреждающие о рисках мошенничества и хищения денег, Вы встречали за последний год?</w:t>
      </w:r>
    </w:p>
    <w:p w:rsidR="000342D4" w:rsidRDefault="000342D4" w:rsidP="000342D4">
      <w:pPr>
        <w:spacing w:after="0"/>
        <w:ind w:firstLine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(В</w:t>
      </w:r>
      <w:r w:rsidRPr="00597996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ыберите все подходящие варианты ответ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 xml:space="preserve">а) </w:t>
      </w:r>
    </w:p>
    <w:p w:rsidR="000342D4" w:rsidRPr="00455A27" w:rsidRDefault="000342D4" w:rsidP="000342D4">
      <w:pPr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</w:rPr>
      </w:pPr>
      <w:r>
        <w:rPr>
          <w:rFonts w:ascii="Arial-BoldMT" w:hAnsi="Arial-BoldMT" w:cs="Arial-BoldMT"/>
          <w:bCs/>
          <w:i/>
          <w:color w:val="000000" w:themeColor="text1"/>
        </w:rPr>
        <w:t>*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 xml:space="preserve"> Если при ответе на вопрос 21 респондент выбирает вариант «</w:t>
      </w:r>
      <w:r w:rsidRPr="00455A27">
        <w:rPr>
          <w:rFonts w:ascii="Arial-BoldMT" w:hAnsi="Arial-BoldMT" w:cs="Arial-BoldMT"/>
          <w:bCs/>
          <w:i/>
          <w:color w:val="000000" w:themeColor="text1"/>
          <w:sz w:val="20"/>
        </w:rPr>
        <w:t>Информационные материалы не встречались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», то после вопроса 21 он завершает анкету, в иных случаях респондент переходит к вопросу 22</w:t>
      </w:r>
    </w:p>
    <w:p w:rsidR="000342D4" w:rsidRDefault="000342D4" w:rsidP="00BC663A">
      <w:pPr>
        <w:pStyle w:val="a3"/>
        <w:numPr>
          <w:ilvl w:val="0"/>
          <w:numId w:val="13"/>
        </w:numPr>
        <w:autoSpaceDE w:val="0"/>
        <w:autoSpaceDN w:val="0"/>
        <w:adjustRightInd w:val="0"/>
        <w:spacing w:before="160" w:after="0"/>
        <w:ind w:left="504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Видеоролики и сюжеты</w:t>
      </w:r>
    </w:p>
    <w:p w:rsidR="000342D4" w:rsidRDefault="000342D4" w:rsidP="000342D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 xml:space="preserve">Статьи </w:t>
      </w:r>
    </w:p>
    <w:p w:rsidR="000342D4" w:rsidRDefault="000342D4" w:rsidP="000342D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Плакаты</w:t>
      </w:r>
    </w:p>
    <w:p w:rsidR="000342D4" w:rsidRDefault="000342D4" w:rsidP="000342D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lastRenderedPageBreak/>
        <w:t>Листовки</w:t>
      </w:r>
    </w:p>
    <w:p w:rsidR="000342D4" w:rsidRDefault="000342D4" w:rsidP="000342D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504" w:hanging="357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Брошюры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Рекламные баннеры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Аудиосообщения</w:t>
      </w:r>
    </w:p>
    <w:p w:rsidR="000342D4" w:rsidRDefault="000342D4" w:rsidP="000342D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505"/>
        <w:contextualSpacing w:val="0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Информационные материалы не встречались</w:t>
      </w:r>
    </w:p>
    <w:p w:rsidR="000342D4" w:rsidRPr="006A46FD" w:rsidRDefault="000342D4" w:rsidP="000342D4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 w:themeColor="text1"/>
          <w:sz w:val="24"/>
          <w:szCs w:val="24"/>
        </w:rPr>
      </w:pPr>
    </w:p>
    <w:p w:rsidR="000342D4" w:rsidRDefault="000342D4" w:rsidP="000342D4">
      <w:pPr>
        <w:pStyle w:val="a3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Где за последний год Вы встречали информационные материалы, предупреждающие о рисках мошенничества и хищения денег?</w:t>
      </w:r>
    </w:p>
    <w:p w:rsidR="000342D4" w:rsidRDefault="000342D4" w:rsidP="000342D4">
      <w:pPr>
        <w:spacing w:after="0"/>
        <w:ind w:firstLine="426"/>
        <w:jc w:val="both"/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</w:pP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(В</w:t>
      </w:r>
      <w:r w:rsidRPr="00597996"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ыберите все подходящие варианты ответ</w:t>
      </w:r>
      <w:r>
        <w:rPr>
          <w:rFonts w:ascii="Arial-BoldMT" w:hAnsi="Arial-BoldMT" w:cs="Arial-BoldMT"/>
          <w:b/>
          <w:bCs/>
          <w:color w:val="000000" w:themeColor="text1"/>
          <w:sz w:val="24"/>
          <w:szCs w:val="20"/>
        </w:rPr>
        <w:t>а)</w:t>
      </w:r>
    </w:p>
    <w:p w:rsidR="000342D4" w:rsidRDefault="000342D4" w:rsidP="000342D4">
      <w:pPr>
        <w:spacing w:after="0"/>
        <w:ind w:left="142"/>
        <w:jc w:val="both"/>
        <w:rPr>
          <w:rFonts w:ascii="Arial-BoldMT" w:hAnsi="Arial-BoldMT" w:cs="Arial-BoldMT"/>
          <w:bCs/>
          <w:i/>
          <w:color w:val="000000" w:themeColor="text1"/>
          <w:sz w:val="20"/>
        </w:rPr>
      </w:pPr>
      <w:r>
        <w:rPr>
          <w:rFonts w:ascii="Arial-BoldMT" w:hAnsi="Arial-BoldMT" w:cs="Arial-BoldMT"/>
          <w:bCs/>
          <w:i/>
          <w:color w:val="000000" w:themeColor="text1"/>
        </w:rPr>
        <w:t>*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 xml:space="preserve"> Если при ответе на вопрос 21 респондент выбирает вариант «</w:t>
      </w:r>
      <w:r w:rsidRPr="00455A27">
        <w:rPr>
          <w:rFonts w:ascii="Arial-BoldMT" w:hAnsi="Arial-BoldMT" w:cs="Arial-BoldMT"/>
          <w:bCs/>
          <w:i/>
          <w:color w:val="000000" w:themeColor="text1"/>
          <w:sz w:val="20"/>
        </w:rPr>
        <w:t>Информационные материалы не встречались</w:t>
      </w:r>
      <w:r>
        <w:rPr>
          <w:rFonts w:ascii="Arial-BoldMT" w:hAnsi="Arial-BoldMT" w:cs="Arial-BoldMT"/>
          <w:bCs/>
          <w:i/>
          <w:color w:val="000000" w:themeColor="text1"/>
          <w:sz w:val="20"/>
        </w:rPr>
        <w:t>», то после вопроса 21 он завершает анкету, в иных случаях респондент переходит вопросу 22</w:t>
      </w:r>
    </w:p>
    <w:p w:rsidR="000342D4" w:rsidRDefault="000342D4" w:rsidP="00BC663A">
      <w:pPr>
        <w:pStyle w:val="a3"/>
        <w:numPr>
          <w:ilvl w:val="0"/>
          <w:numId w:val="13"/>
        </w:numPr>
        <w:spacing w:before="160"/>
        <w:ind w:left="499" w:hanging="357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транспорте, на остановках, вокзалах, в аэропортах, метро</w:t>
      </w:r>
    </w:p>
    <w:p w:rsidR="000342D4" w:rsidRDefault="000342D4" w:rsidP="000342D4">
      <w:pPr>
        <w:pStyle w:val="a3"/>
        <w:numPr>
          <w:ilvl w:val="0"/>
          <w:numId w:val="13"/>
        </w:numPr>
        <w:spacing w:before="120"/>
        <w:ind w:left="499" w:hanging="357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офисах банков и финансовых организаций, на экранах банкоматов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торговых центрах, парках (скверах) и других общественных местах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На телевидении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 w:rsidRPr="002D70C5">
        <w:rPr>
          <w:rFonts w:ascii="ArialMT" w:hAnsi="ArialMT" w:cs="ArialMT"/>
          <w:color w:val="000000" w:themeColor="text1"/>
        </w:rPr>
        <w:t>На</w:t>
      </w:r>
      <w:r>
        <w:rPr>
          <w:rFonts w:cs="ArialMT"/>
          <w:color w:val="000000" w:themeColor="text1"/>
        </w:rPr>
        <w:t xml:space="preserve"> </w:t>
      </w:r>
      <w:r>
        <w:rPr>
          <w:rFonts w:ascii="ArialMT" w:hAnsi="ArialMT" w:cs="ArialMT"/>
          <w:color w:val="000000" w:themeColor="text1"/>
        </w:rPr>
        <w:t>радио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газетах/журналах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социальных сетях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Интернете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 w:themeColor="text1"/>
        </w:rPr>
        <w:t>В МФЦ, больницах, учебных заведениях</w:t>
      </w:r>
      <w:r w:rsidRPr="00216495">
        <w:rPr>
          <w:rFonts w:ascii="ArialMT" w:hAnsi="ArialMT" w:cs="ArialMT"/>
          <w:color w:val="000000" w:themeColor="text1"/>
        </w:rPr>
        <w:t xml:space="preserve"> </w:t>
      </w:r>
    </w:p>
    <w:p w:rsidR="000342D4" w:rsidRDefault="000342D4" w:rsidP="000342D4">
      <w:pPr>
        <w:pStyle w:val="a3"/>
        <w:numPr>
          <w:ilvl w:val="0"/>
          <w:numId w:val="13"/>
        </w:numPr>
        <w:rPr>
          <w:rFonts w:ascii="ArialMT" w:hAnsi="ArialMT" w:cs="ArialMT"/>
          <w:color w:val="000000" w:themeColor="text1"/>
        </w:rPr>
      </w:pPr>
      <w:r w:rsidRPr="00216495">
        <w:rPr>
          <w:rFonts w:ascii="ArialMT" w:hAnsi="ArialMT" w:cs="ArialMT"/>
          <w:color w:val="000000" w:themeColor="text1"/>
        </w:rPr>
        <w:t>В к</w:t>
      </w:r>
      <w:r>
        <w:rPr>
          <w:rFonts w:ascii="ArialMT" w:hAnsi="ArialMT" w:cs="ArialMT"/>
          <w:color w:val="000000" w:themeColor="text1"/>
        </w:rPr>
        <w:t>и</w:t>
      </w:r>
      <w:r w:rsidRPr="00216495">
        <w:rPr>
          <w:rFonts w:ascii="ArialMT" w:hAnsi="ArialMT" w:cs="ArialMT"/>
          <w:color w:val="000000" w:themeColor="text1"/>
        </w:rPr>
        <w:t>нотеатрах</w:t>
      </w:r>
      <w:r>
        <w:rPr>
          <w:rFonts w:ascii="ArialMT" w:hAnsi="ArialMT" w:cs="ArialMT"/>
          <w:color w:val="000000" w:themeColor="text1"/>
        </w:rPr>
        <w:t>, музеях, других учреждениях культуры</w:t>
      </w:r>
      <w:r w:rsidRPr="002D084D">
        <w:rPr>
          <w:rFonts w:ascii="ArialMT" w:hAnsi="ArialMT" w:cs="ArialMT"/>
          <w:color w:val="000000" w:themeColor="text1"/>
        </w:rPr>
        <w:t xml:space="preserve"> </w:t>
      </w:r>
    </w:p>
    <w:p w:rsidR="000342D4" w:rsidRDefault="000342D4" w:rsidP="000342D4">
      <w:pPr>
        <w:pStyle w:val="a3"/>
        <w:spacing w:before="360" w:after="0"/>
        <w:ind w:left="505"/>
        <w:contextualSpacing w:val="0"/>
        <w:jc w:val="center"/>
        <w:rPr>
          <w:rFonts w:ascii="Arial-BoldMT" w:hAnsi="Arial-BoldMT" w:cs="Arial-BoldMT"/>
          <w:b/>
          <w:bCs/>
          <w:color w:val="000000" w:themeColor="text1"/>
          <w:sz w:val="28"/>
          <w:szCs w:val="20"/>
        </w:rPr>
      </w:pPr>
    </w:p>
    <w:p w:rsidR="000342D4" w:rsidRDefault="000342D4" w:rsidP="000342D4">
      <w:pPr>
        <w:pStyle w:val="a3"/>
        <w:spacing w:before="360" w:after="0"/>
        <w:ind w:left="505"/>
        <w:contextualSpacing w:val="0"/>
        <w:jc w:val="center"/>
        <w:rPr>
          <w:rFonts w:ascii="Arial" w:hAnsi="Arial" w:cs="Arial"/>
          <w:b/>
          <w:bCs/>
          <w:color w:val="000000" w:themeColor="text1"/>
          <w:sz w:val="32"/>
          <w:szCs w:val="28"/>
        </w:rPr>
      </w:pPr>
      <w:r>
        <w:rPr>
          <w:rFonts w:ascii="Arial-BoldMT" w:hAnsi="Arial-BoldMT" w:cs="Arial-BoldMT"/>
          <w:b/>
          <w:bCs/>
          <w:color w:val="000000" w:themeColor="text1"/>
          <w:sz w:val="28"/>
          <w:szCs w:val="20"/>
        </w:rPr>
        <w:t>Вы прошли опрос. Благодарим за участие!</w:t>
      </w:r>
    </w:p>
    <w:p w:rsidR="000342D4" w:rsidRDefault="000342D4" w:rsidP="000342D4">
      <w:pPr>
        <w:pStyle w:val="a3"/>
        <w:spacing w:after="0"/>
        <w:ind w:left="505"/>
        <w:contextualSpacing w:val="0"/>
        <w:jc w:val="center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MT" w:hAnsi="ArialMT" w:cs="ArialMT"/>
          <w:color w:val="000000" w:themeColor="text1"/>
          <w:sz w:val="24"/>
        </w:rPr>
        <w:t>Не теряйте бдительности! Для хищения денег у граждан злоумышленники используют все более изощренные способы. Узнайте о распространенных мошеннических схемах и рекомендациях по защите от них в разделе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342D4" w:rsidRDefault="000342D4" w:rsidP="000342D4">
      <w:pPr>
        <w:pStyle w:val="a3"/>
        <w:spacing w:after="0"/>
        <w:ind w:left="505"/>
        <w:contextualSpacing w:val="0"/>
        <w:jc w:val="center"/>
        <w:rPr>
          <w:rFonts w:ascii="Arial" w:hAnsi="Arial" w:cs="Arial"/>
          <w:color w:val="000000" w:themeColor="text1"/>
          <w:sz w:val="24"/>
        </w:rPr>
      </w:pPr>
      <w:r>
        <w:rPr>
          <w:rStyle w:val="a4"/>
          <w:rFonts w:ascii="Arial" w:hAnsi="Arial" w:cs="Arial"/>
          <w:color w:val="000000" w:themeColor="text1"/>
        </w:rPr>
        <w:t>«</w:t>
      </w:r>
      <w:hyperlink r:id="rId9" w:history="1">
        <w:r>
          <w:rPr>
            <w:rStyle w:val="a4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Противодействие мошенническим практикам</w:t>
        </w:r>
      </w:hyperlink>
      <w:r>
        <w:rPr>
          <w:rStyle w:val="a4"/>
          <w:rFonts w:ascii="Arial" w:hAnsi="Arial" w:cs="Arial"/>
          <w:color w:val="000000" w:themeColor="text1"/>
        </w:rPr>
        <w:t>»</w:t>
      </w:r>
    </w:p>
    <w:p w:rsidR="000342D4" w:rsidRDefault="000342D4" w:rsidP="000342D4"/>
    <w:p w:rsidR="000342D4" w:rsidRDefault="000342D4" w:rsidP="000342D4"/>
    <w:p w:rsidR="002F61D4" w:rsidRDefault="002F61D4"/>
    <w:sectPr w:rsidR="002F61D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F47" w:rsidRDefault="00292F47">
      <w:pPr>
        <w:spacing w:after="0" w:line="240" w:lineRule="auto"/>
      </w:pPr>
      <w:r>
        <w:separator/>
      </w:r>
    </w:p>
  </w:endnote>
  <w:endnote w:type="continuationSeparator" w:id="0">
    <w:p w:rsidR="00292F47" w:rsidRDefault="0029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Italic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F47" w:rsidRDefault="00292F47">
      <w:pPr>
        <w:spacing w:after="0" w:line="240" w:lineRule="auto"/>
      </w:pPr>
      <w:r>
        <w:separator/>
      </w:r>
    </w:p>
  </w:footnote>
  <w:footnote w:type="continuationSeparator" w:id="0">
    <w:p w:rsidR="00292F47" w:rsidRDefault="00292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DA6" w:rsidRDefault="00292F47">
    <w:pPr>
      <w:pStyle w:val="a5"/>
      <w:jc w:val="center"/>
    </w:pPr>
  </w:p>
  <w:p w:rsidR="00B07DA6" w:rsidRDefault="00292F4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2B94"/>
    <w:multiLevelType w:val="hybridMultilevel"/>
    <w:tmpl w:val="1D20C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B3CA1"/>
    <w:multiLevelType w:val="hybridMultilevel"/>
    <w:tmpl w:val="552E1864"/>
    <w:lvl w:ilvl="0" w:tplc="360E0A6C">
      <w:start w:val="1"/>
      <w:numFmt w:val="bullet"/>
      <w:lvlText w:val=""/>
      <w:lvlJc w:val="left"/>
      <w:pPr>
        <w:ind w:left="502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B306C"/>
    <w:multiLevelType w:val="hybridMultilevel"/>
    <w:tmpl w:val="CE5AD0B4"/>
    <w:lvl w:ilvl="0" w:tplc="360E0A6C">
      <w:start w:val="1"/>
      <w:numFmt w:val="bullet"/>
      <w:lvlText w:val=""/>
      <w:lvlJc w:val="left"/>
      <w:pPr>
        <w:ind w:left="502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D0B4B"/>
    <w:multiLevelType w:val="hybridMultilevel"/>
    <w:tmpl w:val="0BB457E4"/>
    <w:lvl w:ilvl="0" w:tplc="360E0A6C">
      <w:start w:val="1"/>
      <w:numFmt w:val="bullet"/>
      <w:lvlText w:val=""/>
      <w:lvlJc w:val="left"/>
      <w:pPr>
        <w:ind w:left="1070" w:hanging="360"/>
      </w:pPr>
      <w:rPr>
        <w:rFonts w:ascii="Wingdings 2" w:hAnsi="Wingdings 2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34747"/>
    <w:multiLevelType w:val="hybridMultilevel"/>
    <w:tmpl w:val="44A263D8"/>
    <w:lvl w:ilvl="0" w:tplc="360E0A6C">
      <w:start w:val="1"/>
      <w:numFmt w:val="bullet"/>
      <w:lvlText w:val=""/>
      <w:lvlJc w:val="left"/>
      <w:pPr>
        <w:ind w:left="502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C051B"/>
    <w:multiLevelType w:val="hybridMultilevel"/>
    <w:tmpl w:val="7ECE045C"/>
    <w:lvl w:ilvl="0" w:tplc="B7B29BB2">
      <w:start w:val="1"/>
      <w:numFmt w:val="upperRoman"/>
      <w:lvlText w:val="%1."/>
      <w:lvlJc w:val="left"/>
      <w:pPr>
        <w:ind w:left="1571" w:hanging="72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A1B648F"/>
    <w:multiLevelType w:val="hybridMultilevel"/>
    <w:tmpl w:val="2B26A25C"/>
    <w:lvl w:ilvl="0" w:tplc="360E0A6C">
      <w:start w:val="1"/>
      <w:numFmt w:val="bullet"/>
      <w:lvlText w:val=""/>
      <w:lvlJc w:val="left"/>
      <w:pPr>
        <w:ind w:left="502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501B49"/>
    <w:multiLevelType w:val="hybridMultilevel"/>
    <w:tmpl w:val="ED3EE264"/>
    <w:lvl w:ilvl="0" w:tplc="360E0A6C">
      <w:start w:val="1"/>
      <w:numFmt w:val="bullet"/>
      <w:lvlText w:val=""/>
      <w:lvlJc w:val="left"/>
      <w:pPr>
        <w:ind w:left="502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F5089"/>
    <w:multiLevelType w:val="hybridMultilevel"/>
    <w:tmpl w:val="F42262A4"/>
    <w:lvl w:ilvl="0" w:tplc="B79C594C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0" w:themeColor="text1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5196C"/>
    <w:multiLevelType w:val="hybridMultilevel"/>
    <w:tmpl w:val="EF0EAAF6"/>
    <w:lvl w:ilvl="0" w:tplc="360E0A6C">
      <w:start w:val="1"/>
      <w:numFmt w:val="bullet"/>
      <w:lvlText w:val=""/>
      <w:lvlJc w:val="left"/>
      <w:pPr>
        <w:ind w:left="502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22DDD"/>
    <w:multiLevelType w:val="hybridMultilevel"/>
    <w:tmpl w:val="44606D00"/>
    <w:lvl w:ilvl="0" w:tplc="360E0A6C">
      <w:start w:val="1"/>
      <w:numFmt w:val="bullet"/>
      <w:lvlText w:val=""/>
      <w:lvlJc w:val="left"/>
      <w:pPr>
        <w:ind w:left="502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7645E7"/>
    <w:multiLevelType w:val="hybridMultilevel"/>
    <w:tmpl w:val="CAFE28A4"/>
    <w:lvl w:ilvl="0" w:tplc="360E0A6C">
      <w:start w:val="1"/>
      <w:numFmt w:val="bullet"/>
      <w:lvlText w:val=""/>
      <w:lvlJc w:val="left"/>
      <w:pPr>
        <w:ind w:left="502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20E2C"/>
    <w:multiLevelType w:val="hybridMultilevel"/>
    <w:tmpl w:val="D2604A2A"/>
    <w:lvl w:ilvl="0" w:tplc="360E0A6C">
      <w:start w:val="1"/>
      <w:numFmt w:val="bullet"/>
      <w:lvlText w:val=""/>
      <w:lvlJc w:val="left"/>
      <w:pPr>
        <w:ind w:left="502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11"/>
  </w:num>
  <w:num w:numId="11">
    <w:abstractNumId w:val="7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D4"/>
    <w:rsid w:val="000342D4"/>
    <w:rsid w:val="0008781D"/>
    <w:rsid w:val="001754B3"/>
    <w:rsid w:val="00291D2B"/>
    <w:rsid w:val="00292F47"/>
    <w:rsid w:val="002C0882"/>
    <w:rsid w:val="002F61D4"/>
    <w:rsid w:val="0038323F"/>
    <w:rsid w:val="005114DB"/>
    <w:rsid w:val="005A21CD"/>
    <w:rsid w:val="005F193F"/>
    <w:rsid w:val="00857662"/>
    <w:rsid w:val="008A0EDE"/>
    <w:rsid w:val="00937129"/>
    <w:rsid w:val="009603BD"/>
    <w:rsid w:val="009D196C"/>
    <w:rsid w:val="00B6222F"/>
    <w:rsid w:val="00BC663A"/>
    <w:rsid w:val="00C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2D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42D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3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42D4"/>
  </w:style>
  <w:style w:type="character" w:customStyle="1" w:styleId="a7">
    <w:name w:val="Основной текст_"/>
    <w:basedOn w:val="a0"/>
    <w:link w:val="1"/>
    <w:rsid w:val="009371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937129"/>
    <w:pPr>
      <w:widowControl w:val="0"/>
      <w:shd w:val="clear" w:color="auto" w:fill="FFFFFF"/>
      <w:spacing w:after="600" w:line="252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2D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42D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3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42D4"/>
  </w:style>
  <w:style w:type="character" w:customStyle="1" w:styleId="a7">
    <w:name w:val="Основной текст_"/>
    <w:basedOn w:val="a0"/>
    <w:link w:val="1"/>
    <w:rsid w:val="009371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937129"/>
    <w:pPr>
      <w:widowControl w:val="0"/>
      <w:shd w:val="clear" w:color="auto" w:fill="FFFFFF"/>
      <w:spacing w:after="600" w:line="252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br.ru/information_security/p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Глянцева Лилия Анатольевна</dc:creator>
  <cp:keywords/>
  <dc:description/>
  <cp:lastModifiedBy>Оксана Геворкян</cp:lastModifiedBy>
  <cp:revision>5</cp:revision>
  <dcterms:created xsi:type="dcterms:W3CDTF">2025-10-22T08:16:00Z</dcterms:created>
  <dcterms:modified xsi:type="dcterms:W3CDTF">2025-11-19T11:29:00Z</dcterms:modified>
</cp:coreProperties>
</file>