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5E" w:rsidRPr="001A738D" w:rsidRDefault="001A738D" w:rsidP="001A738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738D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</w:r>
    </w:p>
    <w:p w:rsidR="001A738D" w:rsidRPr="001A738D" w:rsidRDefault="001A738D" w:rsidP="001A738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6A2E61" w:rsidRPr="001A738D" w:rsidTr="003D7CB1">
        <w:tc>
          <w:tcPr>
            <w:tcW w:w="2660" w:type="dxa"/>
          </w:tcPr>
          <w:p w:rsidR="006A2E61" w:rsidRPr="001A738D" w:rsidRDefault="006A2E61" w:rsidP="001A73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1A738D" w:rsidRDefault="00A52526" w:rsidP="003F6227">
            <w:pPr>
              <w:spacing w:before="100" w:beforeAutospacing="1" w:after="100" w:afterAutospacing="1"/>
              <w:ind w:firstLine="7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муниципального образования Туапсинский район от </w:t>
            </w:r>
            <w:r w:rsidR="001A738D" w:rsidRPr="001A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07.02.2019 № 175 </w:t>
            </w:r>
            <w:r w:rsidRPr="001A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административного регламента предоставления муниципальной услуги «</w:t>
            </w:r>
            <w:r w:rsidR="001A738D" w:rsidRPr="001A738D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  <w:r w:rsidRPr="001A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</w:tc>
      </w:tr>
      <w:tr w:rsidR="006A2E61" w:rsidRPr="001A738D" w:rsidTr="003D7CB1">
        <w:tc>
          <w:tcPr>
            <w:tcW w:w="2660" w:type="dxa"/>
          </w:tcPr>
          <w:p w:rsidR="006A2E61" w:rsidRPr="001A738D" w:rsidRDefault="003D7CB1" w:rsidP="001A73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 предоставляет муниципальную услугу через управление имущественных отношений администрации муниципального образования Туапсинский  район.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Туапсинский  район.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  Туапсинский район, г. Туапсе, ул. Свободы, 26.</w:t>
            </w:r>
            <w:proofErr w:type="gramEnd"/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2-55-22, 2-94-52.</w:t>
            </w:r>
          </w:p>
          <w:p w:rsidR="006A2E6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1A73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uiotuapse@mail.ru</w:t>
              </w:r>
            </w:hyperlink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1A738D" w:rsidTr="003D7CB1">
        <w:tc>
          <w:tcPr>
            <w:tcW w:w="2660" w:type="dxa"/>
          </w:tcPr>
          <w:p w:rsidR="003D7CB1" w:rsidRPr="001A738D" w:rsidRDefault="003D7CB1" w:rsidP="001A73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3D7CB1" w:rsidRPr="001A738D" w:rsidRDefault="003D7CB1" w:rsidP="00AF6B2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 кадастра и кар</w:t>
            </w:r>
            <w:r w:rsidR="00AF6B23">
              <w:rPr>
                <w:rFonts w:ascii="Times New Roman" w:hAnsi="Times New Roman" w:cs="Times New Roman"/>
                <w:b/>
                <w:sz w:val="24"/>
                <w:szCs w:val="24"/>
              </w:rPr>
              <w:t>тографии по Краснодарскому краю</w:t>
            </w:r>
          </w:p>
          <w:p w:rsidR="003D7CB1" w:rsidRPr="001A738D" w:rsidRDefault="003D7CB1" w:rsidP="001A738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8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1A738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1A738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1A738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</w:t>
            </w:r>
            <w:r w:rsidR="00AF6B23">
              <w:rPr>
                <w:rFonts w:ascii="Times New Roman" w:hAnsi="Times New Roman" w:cs="Times New Roman"/>
                <w:sz w:val="24"/>
                <w:szCs w:val="24"/>
              </w:rPr>
              <w:t xml:space="preserve">): 352800, Краснодарский край, </w:t>
            </w: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Туапсинский район, г. Туапсе, ул. Спинова, 9.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(телефон для справок): </w:t>
            </w:r>
            <w:r w:rsidR="00E961D3" w:rsidRPr="001A73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8(86167) 2-61-38.</w:t>
            </w:r>
          </w:p>
          <w:p w:rsidR="003D7CB1" w:rsidRPr="001A738D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hyperlink r:id="rId6" w:history="1">
              <w:r w:rsidRPr="001A738D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OO_49@frskuban.ru</w:t>
              </w:r>
            </w:hyperlink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CB1" w:rsidRPr="001A738D" w:rsidRDefault="00AC7847" w:rsidP="00AF6B23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1A738D" w:rsidRDefault="003D7CB1" w:rsidP="001A738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1A738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847" w:rsidRPr="001A73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AC7847" w:rsidRPr="001A73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http://www.e-mfc.ru</w:t>
              </w:r>
            </w:hyperlink>
            <w:r w:rsidR="00AC7847" w:rsidRPr="001A7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1A738D" w:rsidTr="003D7CB1">
        <w:tc>
          <w:tcPr>
            <w:tcW w:w="2660" w:type="dxa"/>
          </w:tcPr>
          <w:p w:rsidR="00AC7847" w:rsidRPr="001A738D" w:rsidRDefault="00AC7847" w:rsidP="001A73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AF6B23" w:rsidRPr="002F575E" w:rsidRDefault="00AF6B23" w:rsidP="00AF6B23">
            <w:pPr>
              <w:pStyle w:val="a3"/>
              <w:spacing w:before="0" w:beforeAutospacing="0" w:after="0" w:afterAutospacing="0"/>
              <w:ind w:firstLine="884"/>
              <w:jc w:val="both"/>
            </w:pPr>
            <w:proofErr w:type="gramStart"/>
            <w:r w:rsidRPr="002F575E">
              <w:t xml:space="preserve">Земельный кодекс Российской Федерации от 25 октября 2001 г. № 136-ФЗ (текст опубликован в «Российской газете» </w:t>
            </w:r>
            <w:r>
              <w:t xml:space="preserve">                  </w:t>
            </w:r>
            <w:r w:rsidRPr="002F575E">
              <w:t xml:space="preserve">от 30 октября 2001 г. № 211-212, «Парламентской газете» </w:t>
            </w:r>
            <w:r>
              <w:t xml:space="preserve">                    от 30 октября 2001 г.</w:t>
            </w:r>
            <w:r w:rsidRPr="002F575E">
              <w:t xml:space="preserve"> № 204-205, «Собрании законодательства Российской Федерации» от 29 октября 2001 года № 44 ст. 4147, на Официальном интернет-портале правовой информации </w:t>
            </w:r>
            <w:hyperlink r:id="rId8" w:history="1">
              <w:r w:rsidRPr="002F575E">
                <w:rPr>
                  <w:rStyle w:val="a4"/>
                </w:rPr>
                <w:t>http://www.pravo.gov.ru</w:t>
              </w:r>
            </w:hyperlink>
            <w:r w:rsidRPr="002F575E">
              <w:t>);</w:t>
            </w:r>
            <w:proofErr w:type="gramEnd"/>
          </w:p>
          <w:p w:rsidR="00AF6B23" w:rsidRPr="002F575E" w:rsidRDefault="00AF6B23" w:rsidP="00AF6B23">
            <w:pPr>
              <w:pStyle w:val="a3"/>
              <w:spacing w:before="0" w:beforeAutospacing="0" w:after="0" w:afterAutospacing="0"/>
              <w:ind w:firstLine="884"/>
              <w:jc w:val="both"/>
            </w:pPr>
            <w:proofErr w:type="gramStart"/>
            <w:r w:rsidRPr="002F575E">
              <w:t xml:space="preserve">Федеральный закон от 25 октября 2001 г. № 137-ФЗ «О введении в действие Земельного кодекса Российской Федерации» (текст опубликован в «Российской газете» от 30 октября 2001 г. </w:t>
            </w:r>
            <w:r>
              <w:t xml:space="preserve">           </w:t>
            </w:r>
            <w:r w:rsidRPr="002F575E">
              <w:t>№ 211-212, «Парламентской газете» от 30 октября 2001 г.</w:t>
            </w:r>
            <w:r>
              <w:t xml:space="preserve">                         </w:t>
            </w:r>
            <w:r w:rsidRPr="002F575E">
              <w:t xml:space="preserve"> № 204-205, «Собрании законодательства Российской Федерации» от 29 октября 2001 года № 44 ст. 4148; на Официальном интернет-портале правовой информации </w:t>
            </w:r>
            <w:hyperlink r:id="rId9" w:history="1">
              <w:r w:rsidRPr="002F575E">
                <w:rPr>
                  <w:rStyle w:val="a4"/>
                </w:rPr>
                <w:t>http://www.pravo.gov.ru</w:t>
              </w:r>
            </w:hyperlink>
            <w:r w:rsidRPr="002F575E">
              <w:t>);</w:t>
            </w:r>
            <w:proofErr w:type="gramEnd"/>
          </w:p>
          <w:p w:rsidR="00AF6B23" w:rsidRPr="002F575E" w:rsidRDefault="00AF6B23" w:rsidP="00AF6B23">
            <w:pPr>
              <w:pStyle w:val="a3"/>
              <w:spacing w:before="0" w:beforeAutospacing="0" w:after="0" w:afterAutospacing="0"/>
              <w:ind w:firstLine="884"/>
              <w:jc w:val="both"/>
            </w:pPr>
            <w:proofErr w:type="gramStart"/>
            <w:r w:rsidRPr="002F575E">
              <w:t xml:space="preserve">Федеральный закон от 6 октября 2003 г. № 131-ФЗ «Об общих принципах организации местного самоуправления в Российской Федерации» (текс опубликован в «Российской газете» от 8 октября 2003 г. № 202, «Парламентской газете» </w:t>
            </w:r>
            <w:r>
              <w:t xml:space="preserve">                                     </w:t>
            </w:r>
            <w:r w:rsidRPr="002F575E">
              <w:t xml:space="preserve">от 8 октября 2003 г. № 186, «Собрании законодательства Российской Федерации» от 6 октября 2003 г. № 40 ст. 3822; на Официальном интернет-портале правовой информации </w:t>
            </w:r>
            <w:hyperlink r:id="rId10" w:history="1">
              <w:r w:rsidRPr="002F575E">
                <w:rPr>
                  <w:rStyle w:val="a4"/>
                </w:rPr>
                <w:t>http://www.pravo.gov.ru</w:t>
              </w:r>
            </w:hyperlink>
            <w:r w:rsidRPr="002F575E">
              <w:t>);</w:t>
            </w:r>
            <w:proofErr w:type="gramEnd"/>
          </w:p>
          <w:p w:rsidR="00AF6B23" w:rsidRPr="002F575E" w:rsidRDefault="00AF6B23" w:rsidP="00AF6B23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2F575E">
              <w:t xml:space="preserve">Федеральный закон от 27 июля 2010 г. № 210-ФЗ «Об организации предоставления государственных и муниципальных услуг» (текст опубликован в «Собрании законодательства Российской Федерации», 2010, № 31, ст. 4179; 2011, № 15, ст. 2038; № 27, ст. 3873, 3880; № 29, ст. 4291; № 30, </w:t>
            </w:r>
            <w:r>
              <w:t>ст. 4587; «Российской газете», №</w:t>
            </w:r>
            <w:r w:rsidRPr="002F575E">
              <w:t xml:space="preserve"> 168, 30.07.2010, на Официальном интернет-портале правовой информации </w:t>
            </w:r>
            <w:hyperlink r:id="rId11" w:history="1">
              <w:r w:rsidRPr="002F575E">
                <w:rPr>
                  <w:rStyle w:val="a4"/>
                </w:rPr>
                <w:t>http://www.pravo.gov.ru</w:t>
              </w:r>
            </w:hyperlink>
            <w:r w:rsidRPr="002F575E">
              <w:t>);</w:t>
            </w:r>
            <w:proofErr w:type="gramEnd"/>
          </w:p>
          <w:p w:rsidR="00AF6B23" w:rsidRDefault="00AF6B23" w:rsidP="00AF6B23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8A3966">
              <w:t>Федеральный закон от 06 апреля 2011 года № 63-ФЗ «Об электронной подписи» (текст опубликован в печатном издании «Российская газета» от 08 апреля 2011 года № 75, «Парламентская газета» от 08 апреля 2011 года  № 17, Собрании законодательства Росс</w:t>
            </w:r>
            <w:r>
              <w:t>ийской Федерации от 11 апреля  2011 года № 15 ст.</w:t>
            </w:r>
            <w:r w:rsidRPr="008A3966">
              <w:t xml:space="preserve"> 2036);</w:t>
            </w:r>
          </w:p>
          <w:p w:rsidR="00AF6B23" w:rsidRPr="002F575E" w:rsidRDefault="00AF6B23" w:rsidP="00AF6B23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2F575E">
              <w:t xml:space="preserve">Закон Краснодарского края от 26 декабря 2014 г.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(текс опубликован на официальном сайте администрации Краснодарского края </w:t>
            </w:r>
            <w:hyperlink r:id="rId12" w:history="1">
              <w:r w:rsidRPr="002F575E">
                <w:rPr>
                  <w:rStyle w:val="a4"/>
                </w:rPr>
                <w:t>http://admkrai.krasnodar.ru</w:t>
              </w:r>
            </w:hyperlink>
            <w:r w:rsidRPr="002F575E">
              <w:t xml:space="preserve"> 29 декабря 2014 года, в газете «Кубанские новости» от 29 января 2015 года № 13);</w:t>
            </w:r>
            <w:proofErr w:type="gramEnd"/>
          </w:p>
          <w:p w:rsidR="00AF6B23" w:rsidRPr="008A3966" w:rsidRDefault="00AF6B23" w:rsidP="00AF6B23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66">
              <w:rPr>
                <w:rFonts w:ascii="Times New Roman" w:hAnsi="Times New Roman" w:cs="Times New Roman"/>
                <w:sz w:val="24"/>
                <w:szCs w:val="24"/>
              </w:rPr>
              <w:t xml:space="preserve">Закон Краснодарского края от 05 ноября 2002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A3966">
              <w:rPr>
                <w:rFonts w:ascii="Times New Roman" w:hAnsi="Times New Roman" w:cs="Times New Roman"/>
                <w:sz w:val="24"/>
                <w:szCs w:val="24"/>
              </w:rPr>
              <w:t xml:space="preserve">№ 532-КЗ «Об основах регулирования земельных отношений в Краснодарском крае» (текст опубликован в печатном издании «Кубанские новости» от 14 ноября 2002 года № 240; </w:t>
            </w:r>
            <w:r w:rsidRPr="008A3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информационном бюллетене Законодательного Собрания Краснодарского края от 18 ноября 2002 года (часть 1) № 40 (70) стр. 53);</w:t>
            </w:r>
          </w:p>
          <w:p w:rsidR="00AC7847" w:rsidRPr="001A738D" w:rsidRDefault="00AF6B23" w:rsidP="00AF6B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5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2F5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Черноморье</w:t>
            </w:r>
            <w:proofErr w:type="spellEnd"/>
            <w:r w:rsidRPr="002F5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AC7847" w:rsidRPr="00AC7847" w:rsidTr="003D7CB1">
        <w:tc>
          <w:tcPr>
            <w:tcW w:w="2660" w:type="dxa"/>
          </w:tcPr>
          <w:p w:rsidR="00AC7847" w:rsidRPr="001A738D" w:rsidRDefault="00AC7847" w:rsidP="00AC7847">
            <w:pPr>
              <w:suppressAutoHyphens/>
              <w:autoSpaceDE w:val="0"/>
              <w:autoSpaceDN w:val="0"/>
              <w:adjustRightInd w:val="0"/>
              <w:ind w:right="63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1A738D" w:rsidRPr="001A738D" w:rsidRDefault="001A738D" w:rsidP="001A738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</w:t>
            </w: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о предоставлении гражданам, имеющим трех и более детей в собственность бесплатно</w:t>
            </w:r>
            <w:r w:rsidRPr="001A7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земельного участка, находящегося в государственной или муниципальной собственности;</w:t>
            </w:r>
          </w:p>
          <w:p w:rsidR="001A738D" w:rsidRPr="001A738D" w:rsidRDefault="001A738D" w:rsidP="001A738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удостоверяющий личность заявителя (заявителей</w:t>
            </w: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), а в случае обращения представителя заявителя (заявителей) документ, подтверждающий его полномочия</w:t>
            </w:r>
            <w:r w:rsidRPr="001A7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738D" w:rsidRPr="001A738D" w:rsidRDefault="001A738D" w:rsidP="001A738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документ (документы), подтверждающие фамилию, имя, отчество, дату рождения другого родителя (родителей) или отсутствие у детей одного из родителей;</w:t>
            </w:r>
          </w:p>
          <w:p w:rsidR="001A738D" w:rsidRPr="001A738D" w:rsidRDefault="001A738D" w:rsidP="001A738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наличие у заявителя трех и более детей на момент подачи заявления;</w:t>
            </w:r>
          </w:p>
          <w:p w:rsidR="001A738D" w:rsidRPr="001A738D" w:rsidRDefault="001A738D" w:rsidP="001A738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смену фамилии родителей, детей при любых обстоятельствах (при наличии);</w:t>
            </w:r>
          </w:p>
          <w:p w:rsidR="001A738D" w:rsidRPr="001A738D" w:rsidRDefault="001A738D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собственности на индивидуальный жилой дом, расположенный на испрашиваемом земельном участке;</w:t>
            </w:r>
          </w:p>
          <w:p w:rsidR="001A738D" w:rsidRPr="001A738D" w:rsidRDefault="001A738D" w:rsidP="001A738D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(далее - ЕГРН) о правах на индивидуальный жилой дом, расположенный на приобретаемом земельном участке;</w:t>
            </w:r>
          </w:p>
          <w:p w:rsidR="003C604E" w:rsidRPr="001A738D" w:rsidRDefault="001A738D" w:rsidP="001A738D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выписка из ЕГРН о правах на приобретаемый земельный участок.</w:t>
            </w:r>
          </w:p>
        </w:tc>
      </w:tr>
      <w:tr w:rsidR="00E961D3" w:rsidRPr="00AC7847" w:rsidTr="003D7CB1">
        <w:tc>
          <w:tcPr>
            <w:tcW w:w="2660" w:type="dxa"/>
          </w:tcPr>
          <w:p w:rsidR="00E961D3" w:rsidRPr="001A738D" w:rsidRDefault="00E961D3" w:rsidP="00AC7847">
            <w:pPr>
              <w:suppressAutoHyphens/>
              <w:autoSpaceDE w:val="0"/>
              <w:autoSpaceDN w:val="0"/>
              <w:adjustRightInd w:val="0"/>
              <w:ind w:right="63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1A738D" w:rsidRDefault="00A52526" w:rsidP="00A525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предоставления муниципальной услуги 20 календарных дней с момента регистрации заявления о предоставлении муниципальной услуги.</w:t>
            </w:r>
          </w:p>
        </w:tc>
      </w:tr>
      <w:tr w:rsidR="00E961D3" w:rsidRPr="00E961D3" w:rsidTr="003D7CB1">
        <w:tc>
          <w:tcPr>
            <w:tcW w:w="2660" w:type="dxa"/>
          </w:tcPr>
          <w:p w:rsidR="00E961D3" w:rsidRPr="001A738D" w:rsidRDefault="00E961D3" w:rsidP="00E961D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1A738D" w:rsidRPr="001A738D" w:rsidRDefault="001A738D" w:rsidP="001A738D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:rsidR="001A738D" w:rsidRPr="001A738D" w:rsidRDefault="001A738D" w:rsidP="001A738D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соглашение о расторжении договора аренды земельного участка;</w:t>
            </w:r>
          </w:p>
          <w:p w:rsidR="001A738D" w:rsidRPr="001A738D" w:rsidRDefault="001A738D" w:rsidP="001A738D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 предоставлении земельного участка в собственность бесплатно;</w:t>
            </w:r>
          </w:p>
          <w:p w:rsidR="001A738D" w:rsidRPr="001A738D" w:rsidRDefault="001A738D" w:rsidP="001A738D">
            <w:pPr>
              <w:tabs>
                <w:tab w:val="left" w:pos="1260"/>
                <w:tab w:val="num" w:pos="144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8D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предоставлении муниципальной услуги.</w:t>
            </w:r>
          </w:p>
          <w:p w:rsidR="00E961D3" w:rsidRPr="001A738D" w:rsidRDefault="00E961D3" w:rsidP="007C6F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E61" w:rsidRPr="006A2E61" w:rsidRDefault="006A2E61" w:rsidP="00AC7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6A2E61" w:rsidRPr="006A2E61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1236BA"/>
    <w:rsid w:val="001A738D"/>
    <w:rsid w:val="003C604E"/>
    <w:rsid w:val="003D7CB1"/>
    <w:rsid w:val="003F6227"/>
    <w:rsid w:val="00641CB7"/>
    <w:rsid w:val="006A2E61"/>
    <w:rsid w:val="006E412F"/>
    <w:rsid w:val="007C6F5E"/>
    <w:rsid w:val="008461DE"/>
    <w:rsid w:val="00A52526"/>
    <w:rsid w:val="00AC7847"/>
    <w:rsid w:val="00AF6B23"/>
    <w:rsid w:val="00CB02ED"/>
    <w:rsid w:val="00DA0CD3"/>
    <w:rsid w:val="00E961D3"/>
    <w:rsid w:val="00E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mfc.ru" TargetMode="External"/><Relationship Id="rId12" Type="http://schemas.openxmlformats.org/officeDocument/2006/relationships/hyperlink" Target="http://admkrai.krasnod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O_49@frskuban.ru" TargetMode="External"/><Relationship Id="rId11" Type="http://schemas.openxmlformats.org/officeDocument/2006/relationships/hyperlink" Target="http://www.pravo.gov.ru" TargetMode="External"/><Relationship Id="rId5" Type="http://schemas.openxmlformats.org/officeDocument/2006/relationships/hyperlink" Target="mailto:uiotuapse@mail.ru" TargetMode="Externa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Трушкова</dc:creator>
  <cp:keywords/>
  <dc:description/>
  <cp:lastModifiedBy>Диана Трушкова</cp:lastModifiedBy>
  <cp:revision>7</cp:revision>
  <dcterms:created xsi:type="dcterms:W3CDTF">2019-07-25T10:58:00Z</dcterms:created>
  <dcterms:modified xsi:type="dcterms:W3CDTF">2020-03-31T08:35:00Z</dcterms:modified>
</cp:coreProperties>
</file>