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52" w:rsidRPr="00D20D52" w:rsidRDefault="00D20D52" w:rsidP="00D20D5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20D5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D20D52" w:rsidRPr="00D20D52" w:rsidRDefault="00D20D52" w:rsidP="00D20D52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20D52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D20D52" w:rsidRP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D20D52" w:rsidRP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D20D52" w:rsidRP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D20D52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D20D52" w:rsidRDefault="00D20D52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C86820" w:rsidRPr="00D20D52" w:rsidRDefault="00C86820" w:rsidP="00D20D52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D20D52" w:rsidRPr="00D20D52" w:rsidTr="00245A87">
        <w:tc>
          <w:tcPr>
            <w:tcW w:w="3263" w:type="dxa"/>
            <w:shd w:val="clear" w:color="auto" w:fill="auto"/>
          </w:tcPr>
          <w:p w:rsidR="00D20D52" w:rsidRPr="00D20D52" w:rsidRDefault="008F7F17" w:rsidP="003C66A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</w:t>
            </w:r>
            <w:r w:rsidR="00D20D52"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C66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июля</w:t>
            </w:r>
            <w:r w:rsidR="00D20D52"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C66A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2023</w:t>
            </w:r>
            <w:r w:rsidR="00D20D52"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D20D52" w:rsidRPr="00D20D52" w:rsidRDefault="00D20D52" w:rsidP="00D2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D20D52" w:rsidRPr="00D20D52" w:rsidRDefault="00D20D52" w:rsidP="008F7F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№  </w:t>
            </w:r>
            <w:r w:rsidR="008F7F1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90</w:t>
            </w: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8F7F1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636</w:t>
            </w:r>
          </w:p>
        </w:tc>
      </w:tr>
    </w:tbl>
    <w:p w:rsidR="00D20D52" w:rsidRPr="00D20D52" w:rsidRDefault="00D20D52" w:rsidP="00D20D52"/>
    <w:p w:rsidR="00D20D52" w:rsidRDefault="00D20D52" w:rsidP="00C868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досрочном прекращении полномочий членов участковых избирательных комиссий с правом решающего голоса </w:t>
      </w:r>
    </w:p>
    <w:p w:rsidR="00C86820" w:rsidRPr="00C86820" w:rsidRDefault="00C86820" w:rsidP="00C8682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0D52" w:rsidRPr="00D20D52" w:rsidRDefault="00560BAE" w:rsidP="00D20D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Рассмотрев заявления членов участковых избирательных комиссий о сложении своих полномочий и руководствуясь пунктом 6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Постановлением Центральной избирательной комиссии Российской Федерации от </w:t>
      </w:r>
      <w:r w:rsidR="003C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3C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111/863-8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</w:t>
      </w:r>
      <w:r w:rsidR="003C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етодических </w:t>
      </w:r>
      <w:proofErr w:type="gramStart"/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рекомендациях</w:t>
      </w:r>
      <w:proofErr w:type="gramEnd"/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 порядке формирования территориальных </w:t>
      </w:r>
      <w:r w:rsidR="003C66A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комиссий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 окружных и участковых избирательных комиссий»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территориальная избирательная</w:t>
      </w:r>
      <w:r w:rsidR="003C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комиссия  Туапсинская районная</w:t>
      </w:r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gramStart"/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D20D52"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 Ш И Л А:</w:t>
      </w:r>
    </w:p>
    <w:p w:rsidR="00D20D52" w:rsidRPr="00D20D52" w:rsidRDefault="00D20D52" w:rsidP="00C86820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560BAE" w:rsidRPr="00560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Досрочно прекратить полномочия членов участковых избирательных комиссий в связи с подачей заявления о сложении своих полномочий</w:t>
      </w: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D20D52" w:rsidRPr="00D20D52" w:rsidTr="00245A87">
        <w:tc>
          <w:tcPr>
            <w:tcW w:w="959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№ </w:t>
            </w:r>
            <w:proofErr w:type="spellStart"/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УИК</w:t>
            </w:r>
            <w:proofErr w:type="spellEnd"/>
          </w:p>
        </w:tc>
        <w:tc>
          <w:tcPr>
            <w:tcW w:w="3827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85" w:type="dxa"/>
          </w:tcPr>
          <w:p w:rsidR="00D20D52" w:rsidRPr="00D20D52" w:rsidRDefault="00D20D52" w:rsidP="00D20D52">
            <w:pPr>
              <w:tabs>
                <w:tab w:val="left" w:pos="9355"/>
              </w:tabs>
              <w:spacing w:after="12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D20D52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Субъект выдвижения</w:t>
            </w:r>
          </w:p>
        </w:tc>
      </w:tr>
      <w:tr w:rsidR="00D20D52" w:rsidRPr="00D20D52" w:rsidTr="00245A87">
        <w:tc>
          <w:tcPr>
            <w:tcW w:w="959" w:type="dxa"/>
          </w:tcPr>
          <w:p w:rsidR="00D20D52" w:rsidRPr="00D20D52" w:rsidRDefault="00560BAE" w:rsidP="003C66A5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53-12</w:t>
            </w:r>
          </w:p>
        </w:tc>
        <w:tc>
          <w:tcPr>
            <w:tcW w:w="3827" w:type="dxa"/>
          </w:tcPr>
          <w:p w:rsidR="00D20D52" w:rsidRDefault="00560BAE" w:rsidP="003C66A5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Ачмизова</w:t>
            </w:r>
            <w:proofErr w:type="spellEnd"/>
          </w:p>
          <w:p w:rsidR="00560BAE" w:rsidRPr="00D20D52" w:rsidRDefault="00560BAE" w:rsidP="003C66A5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Мадиновна</w:t>
            </w:r>
            <w:proofErr w:type="spellEnd"/>
          </w:p>
        </w:tc>
        <w:tc>
          <w:tcPr>
            <w:tcW w:w="4785" w:type="dxa"/>
          </w:tcPr>
          <w:p w:rsidR="00D20D52" w:rsidRPr="00D20D52" w:rsidRDefault="00560BAE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717F44" w:rsidRPr="00D20D52" w:rsidTr="00245A87">
        <w:tc>
          <w:tcPr>
            <w:tcW w:w="959" w:type="dxa"/>
          </w:tcPr>
          <w:p w:rsidR="00717F44" w:rsidRPr="00D20D52" w:rsidRDefault="00560BAE" w:rsidP="00C427C7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53-17</w:t>
            </w:r>
          </w:p>
        </w:tc>
        <w:tc>
          <w:tcPr>
            <w:tcW w:w="3827" w:type="dxa"/>
          </w:tcPr>
          <w:p w:rsidR="00717F44" w:rsidRDefault="00560BAE" w:rsidP="003C66A5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Етумян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0BAE" w:rsidRDefault="00560BAE" w:rsidP="003C66A5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4785" w:type="dxa"/>
          </w:tcPr>
          <w:p w:rsidR="00717F44" w:rsidRPr="000E0489" w:rsidRDefault="00560BAE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Новомихайловский</w:t>
            </w:r>
          </w:p>
        </w:tc>
      </w:tr>
      <w:tr w:rsidR="00560BAE" w:rsidRPr="00D20D52" w:rsidTr="00245A87">
        <w:tc>
          <w:tcPr>
            <w:tcW w:w="959" w:type="dxa"/>
          </w:tcPr>
          <w:p w:rsidR="00560BAE" w:rsidRDefault="00560BAE" w:rsidP="00C427C7">
            <w:pPr>
              <w:tabs>
                <w:tab w:val="left" w:pos="9355"/>
              </w:tabs>
              <w:spacing w:after="12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53-19</w:t>
            </w:r>
          </w:p>
        </w:tc>
        <w:tc>
          <w:tcPr>
            <w:tcW w:w="3827" w:type="dxa"/>
          </w:tcPr>
          <w:p w:rsidR="00560BAE" w:rsidRDefault="00560BAE" w:rsidP="003C66A5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Рубис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60BAE" w:rsidRDefault="00560BAE" w:rsidP="003C66A5">
            <w:pPr>
              <w:ind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4785" w:type="dxa"/>
          </w:tcPr>
          <w:p w:rsidR="00560BAE" w:rsidRPr="000E0489" w:rsidRDefault="00560BAE" w:rsidP="00D20D52">
            <w:pPr>
              <w:ind w:left="-60" w:righ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D2C">
              <w:rPr>
                <w:rFonts w:ascii="Times New Roman" w:hAnsi="Times New Roman" w:cs="Times New Roman"/>
                <w:sz w:val="28"/>
                <w:szCs w:val="28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</w:tbl>
    <w:p w:rsidR="00D20D52" w:rsidRPr="00D20D52" w:rsidRDefault="00D20D52" w:rsidP="00D20D5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0BAE" w:rsidRDefault="00560BAE" w:rsidP="00B542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560BAE" w:rsidRDefault="00560BAE" w:rsidP="00B542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0D52" w:rsidRPr="00D20D52" w:rsidRDefault="00D20D52" w:rsidP="00B542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  Считать утратившими силу:</w:t>
      </w:r>
    </w:p>
    <w:p w:rsidR="00D20D52" w:rsidRDefault="00B542CC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6A5">
        <w:rPr>
          <w:rFonts w:ascii="Times New Roman" w:hAnsi="Times New Roman" w:cs="Times New Roman"/>
          <w:sz w:val="28"/>
          <w:szCs w:val="28"/>
        </w:rPr>
        <w:t>пункт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</w:t>
      </w:r>
      <w:r w:rsidR="00560BAE">
        <w:rPr>
          <w:rFonts w:ascii="Times New Roman" w:hAnsi="Times New Roman" w:cs="Times New Roman"/>
          <w:sz w:val="28"/>
          <w:szCs w:val="28"/>
        </w:rPr>
        <w:t>3 приложения к решению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proofErr w:type="gramStart"/>
      <w:r w:rsidR="00D20D52"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="00D20D52" w:rsidRPr="00D20D52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 w:rsidR="003C66A5">
        <w:rPr>
          <w:rFonts w:ascii="Times New Roman" w:hAnsi="Times New Roman" w:cs="Times New Roman"/>
          <w:sz w:val="28"/>
          <w:szCs w:val="28"/>
        </w:rPr>
        <w:t>30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мая </w:t>
      </w:r>
      <w:r w:rsidR="003C66A5">
        <w:rPr>
          <w:rFonts w:ascii="Times New Roman" w:hAnsi="Times New Roman" w:cs="Times New Roman"/>
          <w:sz w:val="28"/>
          <w:szCs w:val="28"/>
        </w:rPr>
        <w:t>2023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C66A5">
        <w:rPr>
          <w:rFonts w:ascii="Times New Roman" w:hAnsi="Times New Roman" w:cs="Times New Roman"/>
          <w:sz w:val="28"/>
          <w:szCs w:val="28"/>
        </w:rPr>
        <w:t>77/</w:t>
      </w:r>
      <w:r w:rsidR="00560BAE">
        <w:rPr>
          <w:rFonts w:ascii="Times New Roman" w:hAnsi="Times New Roman" w:cs="Times New Roman"/>
          <w:sz w:val="28"/>
          <w:szCs w:val="28"/>
        </w:rPr>
        <w:t>417</w:t>
      </w:r>
      <w:r w:rsidR="00D20D52"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 w:rsidR="00560BAE">
        <w:rPr>
          <w:rFonts w:ascii="Times New Roman" w:hAnsi="Times New Roman" w:cs="Times New Roman"/>
          <w:sz w:val="28"/>
          <w:szCs w:val="28"/>
        </w:rPr>
        <w:t>12</w:t>
      </w:r>
      <w:r w:rsidR="00D20D52" w:rsidRPr="00D20D52">
        <w:rPr>
          <w:rFonts w:ascii="Times New Roman" w:hAnsi="Times New Roman" w:cs="Times New Roman"/>
          <w:sz w:val="28"/>
          <w:szCs w:val="28"/>
        </w:rPr>
        <w:t>»;</w:t>
      </w:r>
    </w:p>
    <w:p w:rsidR="00717F44" w:rsidRDefault="00717F44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D52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60BAE">
        <w:rPr>
          <w:rFonts w:ascii="Times New Roman" w:hAnsi="Times New Roman" w:cs="Times New Roman"/>
          <w:sz w:val="28"/>
          <w:szCs w:val="28"/>
        </w:rPr>
        <w:t>1</w:t>
      </w:r>
      <w:r w:rsidRPr="00D20D52">
        <w:rPr>
          <w:rFonts w:ascii="Times New Roman" w:hAnsi="Times New Roman" w:cs="Times New Roman"/>
          <w:sz w:val="28"/>
          <w:szCs w:val="28"/>
        </w:rPr>
        <w:t xml:space="preserve"> </w:t>
      </w:r>
      <w:r w:rsidR="00560BAE"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Pr="00D20D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 w:rsidR="003C66A5">
        <w:rPr>
          <w:rFonts w:ascii="Times New Roman" w:hAnsi="Times New Roman" w:cs="Times New Roman"/>
          <w:sz w:val="28"/>
          <w:szCs w:val="28"/>
        </w:rPr>
        <w:t>30</w:t>
      </w:r>
      <w:r w:rsidRPr="00D20D52">
        <w:rPr>
          <w:rFonts w:ascii="Times New Roman" w:hAnsi="Times New Roman" w:cs="Times New Roman"/>
          <w:sz w:val="28"/>
          <w:szCs w:val="28"/>
        </w:rPr>
        <w:t xml:space="preserve"> мая </w:t>
      </w:r>
      <w:r w:rsidR="003C66A5">
        <w:rPr>
          <w:rFonts w:ascii="Times New Roman" w:hAnsi="Times New Roman" w:cs="Times New Roman"/>
          <w:sz w:val="28"/>
          <w:szCs w:val="28"/>
        </w:rPr>
        <w:t>2023</w:t>
      </w:r>
      <w:r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C66A5">
        <w:rPr>
          <w:rFonts w:ascii="Times New Roman" w:hAnsi="Times New Roman" w:cs="Times New Roman"/>
          <w:sz w:val="28"/>
          <w:szCs w:val="28"/>
        </w:rPr>
        <w:t>77/</w:t>
      </w:r>
      <w:r w:rsidR="00560BAE">
        <w:rPr>
          <w:rFonts w:ascii="Times New Roman" w:hAnsi="Times New Roman" w:cs="Times New Roman"/>
          <w:sz w:val="28"/>
          <w:szCs w:val="28"/>
        </w:rPr>
        <w:t>422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 w:rsidR="00560BAE">
        <w:rPr>
          <w:rFonts w:ascii="Times New Roman" w:hAnsi="Times New Roman" w:cs="Times New Roman"/>
          <w:sz w:val="28"/>
          <w:szCs w:val="28"/>
        </w:rPr>
        <w:t>17»;</w:t>
      </w:r>
    </w:p>
    <w:p w:rsidR="00560BAE" w:rsidRDefault="00560BAE" w:rsidP="00D20D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0D52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0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решению</w:t>
      </w:r>
      <w:r w:rsidRPr="00D20D5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proofErr w:type="gramStart"/>
      <w:r w:rsidRPr="00D20D52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20D52">
        <w:rPr>
          <w:rFonts w:ascii="Times New Roman" w:hAnsi="Times New Roman" w:cs="Times New Roman"/>
          <w:sz w:val="28"/>
          <w:szCs w:val="28"/>
        </w:rPr>
        <w:t xml:space="preserve"> районная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20D52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20D5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77/</w:t>
      </w:r>
      <w:r>
        <w:rPr>
          <w:rFonts w:ascii="Times New Roman" w:hAnsi="Times New Roman" w:cs="Times New Roman"/>
          <w:sz w:val="28"/>
          <w:szCs w:val="28"/>
        </w:rPr>
        <w:t>424</w:t>
      </w:r>
      <w:r w:rsidRPr="00D20D52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комиссии избирательного участка № 53-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D52" w:rsidRPr="00D20D52" w:rsidRDefault="00D20D52" w:rsidP="00D20D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20D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D2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D20D52" w:rsidRPr="00D20D52" w:rsidRDefault="00D20D52" w:rsidP="00D20D5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Контроль за выполнением пунктов 2 и 3  настоящего решения возложить на секретаря территориальной избирательной комиссии </w:t>
      </w:r>
      <w:proofErr w:type="gramStart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Туапсинская</w:t>
      </w:r>
      <w:proofErr w:type="gramEnd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районная Куприянову </w:t>
      </w:r>
      <w:proofErr w:type="spellStart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>Н.Ю</w:t>
      </w:r>
      <w:proofErr w:type="spellEnd"/>
      <w:r w:rsidRPr="00D20D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0D52" w:rsidRPr="00D20D52" w:rsidRDefault="00D20D52" w:rsidP="00D20D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D20D52" w:rsidRPr="00D20D52" w:rsidTr="00245A87">
        <w:trPr>
          <w:trHeight w:val="2374"/>
        </w:trPr>
        <w:tc>
          <w:tcPr>
            <w:tcW w:w="5069" w:type="dxa"/>
            <w:shd w:val="clear" w:color="auto" w:fill="auto"/>
          </w:tcPr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Pr="00D20D5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</w:p>
          <w:p w:rsidR="00D20D52" w:rsidRPr="00D20D52" w:rsidRDefault="00D20D52" w:rsidP="00D2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D20D52" w:rsidRPr="00D20D52" w:rsidTr="00245A87">
              <w:tc>
                <w:tcPr>
                  <w:tcW w:w="5069" w:type="dxa"/>
                  <w:shd w:val="clear" w:color="auto" w:fill="auto"/>
                </w:tcPr>
                <w:p w:rsidR="00D20D52" w:rsidRPr="00D20D52" w:rsidRDefault="00D20D52" w:rsidP="00D20D52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D20D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Pr="00D20D52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  <w:t xml:space="preserve"> </w:t>
                  </w:r>
                  <w:r w:rsidRPr="00D20D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территориальной избирательной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D20D52" w:rsidRPr="00D20D52" w:rsidRDefault="00D20D52" w:rsidP="00D20D5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:rsidR="00D20D52" w:rsidRPr="00D20D52" w:rsidRDefault="00D20D52" w:rsidP="00D20D5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 w:rsidRPr="00D20D5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:rsidR="00D20D52" w:rsidRPr="00D20D52" w:rsidRDefault="00D20D52" w:rsidP="00D20D5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:rsidR="00D20D52" w:rsidRPr="00D20D52" w:rsidRDefault="00D20D52" w:rsidP="00D20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D20D52" w:rsidRPr="00D20D52" w:rsidRDefault="00D20D52" w:rsidP="00D2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D20D52" w:rsidRPr="00D20D52" w:rsidRDefault="00D20D52" w:rsidP="00D2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proofErr w:type="spellStart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Титов</w:t>
            </w:r>
          </w:p>
          <w:p w:rsidR="00D20D52" w:rsidRPr="00D20D52" w:rsidRDefault="00D20D52" w:rsidP="00D20D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i/>
                <w:iCs/>
                <w:color w:val="808080" w:themeColor="text1" w:themeTint="7F"/>
              </w:rPr>
            </w:pPr>
          </w:p>
          <w:p w:rsidR="00D20D52" w:rsidRPr="00D20D52" w:rsidRDefault="00D20D52" w:rsidP="00D20D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 w:rsidRPr="00D20D52">
              <w:rPr>
                <w:i/>
                <w:iCs/>
                <w:color w:val="808080" w:themeColor="text1" w:themeTint="7F"/>
              </w:rPr>
              <w:t xml:space="preserve"> </w:t>
            </w:r>
            <w:proofErr w:type="spellStart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Н.Ю</w:t>
            </w:r>
            <w:proofErr w:type="spellEnd"/>
            <w:r w:rsidRPr="00D20D5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Куприянова</w:t>
            </w:r>
          </w:p>
        </w:tc>
      </w:tr>
    </w:tbl>
    <w:p w:rsidR="00D20D52" w:rsidRPr="00D20D52" w:rsidRDefault="00D20D52" w:rsidP="00D20D52"/>
    <w:p w:rsidR="007C4EB4" w:rsidRDefault="007C4EB4"/>
    <w:sectPr w:rsidR="007C4EB4" w:rsidSect="00560B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DB"/>
    <w:rsid w:val="00321E37"/>
    <w:rsid w:val="00394E5F"/>
    <w:rsid w:val="003C66A5"/>
    <w:rsid w:val="00560BAE"/>
    <w:rsid w:val="006434C5"/>
    <w:rsid w:val="00717F44"/>
    <w:rsid w:val="00782036"/>
    <w:rsid w:val="007C4EB4"/>
    <w:rsid w:val="00887698"/>
    <w:rsid w:val="008F7F17"/>
    <w:rsid w:val="00A836F5"/>
    <w:rsid w:val="00AA6459"/>
    <w:rsid w:val="00AE7BDB"/>
    <w:rsid w:val="00B542CC"/>
    <w:rsid w:val="00C27481"/>
    <w:rsid w:val="00C427C7"/>
    <w:rsid w:val="00C44F22"/>
    <w:rsid w:val="00C86820"/>
    <w:rsid w:val="00D13017"/>
    <w:rsid w:val="00D20D52"/>
    <w:rsid w:val="00DC2740"/>
    <w:rsid w:val="00E132CF"/>
    <w:rsid w:val="00E74816"/>
    <w:rsid w:val="00F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2023-07-25T08:05:00Z</cp:lastPrinted>
  <dcterms:created xsi:type="dcterms:W3CDTF">2022-08-26T14:33:00Z</dcterms:created>
  <dcterms:modified xsi:type="dcterms:W3CDTF">2023-07-25T08:06:00Z</dcterms:modified>
</cp:coreProperties>
</file>