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Губернатор Кубани принял решение закрыть в регионе скверы и парки</w:t>
      </w:r>
    </w:p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Губернатор Кубани </w:t>
      </w:r>
      <w:r w:rsidRPr="008203FE">
        <w:rPr>
          <w:rFonts w:ascii="Times New Roman" w:eastAsia="Times New Roman" w:hAnsi="Times New Roman" w:cs="Times New Roman"/>
          <w:bCs/>
          <w:sz w:val="28"/>
          <w:szCs w:val="28"/>
        </w:rPr>
        <w:t xml:space="preserve">Вениамин Кондратьев потребовал ужесточить ограничительные меры для нераспространения </w:t>
      </w:r>
      <w:proofErr w:type="spellStart"/>
      <w:r w:rsidRPr="008203FE">
        <w:rPr>
          <w:rFonts w:ascii="Times New Roman" w:eastAsia="Times New Roman" w:hAnsi="Times New Roman" w:cs="Times New Roman"/>
          <w:bCs/>
          <w:sz w:val="28"/>
          <w:szCs w:val="28"/>
        </w:rPr>
        <w:t>коронавируса</w:t>
      </w:r>
      <w:proofErr w:type="spellEnd"/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. </w:t>
      </w:r>
      <w:r w:rsidRPr="008203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В регионе будут закрыты все мес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та массового пребывания людей – парки, скверы, набережные, пляжи.</w:t>
      </w:r>
    </w:p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Под санкции не подпадают </w:t>
      </w:r>
      <w:r w:rsidRPr="008203F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>объекты жизнеобеспечения</w:t>
      </w:r>
      <w:r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  <w:t xml:space="preserve"> и</w:t>
      </w:r>
      <w:r w:rsidRPr="008203FE">
        <w:rPr>
          <w:rFonts w:ascii="Times New Roman" w:eastAsia="Times New Roman" w:hAnsi="Times New Roman" w:cs="Times New Roman"/>
          <w:sz w:val="28"/>
          <w:szCs w:val="28"/>
        </w:rPr>
        <w:t xml:space="preserve"> пункты продажи товаров первой необходимости.</w:t>
      </w:r>
    </w:p>
    <w:p w:rsidR="008203FE" w:rsidRPr="001C5355" w:rsidRDefault="003244AC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Нужно максимально </w:t>
      </w:r>
      <w:r w:rsidR="001C5355" w:rsidRPr="008203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исключить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возможности заражения, </w:t>
      </w:r>
      <w:r w:rsidR="001C5355" w:rsidRPr="008203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случаи, когда 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 xml:space="preserve">люди </w:t>
      </w:r>
      <w:r w:rsidR="001C5355" w:rsidRPr="008203FE"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подвергают опасности свою жизнь и жизнь близких</w:t>
      </w:r>
      <w:r>
        <w:rPr>
          <w:rFonts w:ascii="Times New Roman" w:eastAsia="Times New Roman" w:hAnsi="Times New Roman" w:cs="Times New Roman"/>
          <w:iCs/>
          <w:sz w:val="28"/>
          <w:szCs w:val="28"/>
          <w:bdr w:val="none" w:sz="0" w:space="0" w:color="auto" w:frame="1"/>
        </w:rPr>
        <w:t>, подчеркивает Вениамин Кондратьев, сообщает пресс-служба администрации края.</w:t>
      </w:r>
    </w:p>
    <w:p w:rsidR="008203FE" w:rsidRDefault="008203FE" w:rsidP="008203FE">
      <w:pPr>
        <w:shd w:val="clear" w:color="auto" w:fill="FFFFFF"/>
        <w:spacing w:line="330" w:lineRule="atLeast"/>
        <w:textAlignment w:val="baseline"/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</w:rPr>
      </w:pPr>
    </w:p>
    <w:p w:rsidR="00900ADF" w:rsidRDefault="00900ADF"/>
    <w:sectPr w:rsidR="00900AD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203FE"/>
    <w:rsid w:val="001C5355"/>
    <w:rsid w:val="003244AC"/>
    <w:rsid w:val="008203FE"/>
    <w:rsid w:val="00900AD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203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7539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096833">
          <w:marLeft w:val="210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603228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025035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3466303">
          <w:marLeft w:val="0"/>
          <w:marRight w:val="0"/>
          <w:marTop w:val="0"/>
          <w:marBottom w:val="25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009969">
              <w:marLeft w:val="210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86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576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Рябченко</dc:creator>
  <cp:keywords/>
  <dc:description/>
  <cp:lastModifiedBy>Рябченко</cp:lastModifiedBy>
  <cp:revision>3</cp:revision>
  <dcterms:created xsi:type="dcterms:W3CDTF">2020-03-31T08:32:00Z</dcterms:created>
  <dcterms:modified xsi:type="dcterms:W3CDTF">2020-03-31T08:48:00Z</dcterms:modified>
</cp:coreProperties>
</file>