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15" w:rsidRPr="00662515" w:rsidRDefault="00662515" w:rsidP="00662515">
      <w:pPr>
        <w:rPr>
          <w:rFonts w:ascii="Times New Roman" w:hAnsi="Times New Roman" w:cs="Times New Roman"/>
          <w:sz w:val="28"/>
          <w:szCs w:val="28"/>
        </w:rPr>
      </w:pPr>
      <w:r w:rsidRPr="00662515">
        <w:rPr>
          <w:rFonts w:ascii="Times New Roman" w:hAnsi="Times New Roman" w:cs="Times New Roman"/>
          <w:sz w:val="28"/>
          <w:szCs w:val="28"/>
        </w:rPr>
        <w:t xml:space="preserve">Информация министерства природных ресурсов Краснодарского края </w:t>
      </w:r>
    </w:p>
    <w:p w:rsidR="00662515" w:rsidRPr="00662515" w:rsidRDefault="00662515" w:rsidP="00662515">
      <w:pPr>
        <w:rPr>
          <w:rFonts w:ascii="Times New Roman" w:hAnsi="Times New Roman" w:cs="Times New Roman"/>
          <w:sz w:val="28"/>
          <w:szCs w:val="28"/>
        </w:rPr>
      </w:pPr>
      <w:r w:rsidRPr="00662515">
        <w:rPr>
          <w:rFonts w:ascii="Times New Roman" w:hAnsi="Times New Roman" w:cs="Times New Roman"/>
          <w:sz w:val="28"/>
          <w:szCs w:val="28"/>
        </w:rPr>
        <w:t xml:space="preserve">о предоставлении отсрочки по уплате платежей </w:t>
      </w:r>
    </w:p>
    <w:p w:rsidR="00662515" w:rsidRPr="00662515" w:rsidRDefault="00662515" w:rsidP="00662515">
      <w:pPr>
        <w:rPr>
          <w:rFonts w:ascii="Times New Roman" w:hAnsi="Times New Roman" w:cs="Times New Roman"/>
          <w:sz w:val="28"/>
          <w:szCs w:val="28"/>
        </w:rPr>
      </w:pPr>
      <w:r w:rsidRPr="00662515">
        <w:rPr>
          <w:rFonts w:ascii="Times New Roman" w:hAnsi="Times New Roman" w:cs="Times New Roman"/>
          <w:sz w:val="28"/>
          <w:szCs w:val="28"/>
        </w:rPr>
        <w:t>за негативное воздействие на окружающую среду на 2020 год</w:t>
      </w:r>
    </w:p>
    <w:p w:rsidR="00662515" w:rsidRPr="00662515" w:rsidRDefault="00662515" w:rsidP="00662515">
      <w:pPr>
        <w:rPr>
          <w:rFonts w:ascii="Times New Roman" w:hAnsi="Times New Roman" w:cs="Times New Roman"/>
          <w:sz w:val="28"/>
          <w:szCs w:val="28"/>
        </w:rPr>
      </w:pPr>
    </w:p>
    <w:p w:rsidR="00662515" w:rsidRPr="00662515" w:rsidRDefault="00662515" w:rsidP="00662515">
      <w:pPr>
        <w:rPr>
          <w:rFonts w:ascii="Times New Roman" w:hAnsi="Times New Roman" w:cs="Times New Roman"/>
          <w:sz w:val="28"/>
          <w:szCs w:val="28"/>
        </w:rPr>
      </w:pPr>
      <w:r w:rsidRPr="00662515">
        <w:rPr>
          <w:rFonts w:ascii="Times New Roman" w:hAnsi="Times New Roman" w:cs="Times New Roman"/>
          <w:sz w:val="28"/>
          <w:szCs w:val="28"/>
        </w:rPr>
        <w:t>Минприроды России разработало законопроект о предоставлении отсрочки по уплате платежей за негативное воздействие.</w:t>
      </w:r>
    </w:p>
    <w:p w:rsidR="00662515" w:rsidRPr="00662515" w:rsidRDefault="00662515" w:rsidP="00662515">
      <w:pPr>
        <w:rPr>
          <w:rFonts w:ascii="Times New Roman" w:hAnsi="Times New Roman" w:cs="Times New Roman"/>
          <w:sz w:val="28"/>
          <w:szCs w:val="28"/>
        </w:rPr>
      </w:pPr>
      <w:r w:rsidRPr="00662515">
        <w:rPr>
          <w:rFonts w:ascii="Times New Roman" w:hAnsi="Times New Roman" w:cs="Times New Roman"/>
          <w:sz w:val="28"/>
          <w:szCs w:val="28"/>
        </w:rPr>
        <w:t xml:space="preserve">В связи с ухудшением экономической ситуации ввиду COVID-19 Минприроды России приняло решение </w:t>
      </w:r>
      <w:proofErr w:type="gramStart"/>
      <w:r w:rsidRPr="00662515">
        <w:rPr>
          <w:rFonts w:ascii="Times New Roman" w:hAnsi="Times New Roman" w:cs="Times New Roman"/>
          <w:sz w:val="28"/>
          <w:szCs w:val="28"/>
        </w:rPr>
        <w:t>оказать меры</w:t>
      </w:r>
      <w:proofErr w:type="gramEnd"/>
      <w:r w:rsidRPr="00662515">
        <w:rPr>
          <w:rFonts w:ascii="Times New Roman" w:hAnsi="Times New Roman" w:cs="Times New Roman"/>
          <w:sz w:val="28"/>
          <w:szCs w:val="28"/>
        </w:rPr>
        <w:t xml:space="preserve"> поддержки хозяйствующих субъектов в части уплаты ими в 2020 году авансовых платежей за негативное воздействие на окружающую среду.</w:t>
      </w:r>
    </w:p>
    <w:p w:rsidR="00662515" w:rsidRPr="00662515" w:rsidRDefault="00662515" w:rsidP="00662515">
      <w:pPr>
        <w:rPr>
          <w:rFonts w:ascii="Times New Roman" w:hAnsi="Times New Roman" w:cs="Times New Roman"/>
          <w:sz w:val="28"/>
          <w:szCs w:val="28"/>
        </w:rPr>
      </w:pPr>
      <w:r w:rsidRPr="00662515">
        <w:rPr>
          <w:rFonts w:ascii="Times New Roman" w:hAnsi="Times New Roman" w:cs="Times New Roman"/>
          <w:sz w:val="28"/>
          <w:szCs w:val="28"/>
        </w:rPr>
        <w:t>Законопроектом предусматривается дополнение статьи 16.4 Закона новым пунктом, согласно которому лица, обязанные вносить плату, вправе не вносить квартальные авансовые платежи в течение отчётного периода 2020 года. Плата за негативное воздействие на окружающую среду, исчисленная по итогам отчётного периода 2020 года с учётом корректировки её размера, должна быть внесена не позднее 1-го марта 2021 г.</w:t>
      </w:r>
    </w:p>
    <w:p w:rsidR="006C19AE" w:rsidRPr="00662515" w:rsidRDefault="00662515" w:rsidP="00662515">
      <w:pPr>
        <w:rPr>
          <w:rFonts w:ascii="Times New Roman" w:hAnsi="Times New Roman" w:cs="Times New Roman"/>
          <w:sz w:val="28"/>
          <w:szCs w:val="28"/>
        </w:rPr>
      </w:pPr>
      <w:r w:rsidRPr="00662515">
        <w:rPr>
          <w:rFonts w:ascii="Times New Roman" w:hAnsi="Times New Roman" w:cs="Times New Roman"/>
          <w:sz w:val="28"/>
          <w:szCs w:val="28"/>
        </w:rPr>
        <w:t>Акт размещ</w:t>
      </w:r>
      <w:r w:rsidR="008B5C25">
        <w:rPr>
          <w:rFonts w:ascii="Times New Roman" w:hAnsi="Times New Roman" w:cs="Times New Roman"/>
          <w:sz w:val="28"/>
          <w:szCs w:val="28"/>
        </w:rPr>
        <w:t>ён на портале regulation.gov.ru</w:t>
      </w:r>
      <w:bookmarkStart w:id="0" w:name="_GoBack"/>
      <w:bookmarkEnd w:id="0"/>
      <w:r w:rsidR="00F93538">
        <w:rPr>
          <w:rFonts w:ascii="Times New Roman" w:hAnsi="Times New Roman" w:cs="Times New Roman"/>
          <w:sz w:val="28"/>
          <w:szCs w:val="28"/>
        </w:rPr>
        <w:t xml:space="preserve"> (</w:t>
      </w:r>
      <w:r w:rsidR="00F93538" w:rsidRPr="00F93538">
        <w:rPr>
          <w:rFonts w:ascii="Times New Roman" w:hAnsi="Times New Roman" w:cs="Times New Roman"/>
          <w:sz w:val="28"/>
          <w:szCs w:val="28"/>
        </w:rPr>
        <w:t>http://www.mnr.gov.ru/press/news/minprirody_rossii_razrabotalo_zakonoproekt_o_predostavlenii_otsrochki_</w:t>
      </w:r>
      <w:r w:rsidR="00F93538">
        <w:rPr>
          <w:rFonts w:ascii="Times New Roman" w:hAnsi="Times New Roman" w:cs="Times New Roman"/>
          <w:sz w:val="28"/>
          <w:szCs w:val="28"/>
        </w:rPr>
        <w:t>po_uplate_platezhey_za_negativ/).</w:t>
      </w:r>
    </w:p>
    <w:sectPr w:rsidR="006C19AE" w:rsidRPr="0066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06"/>
    <w:rsid w:val="00285E06"/>
    <w:rsid w:val="00662515"/>
    <w:rsid w:val="006C19AE"/>
    <w:rsid w:val="008B5C25"/>
    <w:rsid w:val="00F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4</cp:revision>
  <dcterms:created xsi:type="dcterms:W3CDTF">2020-06-04T13:27:00Z</dcterms:created>
  <dcterms:modified xsi:type="dcterms:W3CDTF">2020-06-04T13:28:00Z</dcterms:modified>
</cp:coreProperties>
</file>