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9654" w14:textId="20CEFB01" w:rsidR="003007C0" w:rsidRDefault="00E91887" w:rsidP="00E91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60759" w:rsidRPr="00E91887">
        <w:rPr>
          <w:rFonts w:ascii="Times New Roman" w:hAnsi="Times New Roman" w:cs="Times New Roman"/>
          <w:b/>
          <w:bCs/>
          <w:sz w:val="28"/>
          <w:szCs w:val="28"/>
        </w:rPr>
        <w:t>ораторий на возбуждение дел о банкротстве</w:t>
      </w:r>
    </w:p>
    <w:p w14:paraId="545B29B9" w14:textId="77777777" w:rsidR="00E91887" w:rsidRPr="00E91887" w:rsidRDefault="00E91887" w:rsidP="00E91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1CFF83" w14:textId="02C48790" w:rsidR="00360759" w:rsidRPr="00E91887" w:rsidRDefault="00360759" w:rsidP="00E91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88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28 марта 2022 г. № 497 </w:t>
      </w:r>
      <w:r w:rsidR="00E91887">
        <w:rPr>
          <w:rFonts w:ascii="Times New Roman" w:hAnsi="Times New Roman" w:cs="Times New Roman"/>
          <w:sz w:val="28"/>
          <w:szCs w:val="28"/>
        </w:rPr>
        <w:t xml:space="preserve">был </w:t>
      </w:r>
      <w:r w:rsidRPr="00E91887">
        <w:rPr>
          <w:rFonts w:ascii="Times New Roman" w:hAnsi="Times New Roman" w:cs="Times New Roman"/>
          <w:sz w:val="28"/>
          <w:szCs w:val="28"/>
        </w:rPr>
        <w:t xml:space="preserve">введен мораторий на возбуждение дел о банкротстве по заявлениям, подаваемым кредиторами, в отношении юридических лиц и граждан, в том числе индивидуальных предпринимателей. Мораторий предоставит должникам возможность справиться с текущими трудностями, наладить свои дела, не закрывая бизнес, не увольняя сотрудников. </w:t>
      </w:r>
    </w:p>
    <w:p w14:paraId="5F832D1D" w14:textId="553751A1" w:rsidR="00360759" w:rsidRDefault="00360759" w:rsidP="00E91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1887">
        <w:rPr>
          <w:rFonts w:ascii="Times New Roman" w:hAnsi="Times New Roman" w:cs="Times New Roman"/>
          <w:sz w:val="28"/>
          <w:szCs w:val="28"/>
        </w:rPr>
        <w:t>Постановление вступило в силу со дня его опубликования и действует в течение 6 месяцев</w:t>
      </w:r>
      <w:r w:rsidR="001F4B26">
        <w:rPr>
          <w:rFonts w:ascii="Times New Roman" w:hAnsi="Times New Roman" w:cs="Times New Roman"/>
          <w:sz w:val="28"/>
          <w:szCs w:val="28"/>
        </w:rPr>
        <w:t>, однако срок моратория может быть продлен</w:t>
      </w:r>
      <w:r w:rsidRPr="00E91887">
        <w:rPr>
          <w:rFonts w:ascii="Times New Roman" w:hAnsi="Times New Roman" w:cs="Times New Roman"/>
          <w:sz w:val="28"/>
          <w:szCs w:val="28"/>
        </w:rPr>
        <w:t>.</w:t>
      </w:r>
      <w:r w:rsidR="00E91887" w:rsidRPr="00E91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1887" w:rsidRPr="00E91887">
        <w:rPr>
          <w:rFonts w:ascii="Times New Roman" w:hAnsi="Times New Roman" w:cs="Times New Roman"/>
          <w:sz w:val="28"/>
          <w:szCs w:val="28"/>
          <w:shd w:val="clear" w:color="auto" w:fill="FFFFFF"/>
        </w:rPr>
        <w:t>В этот период банки не имеют права списывать деньги со счетов должников по исполнительным листам, полученным от судов или приставов. Закон запрещает также продавать имущество должника в пользу кредитора (например, реализовывать ипотечную квартиру неплательщика). Также запрещено начислять неустойки, пени и штрафы, связанные с просрочками или другими нарушениями кредиторов.</w:t>
      </w:r>
    </w:p>
    <w:p w14:paraId="464364B4" w14:textId="48823F31" w:rsidR="001F4B26" w:rsidRPr="001F4B26" w:rsidRDefault="001F4B26" w:rsidP="00E91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B26">
        <w:rPr>
          <w:rFonts w:ascii="Times New Roman" w:hAnsi="Times New Roman" w:cs="Times New Roman"/>
          <w:sz w:val="28"/>
          <w:szCs w:val="28"/>
          <w:shd w:val="clear" w:color="auto" w:fill="FFFFFF"/>
        </w:rPr>
        <w:t>Любое лицо, на которое распространяется действие моратория, вправе заявить об отказе от применения в отношении его моратория, внеся сведения об этом в Единый федеральный реестр сведений о банкротстве.</w:t>
      </w:r>
    </w:p>
    <w:p w14:paraId="46669A49" w14:textId="77777777" w:rsidR="00360759" w:rsidRPr="00E91887" w:rsidRDefault="00360759" w:rsidP="00E9188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3834CD3" w14:textId="5973404B" w:rsidR="00360759" w:rsidRPr="00E91887" w:rsidRDefault="00360759" w:rsidP="00E9188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91887">
        <w:rPr>
          <w:rFonts w:ascii="Times New Roman" w:hAnsi="Times New Roman" w:cs="Times New Roman"/>
          <w:sz w:val="28"/>
          <w:szCs w:val="28"/>
        </w:rPr>
        <w:t>Туапсинская межрайоная прокуратура</w:t>
      </w:r>
    </w:p>
    <w:p w14:paraId="1F272281" w14:textId="77777777" w:rsidR="00360759" w:rsidRPr="00360759" w:rsidRDefault="00360759" w:rsidP="00360759">
      <w:pPr>
        <w:ind w:firstLine="567"/>
        <w:rPr>
          <w:rFonts w:ascii="Times New Roman" w:hAnsi="Times New Roman" w:cs="Times New Roman"/>
          <w:sz w:val="28"/>
        </w:rPr>
      </w:pPr>
    </w:p>
    <w:sectPr w:rsidR="00360759" w:rsidRPr="0036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31"/>
    <w:rsid w:val="000B7F31"/>
    <w:rsid w:val="001F4B26"/>
    <w:rsid w:val="003007C0"/>
    <w:rsid w:val="00360759"/>
    <w:rsid w:val="00E9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035B"/>
  <w15:docId w15:val="{DC43EDD0-091F-4676-80B6-E0FEA0F1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ПК</cp:lastModifiedBy>
  <cp:revision>2</cp:revision>
  <dcterms:created xsi:type="dcterms:W3CDTF">2022-06-29T10:44:00Z</dcterms:created>
  <dcterms:modified xsi:type="dcterms:W3CDTF">2022-06-29T10:44:00Z</dcterms:modified>
</cp:coreProperties>
</file>