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F4" w:rsidRDefault="009F03F4" w:rsidP="00D12981">
      <w:pPr>
        <w:pStyle w:val="a3"/>
        <w:rPr>
          <w:bCs/>
          <w:sz w:val="28"/>
          <w:szCs w:val="28"/>
        </w:rPr>
      </w:pPr>
    </w:p>
    <w:p w:rsidR="00D12981" w:rsidRPr="009F03F4" w:rsidRDefault="009F03F4" w:rsidP="00D12981">
      <w:pPr>
        <w:pStyle w:val="a3"/>
      </w:pPr>
      <w:r>
        <w:rPr>
          <w:bCs/>
          <w:sz w:val="28"/>
          <w:szCs w:val="28"/>
        </w:rPr>
        <w:t>Президиум г</w:t>
      </w:r>
      <w:r w:rsidR="00D12981" w:rsidRPr="009F03F4">
        <w:rPr>
          <w:bCs/>
          <w:sz w:val="28"/>
          <w:szCs w:val="28"/>
        </w:rPr>
        <w:t>енсовета «Единой России» перезапустил платформы и утвердил новых председателей</w:t>
      </w:r>
    </w:p>
    <w:p w:rsidR="00D12981" w:rsidRDefault="00D12981" w:rsidP="00D12981">
      <w:pPr>
        <w:pStyle w:val="a3"/>
      </w:pPr>
      <w:r>
        <w:rPr>
          <w:sz w:val="28"/>
          <w:szCs w:val="28"/>
        </w:rPr>
        <w:t> </w:t>
      </w:r>
    </w:p>
    <w:p w:rsidR="00D12981" w:rsidRDefault="00D12981" w:rsidP="00D12981">
      <w:pPr>
        <w:pStyle w:val="a3"/>
        <w:jc w:val="both"/>
      </w:pPr>
      <w:r>
        <w:rPr>
          <w:sz w:val="28"/>
          <w:szCs w:val="28"/>
        </w:rPr>
        <w:t>Еще о</w:t>
      </w:r>
      <w:r w:rsidR="009F03F4">
        <w:rPr>
          <w:sz w:val="28"/>
          <w:szCs w:val="28"/>
        </w:rPr>
        <w:t>дин вопрос, который рассмотрел п</w:t>
      </w:r>
      <w:r>
        <w:rPr>
          <w:sz w:val="28"/>
          <w:szCs w:val="28"/>
        </w:rPr>
        <w:t>резидиум, касался работы платформ партии. Невер</w:t>
      </w:r>
      <w:r w:rsidR="009F03F4">
        <w:rPr>
          <w:sz w:val="28"/>
          <w:szCs w:val="28"/>
        </w:rPr>
        <w:t>ов напомнил, что на XVI Съезде председатель п</w:t>
      </w:r>
      <w:r>
        <w:rPr>
          <w:sz w:val="28"/>
          <w:szCs w:val="28"/>
        </w:rPr>
        <w:t xml:space="preserve">артии </w:t>
      </w:r>
      <w:r w:rsidRPr="009F03F4">
        <w:rPr>
          <w:bCs/>
          <w:sz w:val="28"/>
          <w:szCs w:val="28"/>
        </w:rPr>
        <w:t>Дмитрий Медведев</w:t>
      </w:r>
      <w:r>
        <w:rPr>
          <w:sz w:val="28"/>
          <w:szCs w:val="28"/>
        </w:rPr>
        <w:t xml:space="preserve"> поставил задачу продолжить деятельность внутрипартийных платформ и у</w:t>
      </w:r>
      <w:r w:rsidR="009F03F4">
        <w:rPr>
          <w:sz w:val="28"/>
          <w:szCs w:val="28"/>
        </w:rPr>
        <w:t>силить их активность. Решением президиума г</w:t>
      </w:r>
      <w:r>
        <w:rPr>
          <w:sz w:val="28"/>
          <w:szCs w:val="28"/>
        </w:rPr>
        <w:t>енсовета партии были внесены изменения и дополнения в положение о внутрипартийных платформах. Результатом заседаний платформ станет резолюция, н</w:t>
      </w:r>
      <w:r w:rsidR="009F03F4">
        <w:rPr>
          <w:sz w:val="28"/>
          <w:szCs w:val="28"/>
        </w:rPr>
        <w:t>аправляемая на рассмотрение президиума генерального совета п</w:t>
      </w:r>
      <w:r>
        <w:rPr>
          <w:sz w:val="28"/>
          <w:szCs w:val="28"/>
        </w:rPr>
        <w:t>артии. Также создается единый аппарат по обеспечению деятельности платформ для их общей координации.</w:t>
      </w:r>
    </w:p>
    <w:p w:rsidR="009F03F4" w:rsidRDefault="00D12981" w:rsidP="00D1298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«Руководство</w:t>
      </w:r>
      <w:r w:rsidR="009F03F4">
        <w:rPr>
          <w:sz w:val="28"/>
          <w:szCs w:val="28"/>
        </w:rPr>
        <w:t xml:space="preserve"> платформой будет осуществлять п</w:t>
      </w:r>
      <w:r>
        <w:rPr>
          <w:sz w:val="28"/>
          <w:szCs w:val="28"/>
        </w:rPr>
        <w:t xml:space="preserve">редседатель, тем самым не размывается персональная ответственность, есть принцип – «Один человек – одна должность». Назначенные люди пользуются признанным авторитетом каждый в своей области: </w:t>
      </w:r>
      <w:proofErr w:type="gramStart"/>
      <w:r w:rsidRPr="009F03F4">
        <w:rPr>
          <w:bCs/>
          <w:sz w:val="28"/>
          <w:szCs w:val="28"/>
        </w:rPr>
        <w:t>Дмитрий Саблин</w:t>
      </w:r>
      <w:r w:rsidR="009F03F4">
        <w:rPr>
          <w:sz w:val="28"/>
          <w:szCs w:val="28"/>
        </w:rPr>
        <w:t xml:space="preserve"> (п</w:t>
      </w:r>
      <w:r>
        <w:rPr>
          <w:sz w:val="28"/>
          <w:szCs w:val="28"/>
        </w:rPr>
        <w:t xml:space="preserve">атриотическая платформа) как лидер одной из патриотических организаций; </w:t>
      </w:r>
      <w:r w:rsidRPr="009F03F4">
        <w:rPr>
          <w:bCs/>
          <w:sz w:val="28"/>
          <w:szCs w:val="28"/>
        </w:rPr>
        <w:t>Валерий Рязанский</w:t>
      </w:r>
      <w:r w:rsidR="009F03F4">
        <w:rPr>
          <w:sz w:val="28"/>
          <w:szCs w:val="28"/>
        </w:rPr>
        <w:t xml:space="preserve"> (с</w:t>
      </w:r>
      <w:r>
        <w:rPr>
          <w:sz w:val="28"/>
          <w:szCs w:val="28"/>
        </w:rPr>
        <w:t xml:space="preserve">оциальная) – опытный и авторитетный законодатель в сфере социальной политики; </w:t>
      </w:r>
      <w:r w:rsidRPr="009F03F4">
        <w:rPr>
          <w:bCs/>
          <w:sz w:val="28"/>
          <w:szCs w:val="28"/>
        </w:rPr>
        <w:t xml:space="preserve">Андрей </w:t>
      </w:r>
      <w:proofErr w:type="spellStart"/>
      <w:r w:rsidRPr="009F03F4">
        <w:rPr>
          <w:bCs/>
          <w:sz w:val="28"/>
          <w:szCs w:val="28"/>
        </w:rPr>
        <w:t>Клишас</w:t>
      </w:r>
      <w:proofErr w:type="spellEnd"/>
      <w:r w:rsidR="009F03F4">
        <w:rPr>
          <w:sz w:val="28"/>
          <w:szCs w:val="28"/>
        </w:rPr>
        <w:t xml:space="preserve"> (л</w:t>
      </w:r>
      <w:r>
        <w:rPr>
          <w:sz w:val="28"/>
          <w:szCs w:val="28"/>
        </w:rPr>
        <w:t>иберальная) – авторитетный специалист в области общественно-политического устройства.</w:t>
      </w:r>
      <w:proofErr w:type="gramEnd"/>
      <w:r>
        <w:rPr>
          <w:sz w:val="28"/>
          <w:szCs w:val="28"/>
        </w:rPr>
        <w:t xml:space="preserve"> Исключение составляет платформа по защите предпринимательской инициативы. Эта платформа узкоотраслевая, аккумулирующая вокруг себя представителей </w:t>
      </w:r>
      <w:proofErr w:type="gramStart"/>
      <w:r>
        <w:rPr>
          <w:sz w:val="28"/>
          <w:szCs w:val="28"/>
        </w:rPr>
        <w:t>бизнес-сообществ</w:t>
      </w:r>
      <w:proofErr w:type="gramEnd"/>
      <w:r>
        <w:rPr>
          <w:sz w:val="28"/>
          <w:szCs w:val="28"/>
        </w:rPr>
        <w:t>, отстаивающих интересы малого и среднего бизнеса. Поэтому решено оставить трех сопредседателей», -</w:t>
      </w:r>
      <w:r w:rsidR="009F03F4">
        <w:rPr>
          <w:sz w:val="28"/>
          <w:szCs w:val="28"/>
        </w:rPr>
        <w:t xml:space="preserve"> сообщил заместитель секретаря г</w:t>
      </w:r>
      <w:r>
        <w:rPr>
          <w:sz w:val="28"/>
          <w:szCs w:val="28"/>
        </w:rPr>
        <w:t xml:space="preserve">енсовета «Единой России» </w:t>
      </w:r>
      <w:r w:rsidRPr="009F03F4">
        <w:rPr>
          <w:bCs/>
          <w:sz w:val="28"/>
          <w:szCs w:val="28"/>
        </w:rPr>
        <w:t>Евгений Ревенко</w:t>
      </w:r>
      <w:r w:rsidRPr="009F03F4">
        <w:rPr>
          <w:sz w:val="28"/>
          <w:szCs w:val="28"/>
        </w:rPr>
        <w:t>.</w:t>
      </w:r>
      <w:r>
        <w:rPr>
          <w:sz w:val="28"/>
          <w:szCs w:val="28"/>
        </w:rPr>
        <w:t xml:space="preserve">   </w:t>
      </w:r>
    </w:p>
    <w:p w:rsidR="00D12981" w:rsidRDefault="00D12981" w:rsidP="00D12981">
      <w:pPr>
        <w:pStyle w:val="a3"/>
        <w:jc w:val="both"/>
      </w:pPr>
      <w:r>
        <w:rPr>
          <w:sz w:val="28"/>
          <w:szCs w:val="28"/>
        </w:rPr>
        <w:t>Он отме</w:t>
      </w:r>
      <w:r w:rsidR="009F03F4">
        <w:rPr>
          <w:sz w:val="28"/>
          <w:szCs w:val="28"/>
        </w:rPr>
        <w:t>тил, что сопредседателями стали</w:t>
      </w:r>
      <w:r>
        <w:rPr>
          <w:sz w:val="28"/>
          <w:szCs w:val="28"/>
        </w:rPr>
        <w:t xml:space="preserve"> </w:t>
      </w:r>
      <w:r w:rsidRPr="009F03F4">
        <w:rPr>
          <w:bCs/>
          <w:sz w:val="28"/>
          <w:szCs w:val="28"/>
        </w:rPr>
        <w:t>Евгений Демин</w:t>
      </w:r>
      <w:r>
        <w:rPr>
          <w:sz w:val="28"/>
          <w:szCs w:val="28"/>
        </w:rPr>
        <w:t xml:space="preserve"> - известный и успешный предприниматель, </w:t>
      </w:r>
      <w:r w:rsidRPr="009F03F4">
        <w:rPr>
          <w:bCs/>
          <w:sz w:val="28"/>
          <w:szCs w:val="28"/>
        </w:rPr>
        <w:t xml:space="preserve">Марина </w:t>
      </w:r>
      <w:proofErr w:type="spellStart"/>
      <w:r w:rsidRPr="009F03F4">
        <w:rPr>
          <w:bCs/>
          <w:sz w:val="28"/>
          <w:szCs w:val="28"/>
        </w:rPr>
        <w:t>Блудян</w:t>
      </w:r>
      <w:proofErr w:type="spellEnd"/>
      <w:r>
        <w:rPr>
          <w:sz w:val="28"/>
          <w:szCs w:val="28"/>
        </w:rPr>
        <w:t xml:space="preserve"> – представитель НКО, развивающая предпринимательство, </w:t>
      </w:r>
      <w:r w:rsidRPr="009F03F4">
        <w:rPr>
          <w:bCs/>
          <w:sz w:val="28"/>
          <w:szCs w:val="28"/>
        </w:rPr>
        <w:t>Татьяна Алексеева</w:t>
      </w:r>
      <w:r>
        <w:rPr>
          <w:sz w:val="28"/>
          <w:szCs w:val="28"/>
        </w:rPr>
        <w:t xml:space="preserve"> – представитель депутатского корпуса. «Есть запрос общества на расширение диалога, и платформы как раз являются партийным инструментом для активизации диалога. Платформы – это дискуссионные п</w:t>
      </w:r>
      <w:r w:rsidR="009F03F4">
        <w:rPr>
          <w:sz w:val="28"/>
          <w:szCs w:val="28"/>
        </w:rPr>
        <w:t>лощадки, которые предоставляет п</w:t>
      </w:r>
      <w:r>
        <w:rPr>
          <w:sz w:val="28"/>
          <w:szCs w:val="28"/>
        </w:rPr>
        <w:t xml:space="preserve">артия, но на которые мы будем приглашать представителей самых разных взглядов: лидеров общественного мнения, представителей НКО, экспертов для обсуждения острых и самых важных вопросов в повестке дня», - добавил в своем выступлении Ревенко. </w:t>
      </w:r>
    </w:p>
    <w:p w:rsidR="00D12981" w:rsidRDefault="00D12981" w:rsidP="00D12981">
      <w:pPr>
        <w:pStyle w:val="a3"/>
        <w:shd w:val="clear" w:color="auto" w:fill="FFFFFF"/>
      </w:pPr>
      <w:bookmarkStart w:id="0" w:name="_GoBack"/>
      <w:bookmarkEnd w:id="0"/>
    </w:p>
    <w:sectPr w:rsidR="00D12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81"/>
    <w:rsid w:val="00250E0A"/>
    <w:rsid w:val="009F03F4"/>
    <w:rsid w:val="00D12981"/>
    <w:rsid w:val="00E7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Неонила Головко</dc:creator>
  <cp:lastModifiedBy>Гоманова Оксана</cp:lastModifiedBy>
  <cp:revision>3</cp:revision>
  <dcterms:created xsi:type="dcterms:W3CDTF">2017-04-07T15:09:00Z</dcterms:created>
  <dcterms:modified xsi:type="dcterms:W3CDTF">2017-04-10T09:22:00Z</dcterms:modified>
</cp:coreProperties>
</file>