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91" w:rsidRDefault="00456CE5" w:rsidP="00275A91">
      <w:pPr>
        <w:jc w:val="center"/>
        <w:rPr>
          <w:b/>
          <w:sz w:val="28"/>
          <w:szCs w:val="28"/>
        </w:rPr>
      </w:pPr>
      <w:r w:rsidRPr="00EA6C80">
        <w:rPr>
          <w:b/>
          <w:sz w:val="28"/>
          <w:szCs w:val="28"/>
        </w:rPr>
        <w:t>ЗАКЛЮЧЕНИЕ</w:t>
      </w:r>
      <w:r w:rsidR="000257EE" w:rsidRPr="00EA6C80">
        <w:rPr>
          <w:b/>
          <w:sz w:val="28"/>
          <w:szCs w:val="28"/>
        </w:rPr>
        <w:t xml:space="preserve"> </w:t>
      </w:r>
      <w:r w:rsidR="005E237E">
        <w:rPr>
          <w:b/>
          <w:sz w:val="28"/>
          <w:szCs w:val="28"/>
        </w:rPr>
        <w:t xml:space="preserve">№ </w:t>
      </w:r>
      <w:r w:rsidR="00233A87">
        <w:rPr>
          <w:b/>
          <w:sz w:val="28"/>
          <w:szCs w:val="28"/>
        </w:rPr>
        <w:t>78</w:t>
      </w:r>
    </w:p>
    <w:p w:rsidR="00456CE5" w:rsidRPr="00EA6C80" w:rsidRDefault="00456CE5" w:rsidP="00275A91">
      <w:pPr>
        <w:jc w:val="center"/>
        <w:rPr>
          <w:b/>
          <w:sz w:val="28"/>
          <w:szCs w:val="28"/>
        </w:rPr>
      </w:pPr>
      <w:r w:rsidRPr="00EA6C80">
        <w:rPr>
          <w:b/>
          <w:sz w:val="28"/>
          <w:szCs w:val="28"/>
        </w:rPr>
        <w:t>о результатах публичных слушаний</w:t>
      </w:r>
    </w:p>
    <w:p w:rsidR="00D47685" w:rsidRPr="007D1190" w:rsidRDefault="002E50FF" w:rsidP="007D1190">
      <w:pPr>
        <w:jc w:val="center"/>
        <w:rPr>
          <w:b/>
          <w:sz w:val="28"/>
          <w:szCs w:val="28"/>
        </w:rPr>
      </w:pPr>
      <w:r w:rsidRPr="00EA6C80">
        <w:rPr>
          <w:b/>
          <w:sz w:val="28"/>
          <w:szCs w:val="28"/>
        </w:rPr>
        <w:t>в сфере</w:t>
      </w:r>
      <w:r w:rsidR="00456CE5" w:rsidRPr="00EA6C80">
        <w:rPr>
          <w:b/>
          <w:sz w:val="28"/>
          <w:szCs w:val="28"/>
        </w:rPr>
        <w:t xml:space="preserve"> градостроительной деятельности</w:t>
      </w:r>
    </w:p>
    <w:p w:rsidR="00954F31" w:rsidRDefault="00954F31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8A2B79" w:rsidRPr="00EA6C80" w:rsidRDefault="008A2B79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456CE5" w:rsidRPr="00EA6C80" w:rsidRDefault="00233A87" w:rsidP="00BA4760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15 октября</w:t>
      </w:r>
      <w:r w:rsidR="00056E98" w:rsidRPr="00EA6C80">
        <w:t xml:space="preserve"> </w:t>
      </w:r>
      <w:r w:rsidR="00250075" w:rsidRPr="00EA6C80">
        <w:t>2</w:t>
      </w:r>
      <w:r w:rsidR="000257EE" w:rsidRPr="00EA6C80">
        <w:t>02</w:t>
      </w:r>
      <w:r w:rsidR="0002067B">
        <w:t>6</w:t>
      </w:r>
      <w:r w:rsidR="00ED20DF" w:rsidRPr="00EA6C80">
        <w:t xml:space="preserve"> </w:t>
      </w:r>
      <w:r w:rsidR="00FF39D7" w:rsidRPr="00EA6C80">
        <w:t>г</w:t>
      </w:r>
      <w:r w:rsidR="00056E98" w:rsidRPr="00EA6C80">
        <w:t>.</w:t>
      </w:r>
    </w:p>
    <w:p w:rsidR="00954F31" w:rsidRDefault="00954F31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5E188B" w:rsidRPr="00EA6C80" w:rsidRDefault="005E188B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EA6C80" w:rsidRDefault="00BA4760" w:rsidP="002D34F2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  <w:rPr>
          <w:b/>
        </w:rPr>
      </w:pPr>
      <w:r w:rsidRPr="00EA6C80">
        <w:rPr>
          <w:b/>
        </w:rPr>
        <w:t>Наименование проекта, рассмотренного на публичных слушаниях.</w:t>
      </w:r>
    </w:p>
    <w:p w:rsidR="00954F31" w:rsidRPr="009E7C36" w:rsidRDefault="00BA4760" w:rsidP="009E7C36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 w:rsidRPr="00EA6C80">
        <w:rPr>
          <w:rFonts w:eastAsia="Lucida Sans Unicode"/>
          <w:kern w:val="1"/>
        </w:rPr>
        <w:t xml:space="preserve">Проект </w:t>
      </w:r>
      <w:r w:rsidRPr="00EA6C80">
        <w:rPr>
          <w:color w:val="000000" w:themeColor="text1"/>
        </w:rPr>
        <w:t xml:space="preserve">постановления администрации муниципального образования Туапсинский </w:t>
      </w:r>
      <w:r w:rsidR="00056E98" w:rsidRPr="00EA6C80">
        <w:rPr>
          <w:color w:val="000000" w:themeColor="text1"/>
        </w:rPr>
        <w:t>муниципальный округ</w:t>
      </w:r>
      <w:r w:rsidR="00056E98">
        <w:rPr>
          <w:color w:val="000000" w:themeColor="text1"/>
        </w:rPr>
        <w:t xml:space="preserve"> Краснодарского края </w:t>
      </w:r>
      <w:r w:rsidR="00233A87" w:rsidRPr="00443404">
        <w:rPr>
          <w:rFonts w:eastAsia="Lucida Sans Unicode"/>
          <w:color w:val="000000" w:themeColor="text1"/>
        </w:rPr>
        <w:t>«О предоставлении разрешени</w:t>
      </w:r>
      <w:r w:rsidR="00233A87">
        <w:rPr>
          <w:rFonts w:eastAsia="Lucida Sans Unicode"/>
          <w:color w:val="000000" w:themeColor="text1"/>
        </w:rPr>
        <w:t>я</w:t>
      </w:r>
      <w:r w:rsidR="00233A87" w:rsidRPr="00443404">
        <w:rPr>
          <w:rFonts w:eastAsia="Lucida Sans Unicode"/>
          <w:color w:val="000000" w:themeColor="text1"/>
        </w:rPr>
        <w:t xml:space="preserve"> на отклонение</w:t>
      </w:r>
      <w:r w:rsidR="00233A87">
        <w:rPr>
          <w:rFonts w:eastAsia="Lucida Sans Unicode"/>
          <w:color w:val="000000" w:themeColor="text1"/>
        </w:rPr>
        <w:t xml:space="preserve"> </w:t>
      </w:r>
      <w:r w:rsidR="00233A87" w:rsidRPr="00443404">
        <w:rPr>
          <w:rFonts w:eastAsia="Lucida Sans Unicode"/>
          <w:color w:val="000000" w:themeColor="text1"/>
        </w:rPr>
        <w:t xml:space="preserve">от предельных параметров </w:t>
      </w:r>
      <w:r w:rsidR="00233A87">
        <w:rPr>
          <w:rFonts w:eastAsia="Lucida Sans Unicode"/>
          <w:color w:val="000000" w:themeColor="text1"/>
        </w:rPr>
        <w:t>разрешенного строительства на земельном участке с кадастровым номером 23:33:0804030:361, расположенного по адресу: Краснодарский край, Туапсинский район,                          пгт. Новомихайловский, ул. Ленина, д. 9»</w:t>
      </w:r>
      <w:r>
        <w:rPr>
          <w:color w:val="000000" w:themeColor="text1"/>
        </w:rPr>
        <w:t>, вынесенный на публичные слушания постановлени</w:t>
      </w:r>
      <w:r w:rsidR="00781A3F">
        <w:rPr>
          <w:color w:val="000000" w:themeColor="text1"/>
        </w:rPr>
        <w:t>ем</w:t>
      </w:r>
      <w:r>
        <w:rPr>
          <w:color w:val="000000" w:themeColor="text1"/>
        </w:rPr>
        <w:t xml:space="preserve"> администрации муниципального о</w:t>
      </w:r>
      <w:r w:rsidR="00AE4207">
        <w:rPr>
          <w:color w:val="000000" w:themeColor="text1"/>
        </w:rPr>
        <w:t>бразования Туапсинский район</w:t>
      </w:r>
      <w:r w:rsidR="00EC7DCE">
        <w:rPr>
          <w:color w:val="000000" w:themeColor="text1"/>
        </w:rPr>
        <w:t xml:space="preserve"> </w:t>
      </w:r>
      <w:r w:rsidR="00275A91" w:rsidRPr="000C3818">
        <w:t xml:space="preserve">от </w:t>
      </w:r>
      <w:r w:rsidR="00233A87">
        <w:t xml:space="preserve">21 августа </w:t>
      </w:r>
      <w:r w:rsidR="00EC7DCE">
        <w:t>2026</w:t>
      </w:r>
      <w:r w:rsidR="00EC7DCE" w:rsidRPr="000C3818">
        <w:t xml:space="preserve"> г. № </w:t>
      </w:r>
      <w:r w:rsidR="00233A87">
        <w:t>3176 «О проведении публичных слушаний по проекту постановления администрации муниципального образования Туапсинский муниципальный округ Краснодарского края «</w:t>
      </w:r>
      <w:r w:rsidR="00233A87" w:rsidRPr="00443404">
        <w:rPr>
          <w:rFonts w:eastAsia="Lucida Sans Unicode"/>
          <w:color w:val="000000" w:themeColor="text1"/>
        </w:rPr>
        <w:t>О предоставлении разрешени</w:t>
      </w:r>
      <w:r w:rsidR="00233A87">
        <w:rPr>
          <w:rFonts w:eastAsia="Lucida Sans Unicode"/>
          <w:color w:val="000000" w:themeColor="text1"/>
        </w:rPr>
        <w:t>я</w:t>
      </w:r>
      <w:r w:rsidR="00233A87" w:rsidRPr="00443404">
        <w:rPr>
          <w:rFonts w:eastAsia="Lucida Sans Unicode"/>
          <w:color w:val="000000" w:themeColor="text1"/>
        </w:rPr>
        <w:t xml:space="preserve"> на отклонение</w:t>
      </w:r>
      <w:r w:rsidR="00233A87">
        <w:rPr>
          <w:rFonts w:eastAsia="Lucida Sans Unicode"/>
          <w:color w:val="000000" w:themeColor="text1"/>
        </w:rPr>
        <w:t xml:space="preserve"> </w:t>
      </w:r>
      <w:r w:rsidR="00233A87" w:rsidRPr="00443404">
        <w:rPr>
          <w:rFonts w:eastAsia="Lucida Sans Unicode"/>
          <w:color w:val="000000" w:themeColor="text1"/>
        </w:rPr>
        <w:t xml:space="preserve">от предельных параметров </w:t>
      </w:r>
      <w:r w:rsidR="00233A87">
        <w:rPr>
          <w:rFonts w:eastAsia="Lucida Sans Unicode"/>
          <w:color w:val="000000" w:themeColor="text1"/>
        </w:rPr>
        <w:t>разрешенного строительства на земельном участке с кадастровым номером 23:33:0804030:361, расположенного по адресу: Краснодарский край, Туапсинский район,                       пгт. Новомихайловский, ул. Ленина, д. 9</w:t>
      </w:r>
      <w:r w:rsidR="00233A87">
        <w:t>»</w:t>
      </w:r>
      <w:r w:rsidR="00EC7DCE">
        <w:t xml:space="preserve"> </w:t>
      </w:r>
      <w:r w:rsidR="00454A57">
        <w:rPr>
          <w:color w:val="000000" w:themeColor="text1"/>
        </w:rPr>
        <w:t>(</w:t>
      </w:r>
      <w:r w:rsidR="00454A57" w:rsidRPr="00B94175">
        <w:rPr>
          <w:color w:val="000000" w:themeColor="text1"/>
        </w:rPr>
        <w:t>далее – Проект)</w:t>
      </w:r>
      <w:r w:rsidRPr="00B94175">
        <w:rPr>
          <w:color w:val="000000" w:themeColor="text1"/>
        </w:rPr>
        <w:t>.</w:t>
      </w:r>
    </w:p>
    <w:p w:rsidR="009E7C36" w:rsidRDefault="009E7C36" w:rsidP="002D34F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760" w:rsidRPr="00B94175" w:rsidRDefault="00BA4760" w:rsidP="002D34F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175">
        <w:rPr>
          <w:rFonts w:ascii="Times New Roman" w:hAnsi="Times New Roman" w:cs="Times New Roman"/>
          <w:b/>
          <w:sz w:val="28"/>
          <w:szCs w:val="28"/>
        </w:rPr>
        <w:t>Сведения о количестве участников публичных слушаний, которые приняли участие в публичных слушаниях.</w:t>
      </w:r>
    </w:p>
    <w:p w:rsidR="00954F31" w:rsidRPr="009E7C36" w:rsidRDefault="000B56A3" w:rsidP="009E7C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175">
        <w:rPr>
          <w:rFonts w:ascii="Times New Roman" w:hAnsi="Times New Roman" w:cs="Times New Roman"/>
          <w:sz w:val="28"/>
          <w:szCs w:val="28"/>
        </w:rPr>
        <w:t xml:space="preserve">В публичных слушаниях </w:t>
      </w:r>
      <w:r w:rsidR="00227276">
        <w:rPr>
          <w:rFonts w:ascii="Times New Roman" w:hAnsi="Times New Roman" w:cs="Times New Roman"/>
          <w:sz w:val="28"/>
          <w:szCs w:val="28"/>
        </w:rPr>
        <w:t>участник</w:t>
      </w:r>
      <w:r w:rsidR="00FD3FD1">
        <w:rPr>
          <w:rFonts w:ascii="Times New Roman" w:hAnsi="Times New Roman" w:cs="Times New Roman"/>
          <w:sz w:val="28"/>
          <w:szCs w:val="28"/>
        </w:rPr>
        <w:t>и</w:t>
      </w:r>
      <w:r w:rsidR="00BA4760" w:rsidRPr="00B94175">
        <w:rPr>
          <w:rFonts w:ascii="Times New Roman" w:hAnsi="Times New Roman" w:cs="Times New Roman"/>
          <w:sz w:val="28"/>
          <w:szCs w:val="28"/>
        </w:rPr>
        <w:t xml:space="preserve"> </w:t>
      </w:r>
      <w:r w:rsidR="00227276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FD3FD1">
        <w:rPr>
          <w:rFonts w:ascii="Times New Roman" w:hAnsi="Times New Roman" w:cs="Times New Roman"/>
          <w:sz w:val="28"/>
          <w:szCs w:val="28"/>
        </w:rPr>
        <w:t xml:space="preserve"> отсутствовали</w:t>
      </w:r>
      <w:r w:rsidR="007D1190">
        <w:rPr>
          <w:rFonts w:ascii="Times New Roman" w:hAnsi="Times New Roman" w:cs="Times New Roman"/>
          <w:sz w:val="28"/>
          <w:szCs w:val="28"/>
        </w:rPr>
        <w:t>.</w:t>
      </w:r>
    </w:p>
    <w:p w:rsidR="009E7C36" w:rsidRDefault="009E7C36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760" w:rsidRPr="00B94175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175">
        <w:rPr>
          <w:rFonts w:ascii="Times New Roman" w:hAnsi="Times New Roman" w:cs="Times New Roman"/>
          <w:b/>
          <w:sz w:val="28"/>
          <w:szCs w:val="28"/>
        </w:rPr>
        <w:t>Реквизиты протокола публичных слушаний, на основании которого подготовлено заключ</w:t>
      </w:r>
      <w:r w:rsidR="004E0998" w:rsidRPr="00B94175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Pr="00B94175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954F31" w:rsidRPr="009E7C36" w:rsidRDefault="004E0998" w:rsidP="009E7C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175">
        <w:rPr>
          <w:rFonts w:ascii="Times New Roman" w:hAnsi="Times New Roman" w:cs="Times New Roman"/>
          <w:sz w:val="28"/>
          <w:szCs w:val="28"/>
        </w:rPr>
        <w:t>Протокол</w:t>
      </w:r>
      <w:r w:rsidRPr="004E0998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Pr="004E0998">
        <w:rPr>
          <w:sz w:val="28"/>
          <w:szCs w:val="28"/>
        </w:rPr>
        <w:t xml:space="preserve"> </w:t>
      </w:r>
      <w:r w:rsidRPr="004E0998">
        <w:rPr>
          <w:rFonts w:ascii="Times New Roman" w:hAnsi="Times New Roman" w:cs="Times New Roman"/>
          <w:sz w:val="28"/>
          <w:szCs w:val="28"/>
        </w:rPr>
        <w:t xml:space="preserve">в сфере градостроительной деятельности от </w:t>
      </w:r>
      <w:r w:rsidR="00233A87">
        <w:rPr>
          <w:rFonts w:ascii="Times New Roman" w:hAnsi="Times New Roman" w:cs="Times New Roman"/>
          <w:sz w:val="28"/>
          <w:szCs w:val="28"/>
        </w:rPr>
        <w:t>12 октября</w:t>
      </w:r>
      <w:r w:rsidR="0002067B">
        <w:rPr>
          <w:rFonts w:ascii="Times New Roman" w:hAnsi="Times New Roman" w:cs="Times New Roman"/>
          <w:sz w:val="28"/>
          <w:szCs w:val="28"/>
        </w:rPr>
        <w:t xml:space="preserve"> 2026</w:t>
      </w:r>
      <w:r w:rsidR="000B56A3">
        <w:rPr>
          <w:rFonts w:ascii="Times New Roman" w:hAnsi="Times New Roman" w:cs="Times New Roman"/>
          <w:sz w:val="28"/>
          <w:szCs w:val="28"/>
        </w:rPr>
        <w:t xml:space="preserve"> г. № </w:t>
      </w:r>
      <w:r w:rsidR="00233A87">
        <w:rPr>
          <w:rFonts w:ascii="Times New Roman" w:hAnsi="Times New Roman" w:cs="Times New Roman"/>
          <w:sz w:val="28"/>
          <w:szCs w:val="28"/>
        </w:rPr>
        <w:t>77</w:t>
      </w:r>
      <w:r w:rsidR="000B56A3">
        <w:rPr>
          <w:rFonts w:ascii="Times New Roman" w:hAnsi="Times New Roman" w:cs="Times New Roman"/>
          <w:sz w:val="28"/>
          <w:szCs w:val="28"/>
        </w:rPr>
        <w:t>.</w:t>
      </w:r>
    </w:p>
    <w:p w:rsidR="009E7C36" w:rsidRDefault="009E7C36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1A3F" w:rsidRPr="00B94175" w:rsidRDefault="00BA4760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175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слушаний, являющихся:</w:t>
      </w:r>
    </w:p>
    <w:p w:rsidR="00227F65" w:rsidRPr="00715454" w:rsidRDefault="00227F65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698"/>
        <w:gridCol w:w="3402"/>
      </w:tblGrid>
      <w:tr w:rsidR="00BA4760" w:rsidRPr="00715454" w:rsidTr="007D1190">
        <w:trPr>
          <w:trHeight w:val="831"/>
        </w:trPr>
        <w:tc>
          <w:tcPr>
            <w:tcW w:w="601" w:type="dxa"/>
          </w:tcPr>
          <w:p w:rsidR="00BA4760" w:rsidRPr="00715454" w:rsidRDefault="00BA4760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>№ п/п</w:t>
            </w:r>
          </w:p>
        </w:tc>
        <w:tc>
          <w:tcPr>
            <w:tcW w:w="5698" w:type="dxa"/>
          </w:tcPr>
          <w:p w:rsidR="00BA4760" w:rsidRPr="00715454" w:rsidRDefault="00BA4760" w:rsidP="009E7C3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 xml:space="preserve">Участниками публичных слушаний и постоянно проживающих на территории, в пределах </w:t>
            </w:r>
            <w:r w:rsidR="009E7C36" w:rsidRPr="00715454">
              <w:rPr>
                <w:rFonts w:ascii="Times New Roman" w:hAnsi="Times New Roman" w:cs="Times New Roman"/>
                <w:szCs w:val="28"/>
              </w:rPr>
              <w:t xml:space="preserve">которой проводятся </w:t>
            </w:r>
            <w:r w:rsidRPr="00715454">
              <w:rPr>
                <w:rFonts w:ascii="Times New Roman" w:hAnsi="Times New Roman" w:cs="Times New Roman"/>
                <w:szCs w:val="28"/>
              </w:rPr>
              <w:t>публичные слушания</w:t>
            </w:r>
          </w:p>
        </w:tc>
        <w:tc>
          <w:tcPr>
            <w:tcW w:w="3402" w:type="dxa"/>
          </w:tcPr>
          <w:p w:rsidR="00BA4760" w:rsidRPr="00715454" w:rsidRDefault="00BA4760" w:rsidP="009E7C3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>Иными участниками публичных слушаний</w:t>
            </w:r>
          </w:p>
        </w:tc>
      </w:tr>
      <w:tr w:rsidR="00BA4760" w:rsidRPr="00715454" w:rsidTr="007D1190">
        <w:trPr>
          <w:trHeight w:val="27"/>
        </w:trPr>
        <w:tc>
          <w:tcPr>
            <w:tcW w:w="601" w:type="dxa"/>
          </w:tcPr>
          <w:p w:rsidR="00BA4760" w:rsidRPr="00715454" w:rsidRDefault="00FD3FD1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698" w:type="dxa"/>
          </w:tcPr>
          <w:p w:rsidR="00227276" w:rsidRPr="00715454" w:rsidRDefault="00FD3FD1" w:rsidP="0022727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3402" w:type="dxa"/>
          </w:tcPr>
          <w:p w:rsidR="00BA4760" w:rsidRPr="00715454" w:rsidRDefault="000B56A3" w:rsidP="000B56A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71545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0B56A3" w:rsidRPr="00715454" w:rsidRDefault="000B56A3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  <w:rPr>
          <w:sz w:val="20"/>
        </w:rPr>
      </w:pPr>
    </w:p>
    <w:p w:rsidR="00BA4760" w:rsidRPr="00C43D49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56A3">
        <w:rPr>
          <w:rFonts w:ascii="Times New Roman" w:hAnsi="Times New Roman" w:cs="Times New Roman"/>
          <w:b/>
          <w:sz w:val="28"/>
          <w:szCs w:val="28"/>
        </w:rPr>
        <w:t xml:space="preserve">Аргументированные рекомендации организатора проведения публичных слушаний о целесообразности или нецелесообразности учета </w:t>
      </w:r>
      <w:r w:rsidRPr="00C43D49">
        <w:rPr>
          <w:rFonts w:ascii="Times New Roman" w:hAnsi="Times New Roman" w:cs="Times New Roman"/>
          <w:b/>
          <w:sz w:val="28"/>
          <w:szCs w:val="28"/>
        </w:rPr>
        <w:t>внесенных участниками публичных слушаний предложений и замечаний.</w:t>
      </w:r>
    </w:p>
    <w:p w:rsidR="00954F31" w:rsidRPr="00C43D49" w:rsidRDefault="00FD3FD1" w:rsidP="009E7C36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</w:pPr>
      <w:r w:rsidRPr="00C43D49">
        <w:t xml:space="preserve">Отсутствуют. </w:t>
      </w:r>
    </w:p>
    <w:p w:rsidR="009E7C36" w:rsidRDefault="009E7C36" w:rsidP="00A8574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A57" w:rsidRPr="00C43D49" w:rsidRDefault="00BA4760" w:rsidP="00A8574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D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Выводы по результатам </w:t>
      </w:r>
      <w:r w:rsidR="00A8574B" w:rsidRPr="00C43D49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233A87" w:rsidRPr="005E188B" w:rsidRDefault="00454A57" w:rsidP="005E188B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C43D49">
        <w:rPr>
          <w:sz w:val="28"/>
          <w:szCs w:val="28"/>
        </w:rPr>
        <w:t xml:space="preserve">Комиссией по подготовке проекта правил землепользования и застройки Туапсинского муниципального округа принято решение рекомендовать </w:t>
      </w:r>
      <w:r w:rsidR="00A1188A">
        <w:rPr>
          <w:sz w:val="28"/>
          <w:szCs w:val="28"/>
        </w:rPr>
        <w:t xml:space="preserve">              </w:t>
      </w:r>
      <w:r w:rsidRPr="00C43D49">
        <w:rPr>
          <w:sz w:val="28"/>
          <w:szCs w:val="28"/>
        </w:rPr>
        <w:t xml:space="preserve">главе Туапсинского </w:t>
      </w:r>
      <w:r w:rsidRPr="002D4E81">
        <w:rPr>
          <w:sz w:val="28"/>
          <w:szCs w:val="28"/>
        </w:rPr>
        <w:t xml:space="preserve">муниципального округа принять </w:t>
      </w:r>
      <w:r w:rsidR="009C3A64">
        <w:rPr>
          <w:sz w:val="28"/>
          <w:szCs w:val="28"/>
        </w:rPr>
        <w:t>следующе</w:t>
      </w:r>
      <w:r w:rsidR="00ED5011">
        <w:rPr>
          <w:sz w:val="28"/>
          <w:szCs w:val="28"/>
        </w:rPr>
        <w:t xml:space="preserve">е </w:t>
      </w:r>
      <w:r w:rsidRPr="002D4E81">
        <w:rPr>
          <w:sz w:val="28"/>
          <w:szCs w:val="28"/>
        </w:rPr>
        <w:t>решени</w:t>
      </w:r>
      <w:r w:rsidR="005E188B">
        <w:rPr>
          <w:sz w:val="28"/>
          <w:szCs w:val="28"/>
        </w:rPr>
        <w:t xml:space="preserve">е </w:t>
      </w:r>
      <w:r w:rsidR="00233A87">
        <w:rPr>
          <w:sz w:val="28"/>
          <w:szCs w:val="28"/>
        </w:rPr>
        <w:t xml:space="preserve">отказать </w:t>
      </w:r>
      <w:r w:rsidR="00233A87" w:rsidRPr="0098166F">
        <w:rPr>
          <w:rFonts w:eastAsia="TimesNewRomanPSMT"/>
          <w:sz w:val="28"/>
          <w:szCs w:val="28"/>
        </w:rPr>
        <w:t>Кюляну Артуру Суреновичу</w:t>
      </w:r>
      <w:r w:rsidR="00C018A3" w:rsidRPr="00C018A3">
        <w:rPr>
          <w:sz w:val="28"/>
          <w:szCs w:val="28"/>
        </w:rPr>
        <w:t xml:space="preserve"> </w:t>
      </w:r>
      <w:r w:rsidR="00233A87">
        <w:rPr>
          <w:sz w:val="28"/>
          <w:szCs w:val="28"/>
        </w:rPr>
        <w:t xml:space="preserve">в предоставлении испрашиваемого </w:t>
      </w:r>
      <w:r w:rsidR="00C018A3" w:rsidRPr="00C018A3">
        <w:rPr>
          <w:sz w:val="28"/>
          <w:szCs w:val="28"/>
        </w:rPr>
        <w:t>разрешени</w:t>
      </w:r>
      <w:r w:rsidR="00233A87">
        <w:rPr>
          <w:sz w:val="28"/>
          <w:szCs w:val="28"/>
        </w:rPr>
        <w:t>я</w:t>
      </w:r>
      <w:r w:rsidR="0073490A">
        <w:rPr>
          <w:sz w:val="28"/>
          <w:szCs w:val="28"/>
        </w:rPr>
        <w:t xml:space="preserve"> </w:t>
      </w:r>
      <w:r w:rsidR="00C018A3" w:rsidRPr="00C018A3">
        <w:rPr>
          <w:sz w:val="28"/>
          <w:szCs w:val="28"/>
        </w:rPr>
        <w:t>на отклонение от предельных параметров разрешенного строительства в части уменьшения минимального отступа от границ земельного участка</w:t>
      </w:r>
      <w:r w:rsidR="0073490A">
        <w:rPr>
          <w:sz w:val="28"/>
          <w:szCs w:val="28"/>
        </w:rPr>
        <w:t xml:space="preserve"> </w:t>
      </w:r>
      <w:r w:rsidR="00C018A3" w:rsidRPr="00C018A3">
        <w:rPr>
          <w:sz w:val="28"/>
          <w:szCs w:val="28"/>
        </w:rPr>
        <w:t xml:space="preserve">с кадастровым номером </w:t>
      </w:r>
      <w:r w:rsidR="00233A87" w:rsidRPr="0098166F">
        <w:rPr>
          <w:rFonts w:eastAsia="TimesNewRomanPSMT"/>
          <w:sz w:val="28"/>
          <w:szCs w:val="28"/>
        </w:rPr>
        <w:t>23:33:0804030:361</w:t>
      </w:r>
      <w:r w:rsidR="00C018A3" w:rsidRPr="00C018A3">
        <w:rPr>
          <w:sz w:val="28"/>
          <w:szCs w:val="28"/>
        </w:rPr>
        <w:t xml:space="preserve">, </w:t>
      </w:r>
      <w:r w:rsidR="00233A87" w:rsidRPr="0098166F">
        <w:rPr>
          <w:color w:val="000000" w:themeColor="text1"/>
          <w:sz w:val="28"/>
          <w:szCs w:val="28"/>
        </w:rPr>
        <w:t xml:space="preserve">расположенного по адресу: Краснодарский край, </w:t>
      </w:r>
      <w:r w:rsidR="00233A87" w:rsidRPr="0098166F">
        <w:rPr>
          <w:rFonts w:eastAsia="TimesNewRomanPSMT"/>
          <w:sz w:val="28"/>
          <w:szCs w:val="28"/>
        </w:rPr>
        <w:t>Туапсинский район,</w:t>
      </w:r>
      <w:r w:rsidR="00233A87">
        <w:rPr>
          <w:rFonts w:eastAsia="TimesNewRomanPSMT"/>
          <w:sz w:val="28"/>
          <w:szCs w:val="28"/>
        </w:rPr>
        <w:t xml:space="preserve"> </w:t>
      </w:r>
      <w:r w:rsidR="00233A87" w:rsidRPr="0098166F">
        <w:rPr>
          <w:rFonts w:eastAsia="TimesNewRomanPSMT"/>
          <w:sz w:val="28"/>
          <w:szCs w:val="28"/>
        </w:rPr>
        <w:t>пгт. Новомихайловский</w:t>
      </w:r>
      <w:r w:rsidR="00233A87" w:rsidRPr="0098166F">
        <w:rPr>
          <w:color w:val="000000" w:themeColor="text1"/>
          <w:sz w:val="28"/>
          <w:szCs w:val="28"/>
        </w:rPr>
        <w:t>, ул. Ленина, д. 9, от точки 2</w:t>
      </w:r>
      <w:r w:rsidR="005E188B">
        <w:rPr>
          <w:color w:val="000000" w:themeColor="text1"/>
          <w:sz w:val="28"/>
          <w:szCs w:val="28"/>
        </w:rPr>
        <w:t xml:space="preserve"> </w:t>
      </w:r>
      <w:r w:rsidR="00233A87" w:rsidRPr="0098166F">
        <w:rPr>
          <w:color w:val="000000" w:themeColor="text1"/>
          <w:sz w:val="28"/>
          <w:szCs w:val="28"/>
        </w:rPr>
        <w:t>до точки 5 с 3 метров до 0,</w:t>
      </w:r>
      <w:r w:rsidR="00233A87" w:rsidRPr="008A2B79">
        <w:rPr>
          <w:color w:val="000000" w:themeColor="text1"/>
          <w:sz w:val="28"/>
          <w:szCs w:val="28"/>
        </w:rPr>
        <w:t xml:space="preserve">50 метра, от точки 5 до точки 6 </w:t>
      </w:r>
      <w:r w:rsidR="005E188B">
        <w:rPr>
          <w:color w:val="000000" w:themeColor="text1"/>
          <w:sz w:val="28"/>
          <w:szCs w:val="28"/>
        </w:rPr>
        <w:t xml:space="preserve">                 </w:t>
      </w:r>
      <w:r w:rsidR="00233A87" w:rsidRPr="008A2B79">
        <w:rPr>
          <w:color w:val="000000" w:themeColor="text1"/>
          <w:sz w:val="28"/>
          <w:szCs w:val="28"/>
        </w:rPr>
        <w:t>с 3 метров до 0,50 метра, от точки 6 до точки 7 с 3 метров до 1,20 метра</w:t>
      </w:r>
      <w:r w:rsidR="008A2B79" w:rsidRPr="008A2B79">
        <w:rPr>
          <w:color w:val="000000" w:themeColor="text1"/>
          <w:sz w:val="28"/>
          <w:szCs w:val="28"/>
        </w:rPr>
        <w:t xml:space="preserve">, в связи </w:t>
      </w:r>
      <w:r w:rsidR="008A2B79" w:rsidRPr="008A2B79">
        <w:rPr>
          <w:sz w:val="28"/>
          <w:szCs w:val="28"/>
        </w:rPr>
        <w:t>с несоблюдением требований статьи 40 Градостроительного кодекса Российской Федерации.</w:t>
      </w:r>
    </w:p>
    <w:p w:rsidR="005E188B" w:rsidRPr="005E188B" w:rsidRDefault="008A2B79" w:rsidP="005E188B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8A2B79">
        <w:rPr>
          <w:sz w:val="28"/>
          <w:szCs w:val="28"/>
        </w:rPr>
        <w:t xml:space="preserve">Кроме того, вид разрешенного использования земельного участка </w:t>
      </w:r>
      <w:r>
        <w:rPr>
          <w:sz w:val="28"/>
          <w:szCs w:val="28"/>
        </w:rPr>
        <w:t xml:space="preserve">                </w:t>
      </w:r>
      <w:r w:rsidRPr="008A2B79">
        <w:rPr>
          <w:sz w:val="28"/>
          <w:szCs w:val="28"/>
        </w:rPr>
        <w:t xml:space="preserve">с кадастровым номером </w:t>
      </w:r>
      <w:r w:rsidRPr="008A2B79">
        <w:rPr>
          <w:rFonts w:eastAsia="TimesNewRomanPSMT"/>
          <w:sz w:val="28"/>
          <w:szCs w:val="28"/>
        </w:rPr>
        <w:t>23:33:0804030:361</w:t>
      </w:r>
      <w:r w:rsidRPr="008A2B79">
        <w:rPr>
          <w:sz w:val="28"/>
          <w:szCs w:val="28"/>
        </w:rPr>
        <w:t xml:space="preserve"> </w:t>
      </w:r>
      <w:r w:rsidRPr="008A2B79">
        <w:rPr>
          <w:rFonts w:eastAsia="TimesNewRomanPSMT"/>
          <w:sz w:val="28"/>
          <w:szCs w:val="28"/>
        </w:rPr>
        <w:t>«</w:t>
      </w:r>
      <w:r>
        <w:rPr>
          <w:rFonts w:eastAsia="TimesNewRomanPSMT"/>
          <w:sz w:val="28"/>
          <w:szCs w:val="28"/>
        </w:rPr>
        <w:t>С</w:t>
      </w:r>
      <w:r w:rsidRPr="008A2B79">
        <w:rPr>
          <w:rFonts w:eastAsia="TimesNewRomanPSMT"/>
          <w:sz w:val="28"/>
          <w:szCs w:val="28"/>
        </w:rPr>
        <w:t>троительство</w:t>
      </w:r>
      <w:r>
        <w:rPr>
          <w:rFonts w:eastAsia="TimesNewRomanPSMT"/>
          <w:sz w:val="28"/>
          <w:szCs w:val="28"/>
        </w:rPr>
        <w:t xml:space="preserve"> </w:t>
      </w:r>
      <w:r w:rsidRPr="008A2B79">
        <w:rPr>
          <w:rFonts w:eastAsia="TimesNewRomanPSMT"/>
          <w:sz w:val="28"/>
          <w:szCs w:val="28"/>
        </w:rPr>
        <w:t>и эксплуатация торгового павильон</w:t>
      </w:r>
      <w:r>
        <w:rPr>
          <w:rFonts w:eastAsia="TimesNewRomanPSMT"/>
          <w:sz w:val="28"/>
          <w:szCs w:val="28"/>
        </w:rPr>
        <w:t>а</w:t>
      </w:r>
      <w:r w:rsidRPr="008A2B79">
        <w:rPr>
          <w:rFonts w:eastAsia="TimesNewRomanPSMT"/>
          <w:sz w:val="28"/>
          <w:szCs w:val="28"/>
        </w:rPr>
        <w:t>» не соответствует классификатору видов</w:t>
      </w:r>
      <w:r>
        <w:rPr>
          <w:rFonts w:eastAsia="TimesNewRomanPSMT"/>
          <w:sz w:val="28"/>
          <w:szCs w:val="28"/>
        </w:rPr>
        <w:t xml:space="preserve"> </w:t>
      </w:r>
      <w:r w:rsidRPr="008A2B79">
        <w:rPr>
          <w:rFonts w:eastAsia="TimesNewRomanPSMT"/>
          <w:sz w:val="28"/>
          <w:szCs w:val="28"/>
        </w:rPr>
        <w:t>разрешенного использования земельных участков, утвержденному приказом</w:t>
      </w:r>
      <w:r>
        <w:rPr>
          <w:rFonts w:eastAsia="TimesNewRomanPSMT"/>
          <w:sz w:val="28"/>
          <w:szCs w:val="28"/>
        </w:rPr>
        <w:t xml:space="preserve"> </w:t>
      </w:r>
      <w:r w:rsidRPr="008A2B79">
        <w:rPr>
          <w:rFonts w:eastAsia="TimesNewRomanPSMT"/>
          <w:sz w:val="28"/>
          <w:szCs w:val="28"/>
        </w:rPr>
        <w:t>Федеральной службы государственной регистрации, кадастра и картографии</w:t>
      </w:r>
      <w:r>
        <w:rPr>
          <w:rFonts w:eastAsia="TimesNewRomanPSMT"/>
          <w:sz w:val="28"/>
          <w:szCs w:val="28"/>
        </w:rPr>
        <w:t xml:space="preserve">                                              </w:t>
      </w:r>
      <w:r w:rsidRPr="008A2B79">
        <w:rPr>
          <w:rFonts w:eastAsia="TimesNewRomanPSMT"/>
          <w:sz w:val="28"/>
          <w:szCs w:val="28"/>
        </w:rPr>
        <w:t>от 10 ноября 2020 г. № П/0412 «Об утверждении классификатора видов</w:t>
      </w:r>
      <w:r>
        <w:rPr>
          <w:rFonts w:eastAsia="TimesNewRomanPSMT"/>
          <w:sz w:val="28"/>
          <w:szCs w:val="28"/>
        </w:rPr>
        <w:t xml:space="preserve"> </w:t>
      </w:r>
      <w:r w:rsidRPr="008A2B79">
        <w:rPr>
          <w:rFonts w:eastAsia="TimesNewRomanPSMT"/>
          <w:sz w:val="28"/>
          <w:szCs w:val="28"/>
        </w:rPr>
        <w:t xml:space="preserve">разрешенного использования </w:t>
      </w:r>
      <w:r w:rsidRPr="005E188B">
        <w:rPr>
          <w:rFonts w:eastAsia="TimesNewRomanPSMT"/>
          <w:sz w:val="28"/>
          <w:szCs w:val="28"/>
        </w:rPr>
        <w:t xml:space="preserve">земельных участков» и не предусмотрен правилами землепользования и застройки Новомихайловского городского поселения Туапсинского района, утвержденными решением Совета муниципального образования Туапсинский район от 28 марта 2014 г. № 91. </w:t>
      </w:r>
    </w:p>
    <w:p w:rsidR="008A2B79" w:rsidRPr="005E188B" w:rsidRDefault="008A2B79" w:rsidP="008A2B79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5E188B">
        <w:rPr>
          <w:rFonts w:eastAsia="TimesNewRomanPSMT"/>
          <w:sz w:val="28"/>
          <w:szCs w:val="28"/>
        </w:rPr>
        <w:t>Предостав</w:t>
      </w:r>
      <w:r w:rsidR="005E188B" w:rsidRPr="005E188B">
        <w:rPr>
          <w:rFonts w:eastAsia="TimesNewRomanPSMT"/>
          <w:sz w:val="28"/>
          <w:szCs w:val="28"/>
        </w:rPr>
        <w:t>ить</w:t>
      </w:r>
      <w:r w:rsidRPr="005E188B">
        <w:rPr>
          <w:rFonts w:eastAsia="TimesNewRomanPSMT"/>
          <w:sz w:val="28"/>
          <w:szCs w:val="28"/>
        </w:rPr>
        <w:t xml:space="preserve"> разрешени</w:t>
      </w:r>
      <w:r w:rsidR="005E188B" w:rsidRPr="005E188B">
        <w:rPr>
          <w:rFonts w:eastAsia="TimesNewRomanPSMT"/>
          <w:sz w:val="28"/>
          <w:szCs w:val="28"/>
        </w:rPr>
        <w:t>е</w:t>
      </w:r>
      <w:r w:rsidRPr="005E188B">
        <w:rPr>
          <w:rFonts w:eastAsia="TimesNewRomanPSMT"/>
          <w:sz w:val="28"/>
          <w:szCs w:val="28"/>
        </w:rPr>
        <w:t xml:space="preserve"> на отклонение от предельных параметров разрешенного строительства для земельного участка, вид разрешенного использования которого не предусмотрен правилам землепользования                           и застройки, </w:t>
      </w:r>
      <w:r w:rsidR="005E188B" w:rsidRPr="005E188B">
        <w:rPr>
          <w:rFonts w:eastAsia="TimesNewRomanPSMT"/>
          <w:sz w:val="28"/>
          <w:szCs w:val="28"/>
        </w:rPr>
        <w:t xml:space="preserve">не представляется возможным. </w:t>
      </w:r>
    </w:p>
    <w:p w:rsidR="008A2B79" w:rsidRPr="005E188B" w:rsidRDefault="008A2B79" w:rsidP="008A2B79">
      <w:pPr>
        <w:tabs>
          <w:tab w:val="left" w:pos="3402"/>
          <w:tab w:val="left" w:pos="5712"/>
        </w:tabs>
        <w:jc w:val="both"/>
        <w:rPr>
          <w:sz w:val="18"/>
          <w:szCs w:val="28"/>
        </w:rPr>
      </w:pPr>
      <w:bookmarkStart w:id="0" w:name="_GoBack"/>
      <w:bookmarkEnd w:id="0"/>
    </w:p>
    <w:p w:rsidR="00715454" w:rsidRPr="005E188B" w:rsidRDefault="00ED5011" w:rsidP="005E188B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5E188B">
        <w:rPr>
          <w:sz w:val="28"/>
          <w:szCs w:val="28"/>
        </w:rPr>
        <w:t>Голосовали «ПРОТИВ» единогласно.</w:t>
      </w:r>
    </w:p>
    <w:p w:rsidR="00715454" w:rsidRDefault="00715454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5E188B" w:rsidRPr="00AD2AFC" w:rsidRDefault="005E188B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8A2B79" w:rsidRPr="00AD2AFC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Председатель Комиссии                                                                  </w:t>
      </w:r>
      <w:r>
        <w:rPr>
          <w:sz w:val="28"/>
          <w:szCs w:val="28"/>
        </w:rPr>
        <w:t xml:space="preserve">     </w:t>
      </w:r>
      <w:r w:rsidRPr="00AD2AFC">
        <w:rPr>
          <w:sz w:val="28"/>
          <w:szCs w:val="28"/>
        </w:rPr>
        <w:t xml:space="preserve">    </w:t>
      </w:r>
      <w:r>
        <w:rPr>
          <w:sz w:val="28"/>
          <w:szCs w:val="28"/>
        </w:rPr>
        <w:t>Чирков Д.С.</w:t>
      </w:r>
    </w:p>
    <w:p w:rsidR="008A2B79" w:rsidRPr="00AD2AFC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</w:p>
    <w:p w:rsidR="008A2B79" w:rsidRPr="00AD2AFC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Заместитель </w:t>
      </w: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>председателя Комиссии                                                                      Воронков М.В.</w:t>
      </w: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>Члены</w:t>
      </w:r>
      <w:r w:rsidRPr="00AD2AFC">
        <w:rPr>
          <w:spacing w:val="-2"/>
          <w:sz w:val="28"/>
          <w:szCs w:val="28"/>
        </w:rPr>
        <w:t xml:space="preserve"> </w:t>
      </w:r>
      <w:r w:rsidRPr="00AD2AFC">
        <w:rPr>
          <w:sz w:val="28"/>
          <w:szCs w:val="28"/>
        </w:rPr>
        <w:t xml:space="preserve">Комиссии:                                                                    </w:t>
      </w:r>
      <w:r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 </w:t>
      </w:r>
      <w:r>
        <w:rPr>
          <w:sz w:val="28"/>
          <w:szCs w:val="28"/>
        </w:rPr>
        <w:t>Исакова А.А.</w:t>
      </w:r>
    </w:p>
    <w:p w:rsidR="008A2B79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     Мальцев В.Е.</w:t>
      </w: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 </w:t>
      </w:r>
      <w:r>
        <w:rPr>
          <w:sz w:val="28"/>
          <w:szCs w:val="28"/>
        </w:rPr>
        <w:t>Малякина В.В.</w:t>
      </w:r>
    </w:p>
    <w:p w:rsidR="008A2B79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</w:t>
      </w:r>
    </w:p>
    <w:p w:rsidR="00EC7DCE" w:rsidRPr="00AD2AFC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                                                                                       Стамбольжи М.А.</w:t>
      </w:r>
    </w:p>
    <w:sectPr w:rsidR="00EC7DCE" w:rsidRPr="00AD2AFC" w:rsidSect="00715454">
      <w:headerReference w:type="default" r:id="rId7"/>
      <w:pgSz w:w="11906" w:h="16838"/>
      <w:pgMar w:top="1135" w:right="566" w:bottom="568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3EB" w:rsidRDefault="002953EB">
      <w:r>
        <w:separator/>
      </w:r>
    </w:p>
  </w:endnote>
  <w:endnote w:type="continuationSeparator" w:id="0">
    <w:p w:rsidR="002953EB" w:rsidRDefault="00295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3EB" w:rsidRDefault="002953EB">
      <w:r>
        <w:separator/>
      </w:r>
    </w:p>
  </w:footnote>
  <w:footnote w:type="continuationSeparator" w:id="0">
    <w:p w:rsidR="002953EB" w:rsidRDefault="00295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076488"/>
      <w:docPartObj>
        <w:docPartGallery w:val="Page Numbers (Top of Page)"/>
        <w:docPartUnique/>
      </w:docPartObj>
    </w:sdtPr>
    <w:sdtEndPr>
      <w:rPr>
        <w:sz w:val="28"/>
        <w:szCs w:val="24"/>
      </w:rPr>
    </w:sdtEndPr>
    <w:sdtContent>
      <w:p w:rsidR="003C1AF2" w:rsidRDefault="003C1AF2" w:rsidP="003C1AF2">
        <w:pPr>
          <w:pStyle w:val="a6"/>
        </w:pPr>
      </w:p>
      <w:p w:rsidR="003C1AF2" w:rsidRDefault="003C1AF2" w:rsidP="003C1AF2">
        <w:pPr>
          <w:pStyle w:val="a6"/>
        </w:pPr>
      </w:p>
      <w:p w:rsidR="00732794" w:rsidRDefault="003C1AF2" w:rsidP="003C1AF2">
        <w:pPr>
          <w:pStyle w:val="a6"/>
          <w:jc w:val="center"/>
          <w:rPr>
            <w:sz w:val="28"/>
            <w:szCs w:val="24"/>
          </w:rPr>
        </w:pPr>
        <w:r w:rsidRPr="00A66D29">
          <w:rPr>
            <w:sz w:val="28"/>
            <w:szCs w:val="24"/>
          </w:rPr>
          <w:fldChar w:fldCharType="begin"/>
        </w:r>
        <w:r w:rsidRPr="00A66D29">
          <w:rPr>
            <w:sz w:val="28"/>
            <w:szCs w:val="24"/>
          </w:rPr>
          <w:instrText>PAGE   \* MERGEFORMAT</w:instrText>
        </w:r>
        <w:r w:rsidRPr="00A66D29">
          <w:rPr>
            <w:sz w:val="28"/>
            <w:szCs w:val="24"/>
          </w:rPr>
          <w:fldChar w:fldCharType="separate"/>
        </w:r>
        <w:r w:rsidR="007D6A1D">
          <w:rPr>
            <w:noProof/>
            <w:sz w:val="28"/>
            <w:szCs w:val="24"/>
          </w:rPr>
          <w:t>2</w:t>
        </w:r>
        <w:r w:rsidRPr="00A66D29">
          <w:rPr>
            <w:sz w:val="28"/>
            <w:szCs w:val="24"/>
          </w:rPr>
          <w:fldChar w:fldCharType="end"/>
        </w:r>
      </w:p>
      <w:p w:rsidR="003C1AF2" w:rsidRPr="00EA6C80" w:rsidRDefault="002953EB" w:rsidP="003C1AF2">
        <w:pPr>
          <w:pStyle w:val="a6"/>
          <w:jc w:val="center"/>
          <w:rPr>
            <w:sz w:val="16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174CE"/>
    <w:rsid w:val="0002067B"/>
    <w:rsid w:val="000257EE"/>
    <w:rsid w:val="0002772E"/>
    <w:rsid w:val="00056E98"/>
    <w:rsid w:val="00073314"/>
    <w:rsid w:val="0008068E"/>
    <w:rsid w:val="00086F18"/>
    <w:rsid w:val="000B56A3"/>
    <w:rsid w:val="000C31FF"/>
    <w:rsid w:val="000C5F64"/>
    <w:rsid w:val="000F0636"/>
    <w:rsid w:val="000F6D73"/>
    <w:rsid w:val="00110FC3"/>
    <w:rsid w:val="001132DD"/>
    <w:rsid w:val="00131B50"/>
    <w:rsid w:val="001402F2"/>
    <w:rsid w:val="0015150F"/>
    <w:rsid w:val="0015476A"/>
    <w:rsid w:val="001956C6"/>
    <w:rsid w:val="001975A5"/>
    <w:rsid w:val="001A0B83"/>
    <w:rsid w:val="001A3398"/>
    <w:rsid w:val="001D1DCD"/>
    <w:rsid w:val="001E2FFC"/>
    <w:rsid w:val="001F0AC9"/>
    <w:rsid w:val="00210DE2"/>
    <w:rsid w:val="00213D37"/>
    <w:rsid w:val="00222990"/>
    <w:rsid w:val="002249F3"/>
    <w:rsid w:val="00227276"/>
    <w:rsid w:val="00227F65"/>
    <w:rsid w:val="0023126B"/>
    <w:rsid w:val="00233A87"/>
    <w:rsid w:val="002378EC"/>
    <w:rsid w:val="00243024"/>
    <w:rsid w:val="00250075"/>
    <w:rsid w:val="00267646"/>
    <w:rsid w:val="00275A91"/>
    <w:rsid w:val="00282C86"/>
    <w:rsid w:val="00286C3D"/>
    <w:rsid w:val="002953EB"/>
    <w:rsid w:val="002D34F2"/>
    <w:rsid w:val="002D416C"/>
    <w:rsid w:val="002D4E81"/>
    <w:rsid w:val="002E36B7"/>
    <w:rsid w:val="002E50FF"/>
    <w:rsid w:val="002E5274"/>
    <w:rsid w:val="002E5810"/>
    <w:rsid w:val="002E5FDD"/>
    <w:rsid w:val="0030767E"/>
    <w:rsid w:val="00311733"/>
    <w:rsid w:val="00314D5F"/>
    <w:rsid w:val="003160E3"/>
    <w:rsid w:val="00335ECC"/>
    <w:rsid w:val="00343911"/>
    <w:rsid w:val="00357298"/>
    <w:rsid w:val="003645B7"/>
    <w:rsid w:val="00367ADD"/>
    <w:rsid w:val="00375ADA"/>
    <w:rsid w:val="003833FC"/>
    <w:rsid w:val="003839D3"/>
    <w:rsid w:val="003975E5"/>
    <w:rsid w:val="003A5EBF"/>
    <w:rsid w:val="003A684D"/>
    <w:rsid w:val="003C1482"/>
    <w:rsid w:val="003C1AF2"/>
    <w:rsid w:val="003C7605"/>
    <w:rsid w:val="003D1A27"/>
    <w:rsid w:val="003D333F"/>
    <w:rsid w:val="003F4DEE"/>
    <w:rsid w:val="00402A9E"/>
    <w:rsid w:val="004179A1"/>
    <w:rsid w:val="004231D9"/>
    <w:rsid w:val="0042699D"/>
    <w:rsid w:val="004319A7"/>
    <w:rsid w:val="00436F81"/>
    <w:rsid w:val="004517D7"/>
    <w:rsid w:val="00453A13"/>
    <w:rsid w:val="00454A57"/>
    <w:rsid w:val="00456CE5"/>
    <w:rsid w:val="00473C8A"/>
    <w:rsid w:val="00474CA8"/>
    <w:rsid w:val="004751E1"/>
    <w:rsid w:val="00482AB5"/>
    <w:rsid w:val="004926F8"/>
    <w:rsid w:val="004A1BF0"/>
    <w:rsid w:val="004B5CDD"/>
    <w:rsid w:val="004E0998"/>
    <w:rsid w:val="004E59A1"/>
    <w:rsid w:val="004F1D38"/>
    <w:rsid w:val="004F4016"/>
    <w:rsid w:val="00500236"/>
    <w:rsid w:val="0051194A"/>
    <w:rsid w:val="00514C59"/>
    <w:rsid w:val="005222E5"/>
    <w:rsid w:val="00537745"/>
    <w:rsid w:val="005D10C9"/>
    <w:rsid w:val="005E1688"/>
    <w:rsid w:val="005E188B"/>
    <w:rsid w:val="005E237E"/>
    <w:rsid w:val="0062488C"/>
    <w:rsid w:val="006267B1"/>
    <w:rsid w:val="006366A0"/>
    <w:rsid w:val="006647CC"/>
    <w:rsid w:val="00671624"/>
    <w:rsid w:val="00684880"/>
    <w:rsid w:val="006A35A3"/>
    <w:rsid w:val="006C08CE"/>
    <w:rsid w:val="006D7FAC"/>
    <w:rsid w:val="006F4094"/>
    <w:rsid w:val="00705282"/>
    <w:rsid w:val="00715454"/>
    <w:rsid w:val="00722645"/>
    <w:rsid w:val="0073091B"/>
    <w:rsid w:val="00732794"/>
    <w:rsid w:val="0073490A"/>
    <w:rsid w:val="007373E9"/>
    <w:rsid w:val="00741607"/>
    <w:rsid w:val="007500A0"/>
    <w:rsid w:val="00757A69"/>
    <w:rsid w:val="00764B6B"/>
    <w:rsid w:val="007728F2"/>
    <w:rsid w:val="00772CE8"/>
    <w:rsid w:val="00777153"/>
    <w:rsid w:val="00781A3F"/>
    <w:rsid w:val="0079061E"/>
    <w:rsid w:val="00790EEC"/>
    <w:rsid w:val="007B53BC"/>
    <w:rsid w:val="007D03AA"/>
    <w:rsid w:val="007D1190"/>
    <w:rsid w:val="007D6A1D"/>
    <w:rsid w:val="007F53D9"/>
    <w:rsid w:val="00801B68"/>
    <w:rsid w:val="008275AC"/>
    <w:rsid w:val="00845814"/>
    <w:rsid w:val="00850C8D"/>
    <w:rsid w:val="00870B66"/>
    <w:rsid w:val="008748AA"/>
    <w:rsid w:val="008772F1"/>
    <w:rsid w:val="00883991"/>
    <w:rsid w:val="00885F3D"/>
    <w:rsid w:val="008A2B79"/>
    <w:rsid w:val="008B055B"/>
    <w:rsid w:val="008B4997"/>
    <w:rsid w:val="008B543E"/>
    <w:rsid w:val="008B6D26"/>
    <w:rsid w:val="008C32B1"/>
    <w:rsid w:val="008E2291"/>
    <w:rsid w:val="008E3681"/>
    <w:rsid w:val="008E7322"/>
    <w:rsid w:val="009071DC"/>
    <w:rsid w:val="0093307D"/>
    <w:rsid w:val="0093410B"/>
    <w:rsid w:val="00934D2F"/>
    <w:rsid w:val="00954F31"/>
    <w:rsid w:val="00963C61"/>
    <w:rsid w:val="009762E7"/>
    <w:rsid w:val="00982EEA"/>
    <w:rsid w:val="00983BD9"/>
    <w:rsid w:val="009851D7"/>
    <w:rsid w:val="009A1E61"/>
    <w:rsid w:val="009A2716"/>
    <w:rsid w:val="009A6264"/>
    <w:rsid w:val="009B223F"/>
    <w:rsid w:val="009C2087"/>
    <w:rsid w:val="009C3A64"/>
    <w:rsid w:val="009D2F56"/>
    <w:rsid w:val="009E7C36"/>
    <w:rsid w:val="009F0188"/>
    <w:rsid w:val="009F0852"/>
    <w:rsid w:val="009F5ADC"/>
    <w:rsid w:val="009F75FD"/>
    <w:rsid w:val="00A1188A"/>
    <w:rsid w:val="00A301D5"/>
    <w:rsid w:val="00A34327"/>
    <w:rsid w:val="00A455B2"/>
    <w:rsid w:val="00A554D9"/>
    <w:rsid w:val="00A56208"/>
    <w:rsid w:val="00A6406A"/>
    <w:rsid w:val="00A8103F"/>
    <w:rsid w:val="00A8574B"/>
    <w:rsid w:val="00AA776E"/>
    <w:rsid w:val="00AD7CBB"/>
    <w:rsid w:val="00AE4207"/>
    <w:rsid w:val="00B11593"/>
    <w:rsid w:val="00B23EEC"/>
    <w:rsid w:val="00B82439"/>
    <w:rsid w:val="00B87453"/>
    <w:rsid w:val="00B94175"/>
    <w:rsid w:val="00B96E67"/>
    <w:rsid w:val="00BA4760"/>
    <w:rsid w:val="00BB09C6"/>
    <w:rsid w:val="00BB61BB"/>
    <w:rsid w:val="00BB7A69"/>
    <w:rsid w:val="00BF3D39"/>
    <w:rsid w:val="00C018A3"/>
    <w:rsid w:val="00C0252D"/>
    <w:rsid w:val="00C101E3"/>
    <w:rsid w:val="00C11B62"/>
    <w:rsid w:val="00C12A25"/>
    <w:rsid w:val="00C14918"/>
    <w:rsid w:val="00C230E0"/>
    <w:rsid w:val="00C25DCB"/>
    <w:rsid w:val="00C363EC"/>
    <w:rsid w:val="00C43D49"/>
    <w:rsid w:val="00C4645E"/>
    <w:rsid w:val="00C57134"/>
    <w:rsid w:val="00C74B4C"/>
    <w:rsid w:val="00C80590"/>
    <w:rsid w:val="00C818B4"/>
    <w:rsid w:val="00CA232A"/>
    <w:rsid w:val="00CB50FB"/>
    <w:rsid w:val="00CC4702"/>
    <w:rsid w:val="00CC62A1"/>
    <w:rsid w:val="00CC6352"/>
    <w:rsid w:val="00CD278D"/>
    <w:rsid w:val="00CD2FC6"/>
    <w:rsid w:val="00CE25F0"/>
    <w:rsid w:val="00CE2E75"/>
    <w:rsid w:val="00CE4106"/>
    <w:rsid w:val="00CF0F87"/>
    <w:rsid w:val="00CF1A70"/>
    <w:rsid w:val="00CF2E32"/>
    <w:rsid w:val="00D006BC"/>
    <w:rsid w:val="00D03919"/>
    <w:rsid w:val="00D13D61"/>
    <w:rsid w:val="00D24E29"/>
    <w:rsid w:val="00D25880"/>
    <w:rsid w:val="00D410F4"/>
    <w:rsid w:val="00D45443"/>
    <w:rsid w:val="00D47685"/>
    <w:rsid w:val="00DB17B4"/>
    <w:rsid w:val="00DB7B66"/>
    <w:rsid w:val="00DC3872"/>
    <w:rsid w:val="00DD2FBA"/>
    <w:rsid w:val="00DD62C5"/>
    <w:rsid w:val="00DF66AB"/>
    <w:rsid w:val="00E459FF"/>
    <w:rsid w:val="00E6428F"/>
    <w:rsid w:val="00E75FEC"/>
    <w:rsid w:val="00E77ED7"/>
    <w:rsid w:val="00E935C4"/>
    <w:rsid w:val="00EA6C80"/>
    <w:rsid w:val="00EB1D74"/>
    <w:rsid w:val="00EC0AAB"/>
    <w:rsid w:val="00EC7DCE"/>
    <w:rsid w:val="00ED20DF"/>
    <w:rsid w:val="00ED5011"/>
    <w:rsid w:val="00ED74D6"/>
    <w:rsid w:val="00EE6467"/>
    <w:rsid w:val="00F12E97"/>
    <w:rsid w:val="00F26DFA"/>
    <w:rsid w:val="00F417FD"/>
    <w:rsid w:val="00F5249A"/>
    <w:rsid w:val="00F555E9"/>
    <w:rsid w:val="00F6457B"/>
    <w:rsid w:val="00F73972"/>
    <w:rsid w:val="00F82C09"/>
    <w:rsid w:val="00FA5980"/>
    <w:rsid w:val="00FA6020"/>
    <w:rsid w:val="00FB090D"/>
    <w:rsid w:val="00FB404C"/>
    <w:rsid w:val="00FC0AB2"/>
    <w:rsid w:val="00FD3FD1"/>
    <w:rsid w:val="00FD7317"/>
    <w:rsid w:val="00FD7F95"/>
    <w:rsid w:val="00FE04E0"/>
    <w:rsid w:val="00FF0517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6D6E5"/>
  <w15:docId w15:val="{10FDA489-BA72-4F73-8C14-A0AC8B54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3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iPriority w:val="99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3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yle5">
    <w:name w:val="Style5"/>
    <w:basedOn w:val="a"/>
    <w:rsid w:val="005E188B"/>
    <w:pPr>
      <w:adjustRightInd w:val="0"/>
      <w:spacing w:line="317" w:lineRule="exact"/>
      <w:ind w:hanging="346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86</cp:revision>
  <cp:lastPrinted>2026-10-15T14:13:00Z</cp:lastPrinted>
  <dcterms:created xsi:type="dcterms:W3CDTF">2023-07-12T06:40:00Z</dcterms:created>
  <dcterms:modified xsi:type="dcterms:W3CDTF">2026-10-15T14:19:00Z</dcterms:modified>
</cp:coreProperties>
</file>