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201" w:rsidRPr="00AB729E" w:rsidRDefault="006B7201" w:rsidP="006B7201">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Начальнику  управления  </w:t>
      </w:r>
      <w:proofErr w:type="gramStart"/>
      <w:r w:rsidRPr="00AB729E">
        <w:rPr>
          <w:rFonts w:ascii="Times New Roman" w:eastAsia="Times New Roman" w:hAnsi="Times New Roman" w:cs="Times New Roman"/>
          <w:sz w:val="28"/>
          <w:szCs w:val="28"/>
          <w:lang w:eastAsia="ru-RU"/>
        </w:rPr>
        <w:t>имущественных</w:t>
      </w:r>
      <w:proofErr w:type="gramEnd"/>
    </w:p>
    <w:p w:rsidR="006B7201" w:rsidRPr="00AB729E" w:rsidRDefault="006B7201" w:rsidP="006B7201">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отношений  администрации   </w:t>
      </w:r>
      <w:proofErr w:type="gramStart"/>
      <w:r w:rsidRPr="00AB729E">
        <w:rPr>
          <w:rFonts w:ascii="Times New Roman" w:eastAsia="Times New Roman" w:hAnsi="Times New Roman" w:cs="Times New Roman"/>
          <w:sz w:val="28"/>
          <w:szCs w:val="28"/>
          <w:lang w:eastAsia="ru-RU"/>
        </w:rPr>
        <w:t>муниципального</w:t>
      </w:r>
      <w:proofErr w:type="gramEnd"/>
    </w:p>
    <w:p w:rsidR="006B7201" w:rsidRPr="00AB729E" w:rsidRDefault="006B7201" w:rsidP="006B7201">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образования   Туапсинский район</w:t>
      </w:r>
    </w:p>
    <w:p w:rsidR="006B7201" w:rsidRPr="00AB729E" w:rsidRDefault="006B7201" w:rsidP="006B7201">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Е.И. </w:t>
      </w:r>
      <w:proofErr w:type="spellStart"/>
      <w:r w:rsidRPr="00AB729E">
        <w:rPr>
          <w:rFonts w:ascii="Times New Roman" w:eastAsia="Times New Roman" w:hAnsi="Times New Roman" w:cs="Times New Roman"/>
          <w:sz w:val="28"/>
          <w:szCs w:val="28"/>
          <w:lang w:eastAsia="ru-RU"/>
        </w:rPr>
        <w:t>Васинской</w:t>
      </w:r>
      <w:proofErr w:type="spellEnd"/>
    </w:p>
    <w:p w:rsidR="006B7201" w:rsidRPr="00AB729E" w:rsidRDefault="006B7201" w:rsidP="006B7201">
      <w:pPr>
        <w:suppressAutoHyphens/>
        <w:spacing w:after="0" w:line="240" w:lineRule="auto"/>
        <w:jc w:val="right"/>
        <w:rPr>
          <w:rFonts w:ascii="Times New Roman" w:eastAsia="Times New Roman" w:hAnsi="Times New Roman" w:cs="Times New Roman"/>
          <w:bCs/>
          <w:sz w:val="28"/>
          <w:szCs w:val="28"/>
          <w:lang w:eastAsia="ar-SA"/>
        </w:rPr>
      </w:pPr>
    </w:p>
    <w:p w:rsidR="006B7201" w:rsidRPr="00AB729E" w:rsidRDefault="006B7201" w:rsidP="006B7201">
      <w:pPr>
        <w:spacing w:after="0" w:line="240" w:lineRule="auto"/>
        <w:jc w:val="center"/>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Заключение</w:t>
      </w:r>
    </w:p>
    <w:p w:rsidR="006B7201" w:rsidRPr="006B7201" w:rsidRDefault="006B7201" w:rsidP="006B7201">
      <w:pPr>
        <w:suppressAutoHyphens/>
        <w:jc w:val="center"/>
        <w:rPr>
          <w:rFonts w:ascii="Times New Roman" w:eastAsia="Times New Roman" w:hAnsi="Times New Roman" w:cs="Times New Roman"/>
          <w:sz w:val="28"/>
          <w:szCs w:val="28"/>
          <w:lang w:eastAsia="ru-RU"/>
        </w:rPr>
      </w:pPr>
      <w:r w:rsidRPr="006B7201">
        <w:rPr>
          <w:rFonts w:ascii="Times New Roman" w:eastAsia="Times New Roman" w:hAnsi="Times New Roman" w:cs="Times New Roman"/>
          <w:sz w:val="28"/>
          <w:szCs w:val="28"/>
          <w:lang w:eastAsia="ru-RU"/>
        </w:rPr>
        <w:t>по результатам экспертизы проекта постановления администрации МО Туапсинский район «</w:t>
      </w:r>
      <w:r w:rsidRPr="006B7201">
        <w:rPr>
          <w:rFonts w:ascii="Times New Roman" w:eastAsia="Times New Roman" w:hAnsi="Times New Roman" w:cs="Times New Roman"/>
          <w:bCs/>
          <w:color w:val="000000"/>
          <w:spacing w:val="-2"/>
          <w:sz w:val="28"/>
          <w:szCs w:val="28"/>
          <w:lang w:eastAsia="ru-RU"/>
        </w:rPr>
        <w:t xml:space="preserve">Об утверждении административного регламента предоставления муниципальной услуги </w:t>
      </w:r>
      <w:r w:rsidRPr="006B7201">
        <w:rPr>
          <w:rFonts w:ascii="Times New Roman" w:eastAsia="Times New Roman" w:hAnsi="Times New Roman" w:cs="Times New Roman"/>
          <w:sz w:val="28"/>
          <w:szCs w:val="28"/>
          <w:lang w:eastAsia="ru-RU"/>
        </w:rPr>
        <w:t>«Отнесение земельного участка к землям</w:t>
      </w:r>
      <w:r w:rsidRPr="006B7201">
        <w:rPr>
          <w:rFonts w:ascii="Times New Roman" w:eastAsia="Times New Roman" w:hAnsi="Times New Roman" w:cs="Times New Roman"/>
          <w:sz w:val="28"/>
          <w:szCs w:val="28"/>
          <w:lang w:eastAsia="ru-RU"/>
        </w:rPr>
        <w:t xml:space="preserve"> </w:t>
      </w:r>
      <w:r w:rsidRPr="006B7201">
        <w:rPr>
          <w:rFonts w:ascii="Times New Roman" w:eastAsia="Times New Roman" w:hAnsi="Times New Roman" w:cs="Times New Roman"/>
          <w:sz w:val="28"/>
          <w:szCs w:val="28"/>
          <w:lang w:eastAsia="ru-RU"/>
        </w:rPr>
        <w:t>определенной категории»</w:t>
      </w:r>
    </w:p>
    <w:p w:rsidR="006B7201" w:rsidRPr="00AB729E" w:rsidRDefault="006B7201" w:rsidP="006B7201">
      <w:pPr>
        <w:spacing w:after="0" w:line="240" w:lineRule="auto"/>
        <w:jc w:val="both"/>
        <w:rPr>
          <w:rFonts w:ascii="Times New Roman" w:eastAsia="Times New Roman" w:hAnsi="Times New Roman" w:cs="Times New Roman"/>
          <w:bCs/>
          <w:kern w:val="2"/>
          <w:sz w:val="28"/>
          <w:szCs w:val="28"/>
          <w:lang w:eastAsia="ru-RU"/>
        </w:rPr>
      </w:pPr>
    </w:p>
    <w:p w:rsidR="006B7201" w:rsidRPr="00AB729E" w:rsidRDefault="006B7201" w:rsidP="006B7201">
      <w:pPr>
        <w:tabs>
          <w:tab w:val="left" w:pos="9639"/>
        </w:tabs>
        <w:contextualSpacing/>
        <w:jc w:val="both"/>
        <w:rPr>
          <w:rFonts w:ascii="Times New Roman" w:eastAsia="Times New Roman" w:hAnsi="Times New Roman" w:cs="Times New Roman"/>
          <w:sz w:val="28"/>
          <w:szCs w:val="28"/>
          <w:lang w:eastAsia="ru-RU"/>
        </w:rPr>
      </w:pPr>
      <w:r w:rsidRPr="00AB729E">
        <w:rPr>
          <w:rFonts w:ascii="Calibri" w:eastAsia="Times New Roman" w:hAnsi="Calibri" w:cs="Times New Roman"/>
          <w:sz w:val="24"/>
          <w:szCs w:val="24"/>
          <w:lang w:eastAsia="ru-RU"/>
        </w:rPr>
        <w:t xml:space="preserve">            </w:t>
      </w:r>
      <w:r w:rsidRPr="00AB729E">
        <w:rPr>
          <w:rFonts w:ascii="Times New Roman" w:eastAsia="Times New Roman" w:hAnsi="Times New Roman" w:cs="Times New Roman"/>
          <w:sz w:val="28"/>
          <w:szCs w:val="28"/>
          <w:lang w:eastAsia="ru-RU"/>
        </w:rPr>
        <w:t xml:space="preserve"> </w:t>
      </w:r>
      <w:proofErr w:type="gramStart"/>
      <w:r w:rsidRPr="00AB729E">
        <w:rPr>
          <w:rFonts w:ascii="Times New Roman" w:eastAsia="Times New Roman" w:hAnsi="Times New Roman" w:cs="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877DD4">
        <w:rPr>
          <w:rFonts w:ascii="Times New Roman" w:eastAsia="Times New Roman" w:hAnsi="Times New Roman" w:cs="Times New Roman"/>
          <w:bCs/>
          <w:color w:val="000000"/>
          <w:spacing w:val="-2"/>
          <w:sz w:val="28"/>
          <w:szCs w:val="28"/>
          <w:lang w:eastAsia="ru-RU"/>
        </w:rPr>
        <w:t xml:space="preserve">Об утверждении административного регламента предоставления муниципальной услуги </w:t>
      </w:r>
      <w:r w:rsidRPr="00877DD4">
        <w:rPr>
          <w:rFonts w:ascii="Times New Roman" w:eastAsia="Times New Roman" w:hAnsi="Times New Roman" w:cs="Times New Roman"/>
          <w:sz w:val="28"/>
          <w:szCs w:val="28"/>
          <w:lang w:eastAsia="ru-RU"/>
        </w:rPr>
        <w:t>«</w:t>
      </w:r>
      <w:r w:rsidRPr="006B7201">
        <w:rPr>
          <w:rFonts w:ascii="Times New Roman" w:eastAsia="Times New Roman" w:hAnsi="Times New Roman" w:cs="Times New Roman"/>
          <w:sz w:val="28"/>
          <w:szCs w:val="28"/>
          <w:lang w:eastAsia="ru-RU"/>
        </w:rPr>
        <w:t>Отнесение земельного участка к землям определенной категории</w:t>
      </w:r>
      <w:r w:rsidRPr="00AB729E">
        <w:rPr>
          <w:rFonts w:ascii="Times New Roman" w:eastAsia="Times New Roman" w:hAnsi="Times New Roman" w:cs="Times New Roman"/>
          <w:sz w:val="28"/>
          <w:szCs w:val="28"/>
          <w:lang w:eastAsia="ru-RU"/>
        </w:rPr>
        <w:t>»,  поступивший    из     управления     имущественных      отношений</w:t>
      </w:r>
      <w:r w:rsidRPr="00AB729E">
        <w:rPr>
          <w:rFonts w:ascii="Calibri" w:eastAsia="Times New Roman" w:hAnsi="Calibri" w:cs="Times New Roman"/>
          <w:sz w:val="28"/>
          <w:szCs w:val="28"/>
          <w:lang w:eastAsia="ru-RU"/>
        </w:rPr>
        <w:t xml:space="preserve">  </w:t>
      </w:r>
      <w:r w:rsidRPr="00AB729E">
        <w:rPr>
          <w:rFonts w:ascii="Times New Roman" w:eastAsia="Times New Roman" w:hAnsi="Times New Roman" w:cs="Times New Roman"/>
          <w:sz w:val="28"/>
          <w:szCs w:val="28"/>
          <w:lang w:eastAsia="ru-RU"/>
        </w:rPr>
        <w:t xml:space="preserve">  администрации  МО  Туапсинский   район   установил:</w:t>
      </w:r>
      <w:proofErr w:type="gramEnd"/>
    </w:p>
    <w:p w:rsidR="006B7201" w:rsidRPr="00AB729E" w:rsidRDefault="006B7201" w:rsidP="006B7201">
      <w:pPr>
        <w:spacing w:after="0" w:line="240" w:lineRule="auto"/>
        <w:jc w:val="both"/>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6B7201" w:rsidRPr="00AB729E" w:rsidRDefault="006B7201" w:rsidP="006B7201">
      <w:pPr>
        <w:spacing w:after="0" w:line="240" w:lineRule="auto"/>
        <w:jc w:val="both"/>
        <w:rPr>
          <w:rFonts w:ascii="Times New Roman" w:eastAsia="Calibri" w:hAnsi="Times New Roman" w:cs="Times New Roman"/>
          <w:sz w:val="28"/>
          <w:szCs w:val="28"/>
        </w:rPr>
      </w:pPr>
      <w:r w:rsidRPr="00AB729E">
        <w:rPr>
          <w:rFonts w:ascii="Times New Roman" w:eastAsia="Calibri" w:hAnsi="Times New Roman" w:cs="Times New Roman"/>
          <w:sz w:val="28"/>
          <w:szCs w:val="28"/>
        </w:rPr>
        <w:t xml:space="preserve">          </w:t>
      </w:r>
      <w:proofErr w:type="gramStart"/>
      <w:r w:rsidRPr="00AB729E">
        <w:rPr>
          <w:rFonts w:ascii="Times New Roman" w:eastAsia="Calibri" w:hAnsi="Times New Roman" w:cs="Times New Roman"/>
          <w:color w:val="000000"/>
          <w:spacing w:val="4"/>
          <w:sz w:val="28"/>
          <w:szCs w:val="28"/>
        </w:rPr>
        <w:t xml:space="preserve">Земельным кодексом </w:t>
      </w:r>
      <w:r w:rsidRPr="00AB729E">
        <w:rPr>
          <w:rFonts w:ascii="Times New Roman" w:eastAsia="Calibri" w:hAnsi="Times New Roman" w:cs="Times New Roman"/>
          <w:color w:val="000000"/>
          <w:spacing w:val="-1"/>
          <w:sz w:val="28"/>
          <w:szCs w:val="28"/>
        </w:rPr>
        <w:t>Российской Федерации,</w:t>
      </w:r>
      <w:r w:rsidRPr="00AB729E">
        <w:rPr>
          <w:rFonts w:ascii="Times New Roman" w:eastAsia="Calibri" w:hAnsi="Times New Roman" w:cs="Times New Roman"/>
          <w:color w:val="000000"/>
          <w:spacing w:val="4"/>
          <w:sz w:val="28"/>
          <w:szCs w:val="28"/>
        </w:rPr>
        <w:t xml:space="preserve"> Федеральным законом от 27 июля 2010 года № 210-ФЗ </w:t>
      </w:r>
      <w:r w:rsidRPr="00AB729E">
        <w:rPr>
          <w:rFonts w:ascii="Times New Roman" w:eastAsia="Calibri" w:hAnsi="Times New Roman" w:cs="Times New Roman"/>
          <w:color w:val="000000"/>
          <w:spacing w:val="-1"/>
          <w:sz w:val="28"/>
          <w:szCs w:val="28"/>
        </w:rPr>
        <w:t xml:space="preserve">«Об организации предоставления государственных и муниципальных услуг», </w:t>
      </w:r>
      <w:r w:rsidRPr="00AB729E">
        <w:rPr>
          <w:rFonts w:ascii="Times New Roman" w:eastAsia="Calibri" w:hAnsi="Times New Roman" w:cs="Times New Roman"/>
          <w:sz w:val="28"/>
          <w:szCs w:val="28"/>
        </w:rPr>
        <w:t>Федеральным законом от 06 октября 2003 года № 131-ФЗ «Об общих принципах организации местного самоуправления в Российской Федерации»</w:t>
      </w:r>
      <w:r w:rsidRPr="00AB729E">
        <w:rPr>
          <w:rFonts w:ascii="Times New Roman" w:eastAsia="Calibri" w:hAnsi="Times New Roman" w:cs="Times New Roman"/>
          <w:color w:val="000000"/>
          <w:spacing w:val="-1"/>
          <w:sz w:val="28"/>
          <w:szCs w:val="28"/>
        </w:rPr>
        <w:t>, постановлением Правительства Российской Федерации от 26 марта 2016 года № 236 «О требованиях к предоставлению в электронной форме государ</w:t>
      </w:r>
      <w:r>
        <w:rPr>
          <w:rFonts w:ascii="Times New Roman" w:eastAsia="Calibri" w:hAnsi="Times New Roman" w:cs="Times New Roman"/>
          <w:color w:val="000000"/>
          <w:spacing w:val="-1"/>
          <w:sz w:val="28"/>
          <w:szCs w:val="28"/>
        </w:rPr>
        <w:t>ственных и муниципальных услуг»</w:t>
      </w:r>
      <w:r w:rsidRPr="00AB729E">
        <w:rPr>
          <w:rFonts w:ascii="Times New Roman" w:eastAsia="Calibri" w:hAnsi="Times New Roman" w:cs="Times New Roman"/>
          <w:color w:val="000000"/>
          <w:spacing w:val="-1"/>
          <w:sz w:val="28"/>
          <w:szCs w:val="28"/>
        </w:rPr>
        <w:t>.</w:t>
      </w:r>
      <w:proofErr w:type="gramEnd"/>
    </w:p>
    <w:p w:rsidR="006B7201" w:rsidRPr="00AB729E" w:rsidRDefault="006B7201" w:rsidP="006B7201">
      <w:pPr>
        <w:spacing w:after="0" w:line="240" w:lineRule="auto"/>
        <w:jc w:val="both"/>
        <w:rPr>
          <w:rFonts w:ascii="Times New Roman" w:eastAsia="Times New Roman" w:hAnsi="Times New Roman" w:cs="Times New Roman"/>
          <w:sz w:val="28"/>
          <w:szCs w:val="28"/>
          <w:lang w:eastAsia="ru-RU"/>
        </w:rPr>
      </w:pPr>
      <w:r w:rsidRPr="00AB729E">
        <w:rPr>
          <w:rFonts w:ascii="Times New Roman" w:eastAsia="Calibri" w:hAnsi="Times New Roman" w:cs="Times New Roman"/>
          <w:sz w:val="28"/>
          <w:szCs w:val="28"/>
        </w:rPr>
        <w:t xml:space="preserve">      </w:t>
      </w:r>
      <w:r w:rsidRPr="00AB729E">
        <w:rPr>
          <w:rFonts w:ascii="Calibri" w:eastAsia="Calibri" w:hAnsi="Calibri" w:cs="Times New Roman"/>
          <w:sz w:val="28"/>
          <w:szCs w:val="28"/>
        </w:rPr>
        <w:t xml:space="preserve">     </w:t>
      </w:r>
      <w:r w:rsidRPr="00AB729E">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sidRPr="00AB729E">
        <w:rPr>
          <w:rFonts w:ascii="Times New Roman" w:eastAsia="Times New Roman" w:hAnsi="Times New Roman" w:cs="Times New Roman"/>
          <w:color w:val="000000"/>
          <w:sz w:val="28"/>
          <w:szCs w:val="28"/>
          <w:lang w:eastAsia="ru-RU"/>
        </w:rPr>
        <w:t xml:space="preserve"> </w:t>
      </w:r>
      <w:hyperlink r:id="rId5" w:history="1">
        <w:r w:rsidRPr="00AB729E">
          <w:rPr>
            <w:rFonts w:ascii="Times New Roman" w:eastAsia="Times New Roman" w:hAnsi="Times New Roman" w:cs="Times New Roman"/>
            <w:color w:val="0000FF"/>
            <w:sz w:val="28"/>
            <w:szCs w:val="28"/>
            <w:u w:val="single"/>
            <w:lang w:val="en-US" w:eastAsia="ru-RU"/>
          </w:rPr>
          <w:t>www</w:t>
        </w:r>
        <w:r w:rsidRPr="00AB729E">
          <w:rPr>
            <w:rFonts w:ascii="Times New Roman" w:eastAsia="Times New Roman" w:hAnsi="Times New Roman" w:cs="Times New Roman"/>
            <w:color w:val="0000FF"/>
            <w:sz w:val="28"/>
            <w:szCs w:val="28"/>
            <w:u w:val="single"/>
            <w:lang w:eastAsia="ru-RU"/>
          </w:rPr>
          <w:t>.</w:t>
        </w:r>
        <w:proofErr w:type="spellStart"/>
        <w:r w:rsidRPr="00AB729E">
          <w:rPr>
            <w:rFonts w:ascii="Times New Roman" w:eastAsia="Times New Roman" w:hAnsi="Times New Roman" w:cs="Times New Roman"/>
            <w:color w:val="0000FF"/>
            <w:sz w:val="28"/>
            <w:szCs w:val="28"/>
            <w:u w:val="single"/>
            <w:lang w:val="en-US" w:eastAsia="ru-RU"/>
          </w:rPr>
          <w:t>tuapseregion</w:t>
        </w:r>
        <w:proofErr w:type="spellEnd"/>
        <w:r w:rsidRPr="00AB729E">
          <w:rPr>
            <w:rFonts w:ascii="Times New Roman" w:eastAsia="Times New Roman" w:hAnsi="Times New Roman" w:cs="Times New Roman"/>
            <w:color w:val="0000FF"/>
            <w:sz w:val="28"/>
            <w:szCs w:val="28"/>
            <w:u w:val="single"/>
            <w:lang w:eastAsia="ru-RU"/>
          </w:rPr>
          <w:t>.</w:t>
        </w:r>
        <w:proofErr w:type="spellStart"/>
        <w:r w:rsidRPr="00AB729E">
          <w:rPr>
            <w:rFonts w:ascii="Times New Roman" w:eastAsia="Times New Roman" w:hAnsi="Times New Roman" w:cs="Times New Roman"/>
            <w:color w:val="0000FF"/>
            <w:sz w:val="28"/>
            <w:szCs w:val="28"/>
            <w:u w:val="single"/>
            <w:lang w:val="en-US" w:eastAsia="ru-RU"/>
          </w:rPr>
          <w:t>ru</w:t>
        </w:r>
        <w:proofErr w:type="spellEnd"/>
      </w:hyperlink>
      <w:r w:rsidRPr="00AB729E">
        <w:rPr>
          <w:rFonts w:ascii="Times New Roman" w:eastAsia="Times New Roman" w:hAnsi="Times New Roman" w:cs="Times New Roman"/>
          <w:color w:val="000000"/>
          <w:sz w:val="28"/>
          <w:szCs w:val="28"/>
          <w:lang w:eastAsia="ru-RU"/>
        </w:rPr>
        <w:t>, в разделе «Документы», подразделе «</w:t>
      </w:r>
      <w:proofErr w:type="spellStart"/>
      <w:r w:rsidRPr="00AB729E">
        <w:rPr>
          <w:rFonts w:ascii="Times New Roman" w:eastAsia="Times New Roman" w:hAnsi="Times New Roman" w:cs="Times New Roman"/>
          <w:color w:val="000000"/>
          <w:sz w:val="28"/>
          <w:szCs w:val="28"/>
          <w:lang w:eastAsia="ru-RU"/>
        </w:rPr>
        <w:t>Антикоррупция</w:t>
      </w:r>
      <w:proofErr w:type="spellEnd"/>
      <w:r w:rsidRPr="00AB729E">
        <w:rPr>
          <w:rFonts w:ascii="Times New Roman" w:eastAsia="Times New Roman" w:hAnsi="Times New Roman" w:cs="Times New Roman"/>
          <w:color w:val="000000"/>
          <w:sz w:val="28"/>
          <w:szCs w:val="28"/>
          <w:lang w:eastAsia="ru-RU"/>
        </w:rPr>
        <w:t xml:space="preserve">» «Антикоррупционная  и независимая экспертиза      административных регламентов (проектов)» </w:t>
      </w:r>
      <w:r w:rsidRPr="00AB729E">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6B7201" w:rsidRPr="00AB729E" w:rsidRDefault="006B7201" w:rsidP="006B7201">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sidRPr="00AB729E">
        <w:rPr>
          <w:rFonts w:ascii="Times New Roman" w:eastAsia="Times New Roman" w:hAnsi="Times New Roman" w:cs="Times New Roman"/>
          <w:sz w:val="28"/>
          <w:szCs w:val="28"/>
          <w:lang w:eastAsia="ru-RU"/>
        </w:rPr>
        <w:t>коррупциогенные</w:t>
      </w:r>
      <w:proofErr w:type="spellEnd"/>
      <w:r w:rsidRPr="00AB729E">
        <w:rPr>
          <w:rFonts w:ascii="Times New Roman" w:eastAsia="Times New Roman" w:hAnsi="Times New Roman" w:cs="Times New Roman"/>
          <w:sz w:val="28"/>
          <w:szCs w:val="28"/>
          <w:lang w:eastAsia="ru-RU"/>
        </w:rPr>
        <w:t xml:space="preserve"> факторы не обнаружены.</w:t>
      </w:r>
    </w:p>
    <w:p w:rsidR="006B7201" w:rsidRPr="00AB729E" w:rsidRDefault="006B7201" w:rsidP="006B7201">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6B7201" w:rsidRPr="00AB729E" w:rsidRDefault="006B7201" w:rsidP="006B7201">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6B7201" w:rsidRPr="00AB729E" w:rsidRDefault="006B7201" w:rsidP="006B7201">
      <w:pPr>
        <w:autoSpaceDE w:val="0"/>
        <w:autoSpaceDN w:val="0"/>
        <w:adjustRightInd w:val="0"/>
        <w:spacing w:after="0" w:line="240" w:lineRule="auto"/>
        <w:rPr>
          <w:rFonts w:ascii="Times New Roman" w:eastAsia="Times New Roman" w:hAnsi="Times New Roman" w:cs="Times New Roman"/>
          <w:sz w:val="28"/>
          <w:szCs w:val="28"/>
          <w:lang w:eastAsia="ru-RU"/>
        </w:rPr>
      </w:pPr>
    </w:p>
    <w:p w:rsidR="006B7201" w:rsidRPr="00AB729E" w:rsidRDefault="006B7201" w:rsidP="006B7201">
      <w:pPr>
        <w:autoSpaceDE w:val="0"/>
        <w:autoSpaceDN w:val="0"/>
        <w:adjustRightInd w:val="0"/>
        <w:spacing w:after="0" w:line="240" w:lineRule="auto"/>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Начальник правового отдела </w:t>
      </w:r>
    </w:p>
    <w:p w:rsidR="006B7201" w:rsidRPr="00AB729E" w:rsidRDefault="006B7201" w:rsidP="006B7201">
      <w:pPr>
        <w:spacing w:after="0" w:line="240" w:lineRule="auto"/>
        <w:rPr>
          <w:rFonts w:ascii="Times New Roman" w:eastAsia="Times New Roman" w:hAnsi="Times New Roman" w:cs="Times New Roman"/>
          <w:b/>
          <w:spacing w:val="4"/>
          <w:sz w:val="28"/>
          <w:szCs w:val="28"/>
          <w:lang w:eastAsia="ru-RU"/>
        </w:rPr>
      </w:pPr>
      <w:r w:rsidRPr="00AB729E">
        <w:rPr>
          <w:rFonts w:ascii="Times New Roman" w:eastAsia="Times New Roman" w:hAnsi="Times New Roman" w:cs="Times New Roman"/>
          <w:sz w:val="28"/>
          <w:szCs w:val="28"/>
          <w:lang w:eastAsia="ru-RU"/>
        </w:rPr>
        <w:t xml:space="preserve">администрации МО Туапсинский район                                            В.Н.   Солопов                   </w:t>
      </w:r>
      <w:bookmarkStart w:id="0" w:name="_GoBack"/>
      <w:bookmarkEnd w:id="0"/>
    </w:p>
    <w:sectPr w:rsidR="006B7201" w:rsidRPr="00AB729E" w:rsidSect="00F42B6D">
      <w:pgSz w:w="11906" w:h="16838"/>
      <w:pgMar w:top="568"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8DD"/>
    <w:rsid w:val="0025174E"/>
    <w:rsid w:val="002F7CA7"/>
    <w:rsid w:val="00420819"/>
    <w:rsid w:val="00476C16"/>
    <w:rsid w:val="006B7201"/>
    <w:rsid w:val="006D7E65"/>
    <w:rsid w:val="006E362C"/>
    <w:rsid w:val="00832A13"/>
    <w:rsid w:val="0083343B"/>
    <w:rsid w:val="009126CE"/>
    <w:rsid w:val="009926FE"/>
    <w:rsid w:val="00D71F9F"/>
    <w:rsid w:val="00E438DD"/>
    <w:rsid w:val="00F42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2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2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3</cp:revision>
  <dcterms:created xsi:type="dcterms:W3CDTF">2019-03-12T07:15:00Z</dcterms:created>
  <dcterms:modified xsi:type="dcterms:W3CDTF">2019-03-12T07:19:00Z</dcterms:modified>
</cp:coreProperties>
</file>