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tblpY="285"/>
        <w:tblOverlap w:val="never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"/>
        <w:gridCol w:w="1907"/>
        <w:gridCol w:w="425"/>
        <w:gridCol w:w="1215"/>
        <w:gridCol w:w="1257"/>
        <w:gridCol w:w="4190"/>
      </w:tblGrid>
      <w:tr w:rsidR="000A2E2B" w14:paraId="61A12734" w14:textId="5C5884AB" w:rsidTr="0002436D">
        <w:trPr>
          <w:trHeight w:hRule="exact" w:val="964"/>
        </w:trPr>
        <w:tc>
          <w:tcPr>
            <w:tcW w:w="4192" w:type="dxa"/>
            <w:gridSpan w:val="4"/>
            <w:vMerge w:val="restart"/>
          </w:tcPr>
          <w:p w14:paraId="775DB978" w14:textId="13AF09A2" w:rsidR="000A2E2B" w:rsidRPr="004404AA" w:rsidRDefault="000A2E2B" w:rsidP="004460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47" w:type="dxa"/>
            <w:gridSpan w:val="2"/>
          </w:tcPr>
          <w:p w14:paraId="4AE66BC9" w14:textId="52A3CF84" w:rsidR="000A2E2B" w:rsidRPr="000A2E2B" w:rsidRDefault="000A2E2B" w:rsidP="004235A2">
            <w:pPr>
              <w:jc w:val="right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636D5C" w14:paraId="2A7BF752" w14:textId="77777777" w:rsidTr="0002436D">
        <w:trPr>
          <w:trHeight w:hRule="exact" w:val="2296"/>
        </w:trPr>
        <w:tc>
          <w:tcPr>
            <w:tcW w:w="4192" w:type="dxa"/>
            <w:gridSpan w:val="4"/>
            <w:vMerge/>
          </w:tcPr>
          <w:p w14:paraId="6B0279A4" w14:textId="77777777" w:rsidR="00636D5C" w:rsidRDefault="00636D5C" w:rsidP="004460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14:paraId="75DD8102" w14:textId="3D85B5CD" w:rsidR="00636D5C" w:rsidRPr="004235A2" w:rsidRDefault="00636D5C" w:rsidP="00877FFD">
            <w:pPr>
              <w:ind w:right="143"/>
              <w:jc w:val="right"/>
              <w:rPr>
                <w:szCs w:val="28"/>
              </w:rPr>
            </w:pPr>
          </w:p>
        </w:tc>
        <w:tc>
          <w:tcPr>
            <w:tcW w:w="4190" w:type="dxa"/>
            <w:vMerge w:val="restart"/>
          </w:tcPr>
          <w:p w14:paraId="3E387E94" w14:textId="77777777" w:rsidR="00D12476" w:rsidRPr="00D12476" w:rsidRDefault="00D12476" w:rsidP="00D12476">
            <w:pPr>
              <w:suppressAutoHyphens/>
              <w:autoSpaceDN w:val="0"/>
              <w:textAlignment w:val="baseline"/>
              <w:rPr>
                <w:rFonts w:eastAsia="Droid Sans Fallback"/>
                <w:kern w:val="3"/>
                <w:szCs w:val="28"/>
                <w:lang w:eastAsia="zh-CN" w:bidi="hi-IN"/>
              </w:rPr>
            </w:pPr>
            <w:r w:rsidRPr="00D12476">
              <w:rPr>
                <w:rFonts w:eastAsia="Droid Sans Fallback"/>
                <w:kern w:val="3"/>
                <w:szCs w:val="28"/>
                <w:lang w:eastAsia="zh-CN" w:bidi="hi-IN"/>
              </w:rPr>
              <w:t>Начальнику управления имущественных отношений администрации муниципального образования Туапсинский район</w:t>
            </w:r>
          </w:p>
          <w:p w14:paraId="185CC152" w14:textId="77777777" w:rsidR="00D12476" w:rsidRPr="00D12476" w:rsidRDefault="00D12476" w:rsidP="00D12476">
            <w:pPr>
              <w:suppressAutoHyphens/>
              <w:autoSpaceDN w:val="0"/>
              <w:textAlignment w:val="baseline"/>
              <w:rPr>
                <w:rFonts w:eastAsia="Droid Sans Fallback"/>
                <w:kern w:val="3"/>
                <w:szCs w:val="28"/>
                <w:lang w:eastAsia="zh-CN" w:bidi="hi-IN"/>
              </w:rPr>
            </w:pPr>
          </w:p>
          <w:p w14:paraId="39711A31" w14:textId="77777777" w:rsidR="00D12476" w:rsidRPr="00D12476" w:rsidRDefault="00D12476" w:rsidP="00D12476">
            <w:pPr>
              <w:suppressAutoHyphens/>
              <w:autoSpaceDN w:val="0"/>
              <w:textAlignment w:val="baseline"/>
              <w:rPr>
                <w:rFonts w:eastAsia="Droid Sans Fallback"/>
                <w:kern w:val="3"/>
                <w:szCs w:val="28"/>
                <w:lang w:eastAsia="zh-CN" w:bidi="hi-IN"/>
              </w:rPr>
            </w:pPr>
            <w:proofErr w:type="spellStart"/>
            <w:r w:rsidRPr="00D12476">
              <w:rPr>
                <w:rFonts w:eastAsia="Droid Sans Fallback"/>
                <w:kern w:val="3"/>
                <w:szCs w:val="28"/>
                <w:lang w:eastAsia="zh-CN" w:bidi="hi-IN"/>
              </w:rPr>
              <w:t>Чиркову</w:t>
            </w:r>
            <w:proofErr w:type="spellEnd"/>
            <w:r w:rsidRPr="00D12476">
              <w:rPr>
                <w:rFonts w:eastAsia="Droid Sans Fallback"/>
                <w:kern w:val="3"/>
                <w:szCs w:val="28"/>
                <w:lang w:eastAsia="zh-CN" w:bidi="hi-IN"/>
              </w:rPr>
              <w:t xml:space="preserve"> Д.С.</w:t>
            </w:r>
          </w:p>
          <w:p w14:paraId="590185EF" w14:textId="59160E89" w:rsidR="00636D5C" w:rsidRPr="0002436D" w:rsidRDefault="00636D5C" w:rsidP="0002436D">
            <w:pPr>
              <w:ind w:right="142"/>
              <w:jc w:val="both"/>
              <w:rPr>
                <w:b/>
                <w:sz w:val="20"/>
                <w:szCs w:val="20"/>
              </w:rPr>
            </w:pPr>
          </w:p>
        </w:tc>
      </w:tr>
      <w:tr w:rsidR="00636D5C" w14:paraId="4CF0E7DD" w14:textId="04C1EBCB" w:rsidTr="0002436D">
        <w:trPr>
          <w:trHeight w:hRule="exact" w:val="454"/>
        </w:trPr>
        <w:tc>
          <w:tcPr>
            <w:tcW w:w="4192" w:type="dxa"/>
            <w:gridSpan w:val="4"/>
          </w:tcPr>
          <w:p w14:paraId="7C40CE52" w14:textId="3D115069" w:rsidR="00636D5C" w:rsidRPr="00CC3EC9" w:rsidRDefault="00636D5C" w:rsidP="004307E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7" w:type="dxa"/>
            <w:vMerge/>
          </w:tcPr>
          <w:p w14:paraId="2F842107" w14:textId="77777777" w:rsidR="00636D5C" w:rsidRPr="000E5457" w:rsidRDefault="00636D5C" w:rsidP="00446004">
            <w:pPr>
              <w:rPr>
                <w:color w:val="FF0000"/>
                <w:sz w:val="22"/>
                <w:szCs w:val="20"/>
              </w:rPr>
            </w:pPr>
          </w:p>
        </w:tc>
        <w:tc>
          <w:tcPr>
            <w:tcW w:w="4190" w:type="dxa"/>
            <w:vMerge/>
          </w:tcPr>
          <w:p w14:paraId="1E7F8232" w14:textId="640BB0A2" w:rsidR="00636D5C" w:rsidRPr="000E5457" w:rsidRDefault="00636D5C" w:rsidP="00446004">
            <w:pPr>
              <w:rPr>
                <w:color w:val="FF0000"/>
                <w:sz w:val="22"/>
                <w:szCs w:val="20"/>
              </w:rPr>
            </w:pPr>
          </w:p>
        </w:tc>
      </w:tr>
      <w:tr w:rsidR="00636D5C" w:rsidRPr="00697316" w14:paraId="62B2E704" w14:textId="1CB27B87" w:rsidTr="0002436D">
        <w:trPr>
          <w:trHeight w:hRule="exact" w:val="393"/>
        </w:trPr>
        <w:tc>
          <w:tcPr>
            <w:tcW w:w="645" w:type="dxa"/>
            <w:vAlign w:val="bottom"/>
          </w:tcPr>
          <w:p w14:paraId="50FBF794" w14:textId="3F67FF04" w:rsidR="00636D5C" w:rsidRPr="0002436D" w:rsidRDefault="00636D5C" w:rsidP="00446004">
            <w:pPr>
              <w:rPr>
                <w:sz w:val="22"/>
                <w:szCs w:val="20"/>
              </w:rPr>
            </w:pPr>
          </w:p>
        </w:tc>
        <w:tc>
          <w:tcPr>
            <w:tcW w:w="1907" w:type="dxa"/>
            <w:tcBorders>
              <w:bottom w:val="single" w:sz="4" w:space="0" w:color="auto"/>
            </w:tcBorders>
            <w:vAlign w:val="bottom"/>
          </w:tcPr>
          <w:p w14:paraId="404C432E" w14:textId="77777777" w:rsidR="00636D5C" w:rsidRPr="0002436D" w:rsidRDefault="00636D5C" w:rsidP="00446004">
            <w:pPr>
              <w:rPr>
                <w:sz w:val="24"/>
              </w:rPr>
            </w:pPr>
          </w:p>
        </w:tc>
        <w:tc>
          <w:tcPr>
            <w:tcW w:w="425" w:type="dxa"/>
            <w:vAlign w:val="bottom"/>
          </w:tcPr>
          <w:p w14:paraId="60600B21" w14:textId="000AF50F" w:rsidR="00636D5C" w:rsidRPr="0002436D" w:rsidRDefault="00636D5C" w:rsidP="00A65758">
            <w:pPr>
              <w:jc w:val="center"/>
              <w:rPr>
                <w:sz w:val="24"/>
              </w:rPr>
            </w:pPr>
          </w:p>
        </w:tc>
        <w:tc>
          <w:tcPr>
            <w:tcW w:w="1215" w:type="dxa"/>
            <w:tcBorders>
              <w:left w:val="nil"/>
              <w:bottom w:val="single" w:sz="4" w:space="0" w:color="auto"/>
            </w:tcBorders>
            <w:vAlign w:val="bottom"/>
          </w:tcPr>
          <w:p w14:paraId="6C4B32BA" w14:textId="3B1969A6" w:rsidR="00636D5C" w:rsidRPr="0002436D" w:rsidRDefault="00636D5C" w:rsidP="00446004">
            <w:pPr>
              <w:rPr>
                <w:sz w:val="24"/>
              </w:rPr>
            </w:pPr>
          </w:p>
        </w:tc>
        <w:tc>
          <w:tcPr>
            <w:tcW w:w="1257" w:type="dxa"/>
            <w:vMerge/>
          </w:tcPr>
          <w:p w14:paraId="5F4E9089" w14:textId="77777777" w:rsidR="00636D5C" w:rsidRPr="00061E09" w:rsidRDefault="00636D5C" w:rsidP="00446004">
            <w:pPr>
              <w:rPr>
                <w:color w:val="1F4E79" w:themeColor="accent1" w:themeShade="80"/>
                <w:sz w:val="22"/>
                <w:szCs w:val="20"/>
              </w:rPr>
            </w:pPr>
          </w:p>
        </w:tc>
        <w:tc>
          <w:tcPr>
            <w:tcW w:w="4190" w:type="dxa"/>
            <w:vMerge/>
          </w:tcPr>
          <w:p w14:paraId="0639A8D6" w14:textId="05C7DBF9" w:rsidR="00636D5C" w:rsidRPr="00061E09" w:rsidRDefault="00636D5C" w:rsidP="00446004">
            <w:pPr>
              <w:rPr>
                <w:color w:val="1F4E79" w:themeColor="accent1" w:themeShade="80"/>
                <w:sz w:val="22"/>
                <w:szCs w:val="20"/>
              </w:rPr>
            </w:pPr>
          </w:p>
        </w:tc>
      </w:tr>
    </w:tbl>
    <w:p w14:paraId="77D40F01" w14:textId="39426DAB" w:rsidR="002A2F5A" w:rsidRDefault="002A2F5A" w:rsidP="009A1B11"/>
    <w:p w14:paraId="415EE24A" w14:textId="77777777" w:rsidR="00D12476" w:rsidRPr="00D12476" w:rsidRDefault="00D12476" w:rsidP="00D12476">
      <w:pPr>
        <w:widowControl w:val="0"/>
        <w:suppressAutoHyphens/>
        <w:ind w:right="94"/>
        <w:jc w:val="center"/>
        <w:rPr>
          <w:b/>
          <w:szCs w:val="28"/>
        </w:rPr>
      </w:pPr>
      <w:r w:rsidRPr="00D12476">
        <w:rPr>
          <w:b/>
          <w:szCs w:val="28"/>
        </w:rPr>
        <w:t>Заключение</w:t>
      </w:r>
    </w:p>
    <w:p w14:paraId="701BFBCF" w14:textId="77777777" w:rsidR="00D12476" w:rsidRPr="00D12476" w:rsidRDefault="00D12476" w:rsidP="00D12476">
      <w:pPr>
        <w:widowControl w:val="0"/>
        <w:suppressAutoHyphens/>
        <w:ind w:left="-142"/>
        <w:jc w:val="center"/>
        <w:rPr>
          <w:b/>
          <w:szCs w:val="28"/>
        </w:rPr>
      </w:pPr>
      <w:r w:rsidRPr="00D12476">
        <w:rPr>
          <w:b/>
          <w:szCs w:val="28"/>
        </w:rPr>
        <w:t xml:space="preserve">о проведении экспертизы постановления администрации </w:t>
      </w:r>
    </w:p>
    <w:p w14:paraId="7C98269D" w14:textId="77777777" w:rsidR="00D12476" w:rsidRPr="00D12476" w:rsidRDefault="00D12476" w:rsidP="00D12476">
      <w:pPr>
        <w:widowControl w:val="0"/>
        <w:suppressAutoHyphens/>
        <w:ind w:left="-142"/>
        <w:jc w:val="center"/>
        <w:rPr>
          <w:b/>
          <w:szCs w:val="28"/>
        </w:rPr>
      </w:pPr>
      <w:r w:rsidRPr="00D12476">
        <w:rPr>
          <w:b/>
          <w:szCs w:val="28"/>
        </w:rPr>
        <w:t>муниципального образования Туапсинский район от 29.06.2023 № 1132 «Об утверждении положения о порядке отчуждения движимого и недвижимого имущества, находящегося в собственности муниципального образования Туапсинский район и арендуемого субъектами малого и среднего предпринимательства»</w:t>
      </w:r>
    </w:p>
    <w:p w14:paraId="740E3CF5" w14:textId="77777777" w:rsidR="00D12476" w:rsidRPr="00D12476" w:rsidRDefault="00D12476" w:rsidP="00D12476">
      <w:pPr>
        <w:widowControl w:val="0"/>
        <w:suppressAutoHyphens/>
        <w:ind w:left="-142"/>
        <w:jc w:val="center"/>
        <w:rPr>
          <w:b/>
          <w:szCs w:val="28"/>
        </w:rPr>
      </w:pPr>
    </w:p>
    <w:p w14:paraId="614580CF" w14:textId="77777777" w:rsidR="00D12476" w:rsidRPr="00D12476" w:rsidRDefault="00D12476" w:rsidP="00D12476">
      <w:pPr>
        <w:suppressAutoHyphens/>
        <w:ind w:firstLine="709"/>
        <w:jc w:val="both"/>
        <w:rPr>
          <w:rFonts w:cs="Calibri"/>
          <w:b/>
          <w:szCs w:val="28"/>
        </w:rPr>
      </w:pPr>
      <w:r w:rsidRPr="00D12476">
        <w:rPr>
          <w:rFonts w:eastAsia="Calibri"/>
          <w:szCs w:val="28"/>
          <w:lang w:eastAsia="zh-CN"/>
        </w:rPr>
        <w:t xml:space="preserve">Управление экономического развития администрации муниципального образования Туапсинский район, как уполномоченный орган по проведению экспертизы муниципальных нормативных правовых актов муниципального образования Туапсинский район (далее - уполномоченный орган) рассмотрел </w:t>
      </w:r>
      <w:r w:rsidRPr="00D12476">
        <w:rPr>
          <w:rFonts w:eastAsia="Calibri" w:cs="Calibri"/>
          <w:szCs w:val="28"/>
          <w:lang w:eastAsia="zh-CN"/>
        </w:rPr>
        <w:t xml:space="preserve">постановление администрации муниципального образования Туапсинский район </w:t>
      </w:r>
      <w:r w:rsidRPr="00D12476">
        <w:rPr>
          <w:rFonts w:cs="Calibri"/>
          <w:szCs w:val="28"/>
        </w:rPr>
        <w:t>от 29.06.2023 № 1132 «Об утверждении положения о порядке отчуждения движимого и недвижимого имущества, находящегося в собственности муниципального образования Туапсинский район и арендуемого субъектами малого и среднего предпринимательства»</w:t>
      </w:r>
      <w:r w:rsidRPr="00D12476">
        <w:rPr>
          <w:rFonts w:eastAsia="Calibri"/>
          <w:bCs/>
          <w:szCs w:val="28"/>
          <w:lang w:eastAsia="en-US"/>
        </w:rPr>
        <w:t xml:space="preserve"> (далее - </w:t>
      </w:r>
      <w:r w:rsidRPr="00D12476">
        <w:rPr>
          <w:rFonts w:eastAsia="Lucida Sans Unicode"/>
          <w:bCs/>
          <w:szCs w:val="28"/>
          <w:lang w:eastAsia="en-US"/>
        </w:rPr>
        <w:t>муниципальный нормативный правовой акт).</w:t>
      </w:r>
      <w:r w:rsidRPr="00D12476">
        <w:rPr>
          <w:rFonts w:eastAsia="Calibri"/>
          <w:bCs/>
          <w:szCs w:val="28"/>
          <w:lang w:eastAsia="en-US"/>
        </w:rPr>
        <w:t xml:space="preserve"> </w:t>
      </w:r>
    </w:p>
    <w:p w14:paraId="426B5E24" w14:textId="0F2662C6" w:rsidR="00D12476" w:rsidRPr="00D12476" w:rsidRDefault="00D12476" w:rsidP="00D12476">
      <w:pPr>
        <w:suppressAutoHyphens/>
        <w:ind w:firstLine="698"/>
        <w:jc w:val="both"/>
        <w:rPr>
          <w:rFonts w:ascii="Calibri" w:eastAsia="Calibri" w:hAnsi="Calibri" w:cs="Calibri"/>
          <w:sz w:val="24"/>
          <w:lang w:eastAsia="zh-CN"/>
        </w:rPr>
      </w:pPr>
      <w:r w:rsidRPr="00D12476">
        <w:rPr>
          <w:rFonts w:eastAsia="Calibri"/>
          <w:color w:val="000000"/>
          <w:szCs w:val="28"/>
          <w:lang w:eastAsia="zh-CN"/>
        </w:rPr>
        <w:t xml:space="preserve">В соответствии с Порядком проведения экспертизы муниципальных нормативных правовых актов муниципального образования Туапсинский район, затрагивающих вопросы осуществления предпринимательской и инвестиционной деятельности, утверждённым постановлением администрации муниципального образования Туапсинский район от 15.10.2015 № 2417 </w:t>
      </w:r>
      <w:r w:rsidRPr="00D12476">
        <w:rPr>
          <w:rFonts w:eastAsia="Calibri" w:cs="Calibri"/>
          <w:color w:val="000000"/>
          <w:szCs w:val="28"/>
          <w:lang w:eastAsia="zh-CN"/>
        </w:rPr>
        <w:t>(в редакции постановления от 26.11.2021 № </w:t>
      </w:r>
      <w:r>
        <w:rPr>
          <w:rFonts w:eastAsia="Calibri" w:cs="Calibri"/>
          <w:color w:val="000000"/>
          <w:szCs w:val="28"/>
          <w:lang w:eastAsia="zh-CN"/>
        </w:rPr>
        <w:t>1926)</w:t>
      </w:r>
      <w:r w:rsidRPr="00D12476">
        <w:rPr>
          <w:rFonts w:eastAsia="Calibri" w:cs="Calibri"/>
          <w:color w:val="000000"/>
          <w:szCs w:val="28"/>
          <w:lang w:eastAsia="zh-CN"/>
        </w:rPr>
        <w:t xml:space="preserve"> </w:t>
      </w:r>
      <w:r w:rsidRPr="00D12476">
        <w:rPr>
          <w:rFonts w:eastAsia="Calibri"/>
          <w:color w:val="000000"/>
          <w:szCs w:val="28"/>
          <w:lang w:eastAsia="zh-CN"/>
        </w:rPr>
        <w:t>(далее</w:t>
      </w:r>
      <w:r>
        <w:rPr>
          <w:rFonts w:eastAsia="Calibri"/>
          <w:color w:val="000000"/>
          <w:szCs w:val="28"/>
          <w:lang w:eastAsia="zh-CN"/>
        </w:rPr>
        <w:t> - </w:t>
      </w:r>
      <w:r w:rsidRPr="00D12476">
        <w:rPr>
          <w:rFonts w:eastAsia="Calibri"/>
          <w:color w:val="000000"/>
          <w:szCs w:val="28"/>
          <w:lang w:eastAsia="zh-CN"/>
        </w:rPr>
        <w:t xml:space="preserve">Порядок), </w:t>
      </w:r>
      <w:r w:rsidRPr="00D12476">
        <w:rPr>
          <w:rFonts w:eastAsia="Lucida Sans Unicode"/>
          <w:bCs/>
          <w:szCs w:val="28"/>
          <w:lang w:eastAsia="en-US"/>
        </w:rPr>
        <w:t>муниципальный нормативный правовой акт</w:t>
      </w:r>
      <w:r w:rsidRPr="00D12476">
        <w:rPr>
          <w:rFonts w:eastAsia="Calibri"/>
          <w:color w:val="000000"/>
          <w:szCs w:val="28"/>
          <w:lang w:eastAsia="zh-CN"/>
        </w:rPr>
        <w:t xml:space="preserve"> подлежит проведению экспертизы.</w:t>
      </w:r>
    </w:p>
    <w:p w14:paraId="2C0755DC" w14:textId="1D0F3CD8" w:rsidR="00D12476" w:rsidRPr="00D12476" w:rsidRDefault="00D12476" w:rsidP="00D12476">
      <w:pPr>
        <w:suppressAutoHyphens/>
        <w:ind w:firstLine="698"/>
        <w:jc w:val="both"/>
        <w:rPr>
          <w:rFonts w:ascii="Calibri" w:eastAsia="Calibri" w:hAnsi="Calibri" w:cs="Calibri"/>
          <w:sz w:val="24"/>
          <w:lang w:eastAsia="zh-CN"/>
        </w:rPr>
      </w:pPr>
      <w:r w:rsidRPr="00D12476">
        <w:rPr>
          <w:rFonts w:eastAsia="Calibri"/>
          <w:szCs w:val="28"/>
          <w:lang w:eastAsia="zh-CN"/>
        </w:rPr>
        <w:t xml:space="preserve">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 муниципального образования Туапсинский район на </w:t>
      </w:r>
      <w:r w:rsidRPr="00D12476">
        <w:rPr>
          <w:rFonts w:eastAsia="Calibri"/>
          <w:szCs w:val="28"/>
          <w:lang w:val="en-US" w:eastAsia="zh-CN"/>
        </w:rPr>
        <w:t>I</w:t>
      </w:r>
      <w:r w:rsidRPr="00D12476">
        <w:rPr>
          <w:rFonts w:eastAsia="Calibri"/>
          <w:szCs w:val="28"/>
          <w:lang w:eastAsia="zh-CN"/>
        </w:rPr>
        <w:t xml:space="preserve"> полугодие 2024 года, утвержденным руководите</w:t>
      </w:r>
      <w:r>
        <w:rPr>
          <w:rFonts w:eastAsia="Calibri"/>
          <w:szCs w:val="28"/>
          <w:lang w:eastAsia="zh-CN"/>
        </w:rPr>
        <w:t>лем уполномоченного органа</w:t>
      </w:r>
      <w:r w:rsidRPr="00D12476">
        <w:rPr>
          <w:rFonts w:eastAsia="Calibri"/>
          <w:szCs w:val="28"/>
          <w:lang w:eastAsia="zh-CN"/>
        </w:rPr>
        <w:t xml:space="preserve"> от 19.12.2024.</w:t>
      </w:r>
    </w:p>
    <w:p w14:paraId="3075970A" w14:textId="6C9DE9DB" w:rsidR="00D12476" w:rsidRPr="00D12476" w:rsidRDefault="00D12476" w:rsidP="00D12476">
      <w:pPr>
        <w:suppressAutoHyphens/>
        <w:ind w:firstLine="708"/>
        <w:jc w:val="both"/>
        <w:rPr>
          <w:rFonts w:ascii="Calibri" w:eastAsia="Calibri" w:hAnsi="Calibri" w:cs="Calibri"/>
          <w:sz w:val="24"/>
          <w:lang w:eastAsia="zh-CN"/>
        </w:rPr>
      </w:pPr>
      <w:r w:rsidRPr="00D12476">
        <w:rPr>
          <w:rFonts w:eastAsia="Calibri"/>
          <w:color w:val="000000"/>
          <w:szCs w:val="28"/>
          <w:lang w:eastAsia="zh-CN"/>
        </w:rPr>
        <w:t xml:space="preserve">В соответствии с </w:t>
      </w:r>
      <w:hyperlink r:id="rId12" w:anchor="sub_1007" w:history="1">
        <w:r w:rsidRPr="00D12476">
          <w:rPr>
            <w:rFonts w:eastAsia="Calibri"/>
            <w:color w:val="000000"/>
            <w:szCs w:val="28"/>
            <w:lang w:eastAsia="zh-CN"/>
          </w:rPr>
          <w:t>пунктом</w:t>
        </w:r>
      </w:hyperlink>
      <w:r w:rsidRPr="00D12476">
        <w:rPr>
          <w:rFonts w:eastAsia="Calibri"/>
          <w:color w:val="000000"/>
          <w:szCs w:val="28"/>
          <w:lang w:eastAsia="zh-CN"/>
        </w:rPr>
        <w:t xml:space="preserve"> 7 Порядка и планом проведения экспертизы муниципальных нормативных правовых актов</w:t>
      </w:r>
      <w:r w:rsidRPr="00D12476">
        <w:rPr>
          <w:rFonts w:eastAsia="Calibri"/>
          <w:szCs w:val="28"/>
          <w:lang w:eastAsia="zh-CN"/>
        </w:rPr>
        <w:t xml:space="preserve"> </w:t>
      </w:r>
      <w:r w:rsidRPr="00D12476">
        <w:rPr>
          <w:rFonts w:eastAsia="Calibri"/>
          <w:color w:val="000000"/>
          <w:szCs w:val="28"/>
          <w:lang w:eastAsia="zh-CN"/>
        </w:rPr>
        <w:t xml:space="preserve">муниципального образования Туапсинский район на </w:t>
      </w:r>
      <w:r w:rsidRPr="00D12476">
        <w:rPr>
          <w:rFonts w:eastAsia="Calibri"/>
          <w:color w:val="000000"/>
          <w:szCs w:val="28"/>
          <w:lang w:val="en-US" w:eastAsia="zh-CN"/>
        </w:rPr>
        <w:t>I</w:t>
      </w:r>
      <w:r w:rsidRPr="00D12476">
        <w:rPr>
          <w:rFonts w:eastAsia="Calibri"/>
          <w:color w:val="000000"/>
          <w:szCs w:val="28"/>
          <w:lang w:eastAsia="zh-CN"/>
        </w:rPr>
        <w:t xml:space="preserve"> полугодие 2024 года экспертиза постановления проводилась в срок </w:t>
      </w:r>
      <w:r w:rsidRPr="00D12476">
        <w:rPr>
          <w:rFonts w:eastAsia="Calibri"/>
          <w:color w:val="000000"/>
          <w:szCs w:val="28"/>
          <w:lang w:eastAsia="en-US"/>
        </w:rPr>
        <w:t>с 19.04.2024 по 19.06.2024.</w:t>
      </w:r>
    </w:p>
    <w:p w14:paraId="2A30245D" w14:textId="77777777" w:rsidR="00D12476" w:rsidRPr="00D12476" w:rsidRDefault="00D12476" w:rsidP="00D12476">
      <w:pPr>
        <w:suppressAutoHyphens/>
        <w:ind w:firstLine="708"/>
        <w:jc w:val="both"/>
        <w:rPr>
          <w:rFonts w:ascii="Calibri" w:eastAsia="Calibri" w:hAnsi="Calibri" w:cs="Calibri"/>
          <w:sz w:val="24"/>
          <w:lang w:eastAsia="zh-CN"/>
        </w:rPr>
      </w:pPr>
      <w:r w:rsidRPr="00D12476">
        <w:rPr>
          <w:rFonts w:eastAsia="Calibri"/>
          <w:color w:val="000000"/>
          <w:szCs w:val="28"/>
          <w:lang w:eastAsia="zh-CN"/>
        </w:rPr>
        <w:lastRenderedPageBreak/>
        <w:t xml:space="preserve">Уполномоченным органом проведены публичные консультации по </w:t>
      </w:r>
      <w:r w:rsidRPr="00D12476">
        <w:rPr>
          <w:rFonts w:eastAsia="Lucida Sans Unicode"/>
          <w:bCs/>
          <w:szCs w:val="28"/>
          <w:lang w:eastAsia="en-US"/>
        </w:rPr>
        <w:t xml:space="preserve">муниципальному нормативному правовому акту </w:t>
      </w:r>
      <w:r w:rsidRPr="00D12476">
        <w:rPr>
          <w:rFonts w:eastAsia="Calibri"/>
          <w:color w:val="000000"/>
          <w:szCs w:val="28"/>
          <w:lang w:eastAsia="zh-CN"/>
        </w:rPr>
        <w:t>в соответствии с пунктом 9 Порядка с</w:t>
      </w:r>
      <w:r w:rsidRPr="00D12476">
        <w:rPr>
          <w:rFonts w:eastAsia="Calibri"/>
          <w:color w:val="000000"/>
          <w:szCs w:val="28"/>
          <w:lang w:eastAsia="en-US"/>
        </w:rPr>
        <w:t xml:space="preserve"> 19.04.2024 по 19.05.2024.</w:t>
      </w:r>
    </w:p>
    <w:p w14:paraId="13EFD370" w14:textId="77777777" w:rsidR="00D12476" w:rsidRPr="00D12476" w:rsidRDefault="00D12476" w:rsidP="00D12476">
      <w:pPr>
        <w:suppressAutoHyphens/>
        <w:ind w:firstLine="698"/>
        <w:jc w:val="both"/>
        <w:rPr>
          <w:szCs w:val="28"/>
          <w:lang w:eastAsia="zh-CN"/>
        </w:rPr>
      </w:pPr>
      <w:r w:rsidRPr="00D12476">
        <w:rPr>
          <w:szCs w:val="28"/>
          <w:lang w:eastAsia="zh-CN"/>
        </w:rPr>
        <w:t xml:space="preserve">Уведомление о проведении публичных консультаций было размещено на официальном сайте администрации муниципального образования </w:t>
      </w:r>
      <w:r w:rsidRPr="00D12476">
        <w:rPr>
          <w:bCs/>
          <w:szCs w:val="28"/>
          <w:lang w:eastAsia="zh-CN"/>
        </w:rPr>
        <w:t>Туапсинский</w:t>
      </w:r>
      <w:r w:rsidRPr="00D12476">
        <w:rPr>
          <w:szCs w:val="28"/>
          <w:lang w:eastAsia="zh-CN"/>
        </w:rPr>
        <w:t xml:space="preserve"> район (</w:t>
      </w:r>
      <w:hyperlink r:id="rId13" w:history="1">
        <w:r w:rsidRPr="00D12476">
          <w:rPr>
            <w:color w:val="0000FF"/>
            <w:szCs w:val="28"/>
            <w:u w:val="single"/>
            <w:lang w:val="en-US" w:eastAsia="zh-CN"/>
          </w:rPr>
          <w:t>https</w:t>
        </w:r>
        <w:r w:rsidRPr="00D12476">
          <w:rPr>
            <w:color w:val="0000FF"/>
            <w:szCs w:val="28"/>
            <w:u w:val="single"/>
            <w:lang w:eastAsia="zh-CN"/>
          </w:rPr>
          <w:t>://</w:t>
        </w:r>
        <w:proofErr w:type="spellStart"/>
        <w:r w:rsidRPr="00D12476">
          <w:rPr>
            <w:color w:val="0000FF"/>
            <w:szCs w:val="28"/>
            <w:u w:val="single"/>
            <w:lang w:val="en-US" w:eastAsia="zh-CN"/>
          </w:rPr>
          <w:t>tuapseregion</w:t>
        </w:r>
        <w:proofErr w:type="spellEnd"/>
        <w:r w:rsidRPr="00D12476">
          <w:rPr>
            <w:color w:val="0000FF"/>
            <w:szCs w:val="28"/>
            <w:u w:val="single"/>
            <w:lang w:eastAsia="zh-CN"/>
          </w:rPr>
          <w:t>.</w:t>
        </w:r>
        <w:proofErr w:type="spellStart"/>
        <w:r w:rsidRPr="00D12476">
          <w:rPr>
            <w:color w:val="0000FF"/>
            <w:szCs w:val="28"/>
            <w:u w:val="single"/>
            <w:lang w:val="en-US" w:eastAsia="zh-CN"/>
          </w:rPr>
          <w:t>ru</w:t>
        </w:r>
        <w:proofErr w:type="spellEnd"/>
        <w:r w:rsidRPr="00D12476">
          <w:rPr>
            <w:color w:val="0000FF"/>
            <w:szCs w:val="28"/>
            <w:u w:val="single"/>
            <w:lang w:eastAsia="zh-CN"/>
          </w:rPr>
          <w:t>/</w:t>
        </w:r>
      </w:hyperlink>
      <w:r w:rsidRPr="00D12476">
        <w:rPr>
          <w:szCs w:val="28"/>
          <w:lang w:eastAsia="zh-CN"/>
        </w:rPr>
        <w:t>).</w:t>
      </w:r>
    </w:p>
    <w:p w14:paraId="728F2662" w14:textId="77777777" w:rsidR="00D12476" w:rsidRPr="00D12476" w:rsidRDefault="00D12476" w:rsidP="00D12476">
      <w:pPr>
        <w:suppressAutoHyphens/>
        <w:ind w:firstLine="698"/>
        <w:jc w:val="both"/>
        <w:rPr>
          <w:rFonts w:eastAsia="Calibri"/>
          <w:color w:val="000000"/>
          <w:szCs w:val="28"/>
          <w:lang w:eastAsia="zh-CN"/>
        </w:rPr>
      </w:pPr>
      <w:proofErr w:type="gramStart"/>
      <w:r w:rsidRPr="00D12476">
        <w:rPr>
          <w:rFonts w:eastAsia="Calibri"/>
          <w:color w:val="000000"/>
          <w:szCs w:val="28"/>
          <w:lang w:eastAsia="zh-CN"/>
        </w:rPr>
        <w:t>Оценка регулирующего воздействия проекта муниципального нормативного правового акта в нарушение пункта 3 Порядка проведения оценки регулирующего воздействия проектов муниципальных нормативных правовых актов муниципального образования Туапсинский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утвержденного постановлением администрации муниципального образования Туапсинский район, не проводилась.</w:t>
      </w:r>
      <w:proofErr w:type="gramEnd"/>
    </w:p>
    <w:p w14:paraId="78C06E5E" w14:textId="77777777" w:rsidR="00D12476" w:rsidRPr="00D12476" w:rsidRDefault="00D12476" w:rsidP="00D12476">
      <w:pPr>
        <w:suppressAutoHyphens/>
        <w:ind w:firstLine="698"/>
        <w:jc w:val="both"/>
        <w:rPr>
          <w:rFonts w:eastAsia="Calibri"/>
          <w:color w:val="000000"/>
          <w:szCs w:val="28"/>
          <w:lang w:eastAsia="zh-CN"/>
        </w:rPr>
      </w:pPr>
      <w:r w:rsidRPr="00D12476">
        <w:rPr>
          <w:rFonts w:eastAsia="Calibri"/>
          <w:color w:val="000000"/>
          <w:szCs w:val="28"/>
          <w:lang w:eastAsia="zh-CN"/>
        </w:rPr>
        <w:t xml:space="preserve">В ходе исследования </w:t>
      </w:r>
      <w:r w:rsidRPr="00D12476">
        <w:rPr>
          <w:rFonts w:eastAsia="Lucida Sans Unicode"/>
          <w:bCs/>
          <w:szCs w:val="28"/>
          <w:lang w:eastAsia="en-US"/>
        </w:rPr>
        <w:t xml:space="preserve">муниципального нормативного правового акта, </w:t>
      </w:r>
      <w:r w:rsidRPr="00D12476">
        <w:rPr>
          <w:rFonts w:eastAsia="Calibri"/>
          <w:color w:val="000000"/>
          <w:szCs w:val="28"/>
          <w:lang w:eastAsia="zh-CN"/>
        </w:rPr>
        <w:t>уполномоченный орган запрашивал у управления имущественных отношений администрации муниципального образования Туапсинский район информацию и материалы, необходимые для проведения экспертизы.</w:t>
      </w:r>
    </w:p>
    <w:p w14:paraId="0956F43A" w14:textId="77777777" w:rsidR="00D12476" w:rsidRPr="00D12476" w:rsidRDefault="00D12476" w:rsidP="00D12476">
      <w:pPr>
        <w:suppressAutoHyphens/>
        <w:ind w:firstLine="698"/>
        <w:jc w:val="both"/>
        <w:rPr>
          <w:rFonts w:eastAsia="Calibri"/>
          <w:color w:val="000000"/>
          <w:szCs w:val="28"/>
          <w:lang w:eastAsia="zh-CN"/>
        </w:rPr>
      </w:pPr>
      <w:r w:rsidRPr="00D12476">
        <w:rPr>
          <w:color w:val="000000"/>
          <w:spacing w:val="8"/>
          <w:szCs w:val="28"/>
          <w:lang w:eastAsia="zh-CN"/>
        </w:rPr>
        <w:t>От управления имущественных отношений администрации муниципального образования Туапсинский район поступила следующая информация:</w:t>
      </w:r>
    </w:p>
    <w:p w14:paraId="67E41415" w14:textId="77777777" w:rsidR="00D12476" w:rsidRPr="00D12476" w:rsidRDefault="00D12476" w:rsidP="00D12476">
      <w:pPr>
        <w:suppressAutoHyphens/>
        <w:ind w:firstLine="698"/>
        <w:jc w:val="both"/>
        <w:rPr>
          <w:rFonts w:eastAsia="Calibri"/>
          <w:color w:val="000000"/>
          <w:szCs w:val="28"/>
          <w:lang w:eastAsia="zh-CN"/>
        </w:rPr>
      </w:pPr>
      <w:proofErr w:type="gramStart"/>
      <w:r w:rsidRPr="00D12476">
        <w:rPr>
          <w:rFonts w:eastAsia="Calibri"/>
          <w:color w:val="000000"/>
          <w:szCs w:val="28"/>
          <w:lang w:eastAsia="zh-CN"/>
        </w:rPr>
        <w:t xml:space="preserve">муниципальный нормативный правовой акт разработан в соответствии с </w:t>
      </w:r>
      <w:r w:rsidRPr="00D12476">
        <w:rPr>
          <w:rFonts w:eastAsia="Calibri"/>
          <w:bCs/>
          <w:color w:val="000000"/>
          <w:szCs w:val="28"/>
          <w:lang w:eastAsia="zh-CN"/>
        </w:rPr>
        <w:t>Федеральными</w:t>
      </w:r>
      <w:r w:rsidRPr="00D12476">
        <w:rPr>
          <w:rFonts w:eastAsia="Calibri"/>
          <w:color w:val="000000"/>
          <w:szCs w:val="28"/>
          <w:lang w:eastAsia="zh-CN"/>
        </w:rPr>
        <w:t xml:space="preserve"> </w:t>
      </w:r>
      <w:r w:rsidRPr="00D12476">
        <w:rPr>
          <w:rFonts w:eastAsia="Calibri"/>
          <w:bCs/>
          <w:color w:val="000000"/>
          <w:szCs w:val="28"/>
          <w:lang w:eastAsia="zh-CN"/>
        </w:rPr>
        <w:t xml:space="preserve">законами </w:t>
      </w:r>
      <w:r w:rsidRPr="00D12476">
        <w:rPr>
          <w:rFonts w:eastAsia="Calibri"/>
          <w:color w:val="000000"/>
          <w:szCs w:val="28"/>
          <w:lang w:eastAsia="zh-CN"/>
        </w:rPr>
        <w:t xml:space="preserve">от </w:t>
      </w:r>
      <w:r w:rsidRPr="00D12476">
        <w:rPr>
          <w:rFonts w:eastAsia="Calibri"/>
          <w:bCs/>
          <w:color w:val="000000"/>
          <w:szCs w:val="28"/>
          <w:lang w:eastAsia="zh-CN"/>
        </w:rPr>
        <w:t>22.07.2008</w:t>
      </w:r>
      <w:r w:rsidRPr="00D12476">
        <w:rPr>
          <w:rFonts w:eastAsia="Calibri"/>
          <w:color w:val="000000"/>
          <w:szCs w:val="28"/>
          <w:lang w:eastAsia="zh-CN"/>
        </w:rPr>
        <w:t xml:space="preserve"> </w:t>
      </w:r>
      <w:r w:rsidRPr="00D12476">
        <w:rPr>
          <w:rFonts w:eastAsia="Calibri"/>
          <w:bCs/>
          <w:color w:val="000000"/>
          <w:szCs w:val="28"/>
          <w:lang w:eastAsia="zh-CN"/>
        </w:rPr>
        <w:t>№ 159</w:t>
      </w:r>
      <w:r w:rsidRPr="00D12476">
        <w:rPr>
          <w:rFonts w:eastAsia="Calibri"/>
          <w:color w:val="000000"/>
          <w:szCs w:val="28"/>
          <w:lang w:eastAsia="zh-CN"/>
        </w:rPr>
        <w:t>-</w:t>
      </w:r>
      <w:r w:rsidRPr="00D12476">
        <w:rPr>
          <w:rFonts w:eastAsia="Calibri"/>
          <w:bCs/>
          <w:color w:val="000000"/>
          <w:szCs w:val="28"/>
          <w:lang w:eastAsia="zh-CN"/>
        </w:rPr>
        <w:t>ФЗ</w:t>
      </w:r>
      <w:r w:rsidRPr="00D12476">
        <w:rPr>
          <w:rFonts w:eastAsia="Calibri"/>
          <w:color w:val="000000"/>
          <w:szCs w:val="28"/>
          <w:lang w:eastAsia="zh-CN"/>
        </w:rPr>
        <w:t xml:space="preserve"> «Об особенностях отчуждения движимого и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от 24.07.2007 № 209-ФЗ «</w:t>
      </w:r>
      <w:r w:rsidRPr="00D12476">
        <w:rPr>
          <w:rFonts w:eastAsia="Calibri"/>
          <w:bCs/>
          <w:color w:val="000000"/>
          <w:szCs w:val="28"/>
          <w:lang w:eastAsia="zh-CN"/>
        </w:rPr>
        <w:t>О развитии малого и среднего предпринимательства в Российской Федерации</w:t>
      </w:r>
      <w:proofErr w:type="gramEnd"/>
      <w:r w:rsidRPr="00D12476">
        <w:rPr>
          <w:rFonts w:eastAsia="Calibri"/>
          <w:color w:val="000000"/>
          <w:szCs w:val="28"/>
          <w:lang w:eastAsia="zh-CN"/>
        </w:rPr>
        <w:t>»,</w:t>
      </w:r>
      <w:r w:rsidRPr="00D12476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D12476">
        <w:rPr>
          <w:rFonts w:eastAsia="Calibri"/>
          <w:color w:val="000000"/>
          <w:szCs w:val="28"/>
          <w:lang w:eastAsia="zh-CN"/>
        </w:rPr>
        <w:t xml:space="preserve">от </w:t>
      </w:r>
      <w:r w:rsidRPr="00D12476">
        <w:rPr>
          <w:rFonts w:eastAsia="Calibri"/>
          <w:bCs/>
          <w:color w:val="000000"/>
          <w:szCs w:val="28"/>
          <w:lang w:eastAsia="zh-CN"/>
        </w:rPr>
        <w:t>21</w:t>
      </w:r>
      <w:r w:rsidRPr="00D12476">
        <w:rPr>
          <w:rFonts w:eastAsia="Calibri"/>
          <w:color w:val="000000"/>
          <w:szCs w:val="28"/>
          <w:lang w:eastAsia="zh-CN"/>
        </w:rPr>
        <w:t>.</w:t>
      </w:r>
      <w:r w:rsidRPr="00D12476">
        <w:rPr>
          <w:rFonts w:eastAsia="Calibri"/>
          <w:bCs/>
          <w:color w:val="000000"/>
          <w:szCs w:val="28"/>
          <w:lang w:eastAsia="zh-CN"/>
        </w:rPr>
        <w:t>12.2001</w:t>
      </w:r>
      <w:r w:rsidRPr="00D12476">
        <w:rPr>
          <w:rFonts w:eastAsia="Calibri"/>
          <w:color w:val="000000"/>
          <w:szCs w:val="28"/>
          <w:lang w:eastAsia="zh-CN"/>
        </w:rPr>
        <w:t xml:space="preserve">           № </w:t>
      </w:r>
      <w:r w:rsidRPr="00D12476">
        <w:rPr>
          <w:rFonts w:eastAsia="Calibri"/>
          <w:bCs/>
          <w:color w:val="000000"/>
          <w:szCs w:val="28"/>
          <w:lang w:eastAsia="zh-CN"/>
        </w:rPr>
        <w:t>178</w:t>
      </w:r>
      <w:r w:rsidRPr="00D12476">
        <w:rPr>
          <w:rFonts w:eastAsia="Calibri"/>
          <w:color w:val="000000"/>
          <w:szCs w:val="28"/>
          <w:lang w:eastAsia="zh-CN"/>
        </w:rPr>
        <w:t>-</w:t>
      </w:r>
      <w:r w:rsidRPr="00D12476">
        <w:rPr>
          <w:rFonts w:eastAsia="Calibri"/>
          <w:bCs/>
          <w:color w:val="000000"/>
          <w:szCs w:val="28"/>
          <w:lang w:eastAsia="zh-CN"/>
        </w:rPr>
        <w:t>ФЗ</w:t>
      </w:r>
      <w:r w:rsidRPr="00D12476">
        <w:rPr>
          <w:rFonts w:eastAsia="Calibri"/>
          <w:color w:val="000000"/>
          <w:szCs w:val="28"/>
          <w:lang w:eastAsia="zh-CN"/>
        </w:rPr>
        <w:t xml:space="preserve"> «О приватизации государственного и муниципального имущества»,</w:t>
      </w:r>
      <w:r w:rsidRPr="00D12476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D12476">
        <w:rPr>
          <w:rFonts w:eastAsia="Calibri"/>
          <w:color w:val="000000"/>
          <w:szCs w:val="28"/>
          <w:lang w:eastAsia="zh-CN"/>
        </w:rPr>
        <w:t xml:space="preserve">от 6.10.2003 № </w:t>
      </w:r>
      <w:r w:rsidRPr="00D12476">
        <w:rPr>
          <w:rFonts w:eastAsia="Calibri"/>
          <w:bCs/>
          <w:color w:val="000000"/>
          <w:szCs w:val="28"/>
          <w:lang w:eastAsia="zh-CN"/>
        </w:rPr>
        <w:t>131</w:t>
      </w:r>
      <w:r w:rsidRPr="00D12476">
        <w:rPr>
          <w:rFonts w:eastAsia="Calibri"/>
          <w:color w:val="000000"/>
          <w:szCs w:val="28"/>
          <w:lang w:eastAsia="zh-CN"/>
        </w:rPr>
        <w:t>-</w:t>
      </w:r>
      <w:r w:rsidRPr="00D12476">
        <w:rPr>
          <w:rFonts w:eastAsia="Calibri"/>
          <w:bCs/>
          <w:color w:val="000000"/>
          <w:szCs w:val="28"/>
          <w:lang w:eastAsia="zh-CN"/>
        </w:rPr>
        <w:t>ФЗ</w:t>
      </w:r>
      <w:r w:rsidRPr="00D12476">
        <w:rPr>
          <w:rFonts w:eastAsia="Calibri"/>
          <w:color w:val="000000"/>
          <w:szCs w:val="28"/>
          <w:lang w:eastAsia="zh-CN"/>
        </w:rPr>
        <w:t xml:space="preserve"> «Об общих принципах организации местного самоуправления в Российской Федерации», законом Краснодарского края от 4.04.2008 № </w:t>
      </w:r>
      <w:r w:rsidRPr="00D12476">
        <w:rPr>
          <w:rFonts w:eastAsia="Calibri"/>
          <w:bCs/>
          <w:color w:val="000000"/>
          <w:szCs w:val="28"/>
          <w:lang w:eastAsia="zh-CN"/>
        </w:rPr>
        <w:t>1448</w:t>
      </w:r>
      <w:r w:rsidRPr="00D12476">
        <w:rPr>
          <w:rFonts w:eastAsia="Calibri"/>
          <w:color w:val="000000"/>
          <w:szCs w:val="28"/>
          <w:lang w:eastAsia="zh-CN"/>
        </w:rPr>
        <w:t>-</w:t>
      </w:r>
      <w:r w:rsidRPr="00D12476">
        <w:rPr>
          <w:rFonts w:eastAsia="Calibri"/>
          <w:bCs/>
          <w:color w:val="000000"/>
          <w:szCs w:val="28"/>
          <w:lang w:eastAsia="zh-CN"/>
        </w:rPr>
        <w:t xml:space="preserve">КЗ </w:t>
      </w:r>
      <w:r w:rsidRPr="00D12476">
        <w:rPr>
          <w:rFonts w:eastAsia="Calibri"/>
          <w:color w:val="000000"/>
          <w:szCs w:val="28"/>
          <w:lang w:eastAsia="zh-CN"/>
        </w:rPr>
        <w:t>«О развитии малого и среднего предпринимательства в Краснодарском крае»;</w:t>
      </w:r>
    </w:p>
    <w:p w14:paraId="33E3609E" w14:textId="79ED3E92" w:rsidR="00D12476" w:rsidRPr="00D12476" w:rsidRDefault="00D12476" w:rsidP="00D12476">
      <w:pPr>
        <w:suppressAutoHyphens/>
        <w:ind w:firstLine="698"/>
        <w:jc w:val="both"/>
        <w:rPr>
          <w:rFonts w:eastAsia="Calibri"/>
          <w:color w:val="000000"/>
          <w:szCs w:val="28"/>
          <w:lang w:eastAsia="zh-CN"/>
        </w:rPr>
      </w:pPr>
      <w:r w:rsidRPr="00D12476">
        <w:rPr>
          <w:rFonts w:eastAsia="Calibri"/>
          <w:color w:val="000000"/>
          <w:szCs w:val="28"/>
          <w:lang w:eastAsia="zh-CN"/>
        </w:rPr>
        <w:t xml:space="preserve">количество обращений о предоставлении указанной муниципальной услуги </w:t>
      </w:r>
      <w:r>
        <w:rPr>
          <w:rFonts w:eastAsia="Calibri"/>
          <w:color w:val="000000"/>
          <w:szCs w:val="28"/>
          <w:lang w:eastAsia="zh-CN"/>
        </w:rPr>
        <w:t>-</w:t>
      </w:r>
      <w:r w:rsidRPr="00D12476">
        <w:rPr>
          <w:rFonts w:eastAsia="Calibri"/>
          <w:color w:val="000000"/>
          <w:szCs w:val="28"/>
          <w:lang w:eastAsia="zh-CN"/>
        </w:rPr>
        <w:t xml:space="preserve"> 0;</w:t>
      </w:r>
    </w:p>
    <w:p w14:paraId="34FE51F5" w14:textId="77777777" w:rsidR="00D12476" w:rsidRPr="00D12476" w:rsidRDefault="00D12476" w:rsidP="00D12476">
      <w:pPr>
        <w:suppressAutoHyphens/>
        <w:ind w:firstLine="698"/>
        <w:jc w:val="both"/>
        <w:rPr>
          <w:rFonts w:eastAsia="Calibri"/>
          <w:color w:val="000000"/>
          <w:szCs w:val="28"/>
          <w:lang w:eastAsia="zh-CN"/>
        </w:rPr>
      </w:pPr>
      <w:r w:rsidRPr="00D12476">
        <w:rPr>
          <w:rFonts w:eastAsia="Calibri"/>
          <w:color w:val="000000"/>
          <w:szCs w:val="28"/>
          <w:lang w:eastAsia="zh-CN"/>
        </w:rPr>
        <w:t>количество отчужденного движимого и недвижимого имущества, находящегося в собственности муниципального образования Туапсинский район за период с начала действия по настоящее время - 0;</w:t>
      </w:r>
    </w:p>
    <w:p w14:paraId="1B9B0590" w14:textId="44EF185E" w:rsidR="00D12476" w:rsidRPr="00D12476" w:rsidRDefault="00D12476" w:rsidP="00D12476">
      <w:pPr>
        <w:suppressAutoHyphens/>
        <w:ind w:firstLine="698"/>
        <w:jc w:val="both"/>
        <w:rPr>
          <w:rFonts w:eastAsia="Calibri"/>
          <w:color w:val="000000"/>
          <w:szCs w:val="28"/>
          <w:lang w:eastAsia="zh-CN"/>
        </w:rPr>
      </w:pPr>
      <w:r w:rsidRPr="00D12476">
        <w:rPr>
          <w:rFonts w:eastAsia="Calibri"/>
          <w:color w:val="000000"/>
          <w:szCs w:val="28"/>
          <w:lang w:eastAsia="zh-CN"/>
        </w:rPr>
        <w:t xml:space="preserve">количество арендуемого субъектами МСП движимого и недвижимого имущества, находящегося в собственности муниципального образования Туапсинский район, за период начала действия НПА по настоящее время </w:t>
      </w:r>
      <w:r>
        <w:rPr>
          <w:rFonts w:eastAsia="Calibri"/>
          <w:color w:val="000000"/>
          <w:szCs w:val="28"/>
          <w:lang w:eastAsia="zh-CN"/>
        </w:rPr>
        <w:t>-</w:t>
      </w:r>
      <w:r w:rsidRPr="00D12476">
        <w:rPr>
          <w:rFonts w:eastAsia="Calibri"/>
          <w:color w:val="000000"/>
          <w:szCs w:val="28"/>
          <w:lang w:eastAsia="zh-CN"/>
        </w:rPr>
        <w:t xml:space="preserve"> 0;</w:t>
      </w:r>
    </w:p>
    <w:p w14:paraId="25312BD2" w14:textId="77777777" w:rsidR="00D12476" w:rsidRPr="00D12476" w:rsidRDefault="00D12476" w:rsidP="00D12476">
      <w:pPr>
        <w:suppressAutoHyphens/>
        <w:ind w:firstLine="698"/>
        <w:jc w:val="both"/>
        <w:rPr>
          <w:rFonts w:eastAsia="Calibri"/>
          <w:color w:val="000000"/>
          <w:szCs w:val="28"/>
          <w:lang w:eastAsia="zh-CN"/>
        </w:rPr>
      </w:pPr>
      <w:r w:rsidRPr="00D12476">
        <w:rPr>
          <w:rFonts w:eastAsia="Calibri"/>
          <w:color w:val="000000"/>
          <w:szCs w:val="28"/>
          <w:lang w:eastAsia="zh-CN"/>
        </w:rPr>
        <w:lastRenderedPageBreak/>
        <w:t>количество заключенных договоров купли-продажи арендуемого имущества, приобретаемого субъектами малого и среднего предпринимательства за период начала действия НПА по настоящее время - 0;</w:t>
      </w:r>
    </w:p>
    <w:p w14:paraId="6A6AEE34" w14:textId="77777777" w:rsidR="00D12476" w:rsidRPr="00D12476" w:rsidRDefault="00D12476" w:rsidP="00D12476">
      <w:pPr>
        <w:suppressAutoHyphens/>
        <w:ind w:firstLine="698"/>
        <w:jc w:val="both"/>
        <w:rPr>
          <w:rFonts w:eastAsia="Calibri"/>
          <w:color w:val="000000"/>
          <w:szCs w:val="28"/>
          <w:lang w:eastAsia="zh-CN"/>
        </w:rPr>
      </w:pPr>
      <w:r w:rsidRPr="00D12476">
        <w:rPr>
          <w:rFonts w:eastAsia="Calibri"/>
          <w:color w:val="000000"/>
          <w:szCs w:val="28"/>
          <w:lang w:eastAsia="zh-CN"/>
        </w:rPr>
        <w:t>условия открытости и публичности информации, необходимой для реализации муниципальной услуги, соблюдаются;</w:t>
      </w:r>
    </w:p>
    <w:p w14:paraId="234135B5" w14:textId="77777777" w:rsidR="00D12476" w:rsidRPr="00D12476" w:rsidRDefault="00D12476" w:rsidP="00D12476">
      <w:pPr>
        <w:suppressAutoHyphens/>
        <w:ind w:firstLine="698"/>
        <w:jc w:val="both"/>
        <w:rPr>
          <w:rFonts w:eastAsia="Calibri"/>
          <w:color w:val="000000"/>
          <w:szCs w:val="28"/>
          <w:lang w:eastAsia="zh-CN"/>
        </w:rPr>
      </w:pPr>
      <w:r w:rsidRPr="00D12476">
        <w:rPr>
          <w:rFonts w:eastAsia="Calibri"/>
          <w:color w:val="000000"/>
          <w:szCs w:val="28"/>
          <w:lang w:eastAsia="zh-CN"/>
        </w:rPr>
        <w:t>жалобы на предоставление муниципальной услуги отсутствуют.</w:t>
      </w:r>
    </w:p>
    <w:p w14:paraId="17B61B0D" w14:textId="77777777" w:rsidR="00D12476" w:rsidRPr="00D12476" w:rsidRDefault="00D12476" w:rsidP="00D12476">
      <w:pPr>
        <w:suppressAutoHyphens/>
        <w:ind w:firstLine="709"/>
        <w:jc w:val="both"/>
        <w:rPr>
          <w:rFonts w:eastAsia="Calibri"/>
          <w:szCs w:val="28"/>
          <w:lang w:eastAsia="zh-CN"/>
        </w:rPr>
      </w:pPr>
      <w:r w:rsidRPr="00D12476">
        <w:rPr>
          <w:rFonts w:eastAsia="Calibri"/>
          <w:szCs w:val="28"/>
          <w:lang w:eastAsia="zh-CN"/>
        </w:rPr>
        <w:t>В рамках публичных консультаций были направлены запросы участникам публичных консультаций, а также в адрес Союза «Туапсинская торгово-промышленная палата».</w:t>
      </w:r>
    </w:p>
    <w:p w14:paraId="40388156" w14:textId="77777777" w:rsidR="00D12476" w:rsidRPr="00D12476" w:rsidRDefault="00D12476" w:rsidP="00D12476">
      <w:pPr>
        <w:suppressAutoHyphens/>
        <w:ind w:firstLine="709"/>
        <w:jc w:val="both"/>
        <w:rPr>
          <w:rFonts w:eastAsia="Calibri"/>
          <w:szCs w:val="28"/>
          <w:lang w:eastAsia="zh-CN"/>
        </w:rPr>
      </w:pPr>
      <w:r w:rsidRPr="00D12476">
        <w:rPr>
          <w:rFonts w:eastAsia="Calibri"/>
          <w:szCs w:val="28"/>
          <w:lang w:eastAsia="zh-CN"/>
        </w:rPr>
        <w:t>Также в рамках публичных консультаций были направлены запросы главам поселений муниципального образования Туапсинский район, руководителям отраслевых (функциональных) органов администрации муниципального образования Туапсинский район.</w:t>
      </w:r>
    </w:p>
    <w:p w14:paraId="52C6A23F" w14:textId="77777777" w:rsidR="00D12476" w:rsidRPr="00D12476" w:rsidRDefault="00D12476" w:rsidP="00D12476">
      <w:pPr>
        <w:suppressAutoHyphens/>
        <w:ind w:firstLine="709"/>
        <w:jc w:val="both"/>
        <w:rPr>
          <w:rFonts w:eastAsia="Calibri"/>
          <w:szCs w:val="28"/>
          <w:lang w:eastAsia="en-US"/>
        </w:rPr>
      </w:pPr>
      <w:r w:rsidRPr="00D12476">
        <w:rPr>
          <w:rFonts w:eastAsia="Calibri"/>
          <w:szCs w:val="28"/>
          <w:lang w:eastAsia="zh-CN"/>
        </w:rPr>
        <w:t xml:space="preserve">По результатам проведения публичных консультаций </w:t>
      </w:r>
      <w:r w:rsidRPr="00D12476">
        <w:rPr>
          <w:rFonts w:eastAsia="Lucida Sans Unicode"/>
          <w:bCs/>
          <w:szCs w:val="28"/>
          <w:lang w:eastAsia="en-US"/>
        </w:rPr>
        <w:t xml:space="preserve">муниципального нормативного правового акта </w:t>
      </w:r>
      <w:r w:rsidRPr="00D12476">
        <w:rPr>
          <w:rFonts w:eastAsia="Calibri"/>
          <w:szCs w:val="28"/>
          <w:lang w:eastAsia="en-US"/>
        </w:rPr>
        <w:t>замечаний (предложений)</w:t>
      </w:r>
      <w:r w:rsidRPr="00D12476">
        <w:rPr>
          <w:rFonts w:eastAsia="Lucida Sans Unicode"/>
          <w:bCs/>
          <w:szCs w:val="28"/>
          <w:lang w:eastAsia="en-US"/>
        </w:rPr>
        <w:t xml:space="preserve"> не поступало</w:t>
      </w:r>
      <w:r w:rsidRPr="00D12476">
        <w:rPr>
          <w:rFonts w:eastAsia="Calibri"/>
          <w:szCs w:val="28"/>
          <w:lang w:eastAsia="en-US"/>
        </w:rPr>
        <w:t>.</w:t>
      </w:r>
    </w:p>
    <w:p w14:paraId="294B3B35" w14:textId="77777777" w:rsidR="00D12476" w:rsidRPr="00D12476" w:rsidRDefault="00D12476" w:rsidP="00D12476">
      <w:pPr>
        <w:widowControl w:val="0"/>
        <w:suppressAutoHyphens/>
        <w:jc w:val="both"/>
        <w:rPr>
          <w:szCs w:val="28"/>
          <w:lang w:eastAsia="zh-CN"/>
        </w:rPr>
      </w:pPr>
      <w:r w:rsidRPr="00D12476">
        <w:rPr>
          <w:szCs w:val="28"/>
          <w:lang w:eastAsia="zh-CN"/>
        </w:rPr>
        <w:tab/>
        <w:t>На момент начала проведения экспертизы муниципальный нормативный правовой акт является действующим.</w:t>
      </w:r>
    </w:p>
    <w:p w14:paraId="7F3BCC1C" w14:textId="78240E41" w:rsidR="00D12476" w:rsidRPr="00D12476" w:rsidRDefault="00D12476" w:rsidP="00D12476">
      <w:pPr>
        <w:widowControl w:val="0"/>
        <w:suppressAutoHyphens/>
        <w:jc w:val="both"/>
        <w:rPr>
          <w:sz w:val="20"/>
          <w:szCs w:val="20"/>
          <w:lang w:eastAsia="zh-CN"/>
        </w:rPr>
      </w:pPr>
      <w:r w:rsidRPr="00D12476">
        <w:rPr>
          <w:szCs w:val="28"/>
          <w:lang w:eastAsia="zh-CN"/>
        </w:rPr>
        <w:tab/>
      </w:r>
      <w:r w:rsidRPr="00D12476">
        <w:rPr>
          <w:rFonts w:eastAsia="Calibri"/>
          <w:color w:val="000000"/>
          <w:szCs w:val="28"/>
          <w:lang w:eastAsia="zh-CN"/>
        </w:rPr>
        <w:t>В ходе исследования в соответствии с</w:t>
      </w:r>
      <w:r w:rsidRPr="00D12476">
        <w:rPr>
          <w:rFonts w:eastAsia="Calibri"/>
          <w:b/>
          <w:color w:val="000000"/>
          <w:szCs w:val="28"/>
          <w:lang w:eastAsia="zh-CN"/>
        </w:rPr>
        <w:t xml:space="preserve"> </w:t>
      </w:r>
      <w:hyperlink r:id="rId14" w:anchor="sub_1010" w:history="1">
        <w:r w:rsidRPr="00D12476">
          <w:rPr>
            <w:rFonts w:eastAsia="Calibri"/>
            <w:color w:val="000000"/>
            <w:szCs w:val="28"/>
            <w:lang w:eastAsia="zh-CN"/>
          </w:rPr>
          <w:t>пунктом 10</w:t>
        </w:r>
      </w:hyperlink>
      <w:r w:rsidRPr="00D12476">
        <w:rPr>
          <w:rFonts w:eastAsia="Calibri"/>
          <w:color w:val="000000"/>
          <w:szCs w:val="28"/>
          <w:lang w:eastAsia="zh-CN"/>
        </w:rPr>
        <w:t xml:space="preserve"> Порядка уполномоченным органом установлено следующее:</w:t>
      </w:r>
    </w:p>
    <w:p w14:paraId="34124010" w14:textId="77777777" w:rsidR="00D12476" w:rsidRPr="00D12476" w:rsidRDefault="00D12476" w:rsidP="00D12476">
      <w:pPr>
        <w:suppressAutoHyphens/>
        <w:ind w:firstLine="708"/>
        <w:jc w:val="both"/>
        <w:rPr>
          <w:rFonts w:ascii="Calibri" w:eastAsia="Calibri" w:hAnsi="Calibri" w:cs="Calibri"/>
          <w:sz w:val="24"/>
          <w:lang w:eastAsia="zh-CN"/>
        </w:rPr>
      </w:pPr>
      <w:r w:rsidRPr="00D12476">
        <w:rPr>
          <w:rFonts w:eastAsia="Calibri"/>
          <w:color w:val="000000"/>
          <w:szCs w:val="28"/>
          <w:lang w:eastAsia="zh-CN"/>
        </w:rPr>
        <w:t xml:space="preserve">1. В </w:t>
      </w:r>
      <w:r w:rsidRPr="00D12476">
        <w:rPr>
          <w:rFonts w:eastAsia="Calibri"/>
          <w:szCs w:val="28"/>
          <w:lang w:eastAsia="zh-CN"/>
        </w:rPr>
        <w:t>муниципальном нормативном правовом акте</w:t>
      </w:r>
      <w:r w:rsidRPr="00D12476">
        <w:rPr>
          <w:rFonts w:eastAsia="Calibri"/>
          <w:color w:val="000000"/>
          <w:szCs w:val="28"/>
          <w:lang w:eastAsia="zh-CN"/>
        </w:rPr>
        <w:t xml:space="preserve"> не установлены избыточные требования по подготовке и (или) представлению документов, сведений, информации.</w:t>
      </w:r>
    </w:p>
    <w:p w14:paraId="3B308340" w14:textId="77777777" w:rsidR="00D12476" w:rsidRPr="00D12476" w:rsidRDefault="00D12476" w:rsidP="00D12476">
      <w:pPr>
        <w:suppressAutoHyphens/>
        <w:ind w:firstLine="708"/>
        <w:jc w:val="both"/>
        <w:rPr>
          <w:rFonts w:ascii="Calibri" w:eastAsia="Calibri" w:hAnsi="Calibri" w:cs="Calibri"/>
          <w:sz w:val="24"/>
          <w:lang w:eastAsia="zh-CN"/>
        </w:rPr>
      </w:pPr>
      <w:r w:rsidRPr="00D12476">
        <w:rPr>
          <w:rFonts w:eastAsia="Calibri"/>
          <w:color w:val="000000"/>
          <w:szCs w:val="28"/>
          <w:lang w:eastAsia="zh-CN"/>
        </w:rPr>
        <w:t>2. </w:t>
      </w:r>
      <w:proofErr w:type="gramStart"/>
      <w:r w:rsidRPr="00D12476">
        <w:rPr>
          <w:rFonts w:eastAsia="Calibri"/>
          <w:color w:val="000000"/>
          <w:szCs w:val="28"/>
          <w:lang w:eastAsia="zh-CN"/>
        </w:rPr>
        <w:t xml:space="preserve">В </w:t>
      </w:r>
      <w:r w:rsidRPr="00D12476">
        <w:rPr>
          <w:rFonts w:eastAsia="Calibri"/>
          <w:szCs w:val="28"/>
          <w:lang w:eastAsia="zh-CN"/>
        </w:rPr>
        <w:t>муниципальном нормативном правовом акте</w:t>
      </w:r>
      <w:r w:rsidRPr="00D12476">
        <w:rPr>
          <w:rFonts w:eastAsia="Calibri"/>
          <w:color w:val="000000"/>
          <w:szCs w:val="28"/>
          <w:lang w:eastAsia="zh-CN"/>
        </w:rPr>
        <w:t xml:space="preserve"> отсутствуют требования, связанные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 работ, услуг в связи с организацией, осуществлением или прекращением определённого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</w:t>
      </w:r>
      <w:proofErr w:type="gramEnd"/>
      <w:r w:rsidRPr="00D12476">
        <w:rPr>
          <w:rFonts w:eastAsia="Calibri"/>
          <w:color w:val="000000"/>
          <w:szCs w:val="28"/>
          <w:lang w:eastAsia="zh-CN"/>
        </w:rPr>
        <w:t xml:space="preserve"> осуществления предпринимательской или инвестиционной деятельности.</w:t>
      </w:r>
    </w:p>
    <w:p w14:paraId="4F27F522" w14:textId="77777777" w:rsidR="00D12476" w:rsidRPr="00D12476" w:rsidRDefault="00D12476" w:rsidP="00D12476">
      <w:pPr>
        <w:suppressAutoHyphens/>
        <w:ind w:firstLine="708"/>
        <w:jc w:val="both"/>
        <w:rPr>
          <w:rFonts w:ascii="Calibri" w:eastAsia="Calibri" w:hAnsi="Calibri" w:cs="Calibri"/>
          <w:sz w:val="24"/>
          <w:lang w:eastAsia="zh-CN"/>
        </w:rPr>
      </w:pPr>
      <w:r w:rsidRPr="00D12476">
        <w:rPr>
          <w:rFonts w:eastAsia="Calibri"/>
          <w:color w:val="000000"/>
          <w:szCs w:val="28"/>
          <w:lang w:eastAsia="zh-CN"/>
        </w:rPr>
        <w:t>3. Отсутствие, неточность или избыточность полномочий лиц, наделённых правом проведения проверок, участия в комиссиях, выдачи или осуществления согласований, определения условий и выполнения иных, установленных законодательством Российской Федерации и Краснодарского края, обязательных процедур не выявлены.</w:t>
      </w:r>
    </w:p>
    <w:p w14:paraId="4AF3ECBF" w14:textId="77777777" w:rsidR="00D12476" w:rsidRPr="00D12476" w:rsidRDefault="00D12476" w:rsidP="00D12476">
      <w:pPr>
        <w:suppressAutoHyphens/>
        <w:ind w:firstLine="708"/>
        <w:jc w:val="both"/>
        <w:rPr>
          <w:rFonts w:ascii="Calibri" w:eastAsia="Calibri" w:hAnsi="Calibri" w:cs="Calibri"/>
          <w:sz w:val="24"/>
          <w:lang w:eastAsia="zh-CN"/>
        </w:rPr>
      </w:pPr>
      <w:r w:rsidRPr="00D12476">
        <w:rPr>
          <w:rFonts w:eastAsia="Calibri"/>
          <w:color w:val="000000"/>
          <w:szCs w:val="28"/>
          <w:lang w:eastAsia="zh-CN"/>
        </w:rPr>
        <w:t>4. Отсутствие необходимых организационных или технических условий, приводящее к невозможности реализации отраслевыми (функциональными) органами администрации муниципального образования Туапсинский район установленных функций в отношении субъектов предпринимательской или инвестиционной деятельности не выявлено.</w:t>
      </w:r>
    </w:p>
    <w:p w14:paraId="0ACE3B99" w14:textId="77777777" w:rsidR="00D12476" w:rsidRPr="00D12476" w:rsidRDefault="00D12476" w:rsidP="00D12476">
      <w:pPr>
        <w:suppressAutoHyphens/>
        <w:ind w:firstLine="708"/>
        <w:jc w:val="both"/>
        <w:rPr>
          <w:rFonts w:ascii="Calibri" w:eastAsia="Calibri" w:hAnsi="Calibri" w:cs="Calibri"/>
          <w:sz w:val="24"/>
          <w:lang w:eastAsia="zh-CN"/>
        </w:rPr>
      </w:pPr>
      <w:r w:rsidRPr="00D12476">
        <w:rPr>
          <w:rFonts w:eastAsia="Calibri"/>
          <w:color w:val="000000"/>
          <w:szCs w:val="28"/>
          <w:lang w:eastAsia="zh-CN"/>
        </w:rPr>
        <w:t xml:space="preserve">5. Уровень развития технологий, инфраструктуры, рынков товаров и услуг в муниципальном образовании Туапсинский район достаточный, </w:t>
      </w:r>
      <w:r w:rsidRPr="00D12476">
        <w:rPr>
          <w:rFonts w:eastAsia="Calibri"/>
          <w:color w:val="000000"/>
          <w:szCs w:val="28"/>
          <w:lang w:eastAsia="zh-CN"/>
        </w:rPr>
        <w:lastRenderedPageBreak/>
        <w:t>необходимость переходного периода введения в действие соответствующих правовых норм отсутствует.</w:t>
      </w:r>
    </w:p>
    <w:p w14:paraId="24D118C0" w14:textId="77777777" w:rsidR="00D12476" w:rsidRPr="00D12476" w:rsidRDefault="00D12476" w:rsidP="00D12476">
      <w:pPr>
        <w:suppressAutoHyphens/>
        <w:ind w:firstLine="708"/>
        <w:jc w:val="both"/>
        <w:rPr>
          <w:rFonts w:ascii="Calibri" w:eastAsia="Calibri" w:hAnsi="Calibri" w:cs="Calibri"/>
          <w:sz w:val="24"/>
          <w:lang w:eastAsia="zh-CN"/>
        </w:rPr>
      </w:pPr>
      <w:r w:rsidRPr="00D12476">
        <w:rPr>
          <w:rFonts w:eastAsia="Calibri"/>
          <w:color w:val="000000"/>
          <w:szCs w:val="28"/>
          <w:lang w:eastAsia="zh-CN"/>
        </w:rPr>
        <w:t>6. </w:t>
      </w:r>
      <w:r w:rsidRPr="00D12476">
        <w:rPr>
          <w:rFonts w:eastAsia="Calibri"/>
          <w:bCs/>
          <w:color w:val="000000"/>
          <w:szCs w:val="28"/>
          <w:lang w:eastAsia="en-US"/>
        </w:rPr>
        <w:t>Муниципальный нормативный правовой акт</w:t>
      </w:r>
      <w:r w:rsidRPr="00D12476">
        <w:rPr>
          <w:rFonts w:eastAsia="Lucida Sans Unicode"/>
          <w:bCs/>
          <w:color w:val="000000"/>
          <w:szCs w:val="28"/>
          <w:lang w:eastAsia="en-US"/>
        </w:rPr>
        <w:t xml:space="preserve"> опубликован в средствах массовой информации Туапсинского района – газете «Черноморье сегодня», </w:t>
      </w:r>
      <w:r w:rsidRPr="00D12476">
        <w:rPr>
          <w:color w:val="000000"/>
          <w:szCs w:val="28"/>
          <w:lang w:eastAsia="ar-SA"/>
        </w:rPr>
        <w:t xml:space="preserve">размещен </w:t>
      </w:r>
      <w:r w:rsidRPr="00D12476">
        <w:rPr>
          <w:rFonts w:eastAsia="Calibri" w:cs="Calibri"/>
          <w:szCs w:val="28"/>
          <w:lang w:eastAsia="zh-CN"/>
        </w:rPr>
        <w:t>на официальном сайте органов местного самоуправления  муниципального образования Туапсинский район в информационно - телекоммуникационной сети «Интернет»</w:t>
      </w:r>
      <w:r w:rsidRPr="00D12476">
        <w:rPr>
          <w:color w:val="000000"/>
          <w:szCs w:val="28"/>
          <w:lang w:eastAsia="ar-SA"/>
        </w:rPr>
        <w:t>.</w:t>
      </w:r>
    </w:p>
    <w:p w14:paraId="04AF5220" w14:textId="77777777" w:rsidR="00D12476" w:rsidRPr="00D12476" w:rsidRDefault="00D12476" w:rsidP="00D12476">
      <w:pPr>
        <w:suppressAutoHyphens/>
        <w:ind w:firstLine="708"/>
        <w:jc w:val="both"/>
        <w:rPr>
          <w:rFonts w:ascii="Calibri" w:eastAsia="Calibri" w:hAnsi="Calibri" w:cs="Calibri"/>
          <w:sz w:val="24"/>
          <w:lang w:eastAsia="zh-CN"/>
        </w:rPr>
      </w:pPr>
      <w:r w:rsidRPr="00D12476">
        <w:rPr>
          <w:rFonts w:eastAsia="Calibri"/>
          <w:color w:val="000000"/>
          <w:szCs w:val="28"/>
          <w:lang w:eastAsia="zh-CN"/>
        </w:rPr>
        <w:t>Орган местного самоуправления, издавший муниципальный нормативный правовой акт – администрация муниципального образования Туапсинский район.</w:t>
      </w:r>
    </w:p>
    <w:p w14:paraId="54EE36F8" w14:textId="77777777" w:rsidR="00D12476" w:rsidRPr="00D12476" w:rsidRDefault="00D12476" w:rsidP="00D12476">
      <w:pPr>
        <w:suppressAutoHyphens/>
        <w:ind w:firstLine="708"/>
        <w:jc w:val="both"/>
        <w:rPr>
          <w:rFonts w:ascii="Calibri" w:eastAsia="Calibri" w:hAnsi="Calibri" w:cs="Calibri"/>
          <w:sz w:val="24"/>
          <w:lang w:eastAsia="zh-CN"/>
        </w:rPr>
      </w:pPr>
      <w:r w:rsidRPr="00D12476">
        <w:rPr>
          <w:rFonts w:eastAsia="Calibri"/>
          <w:color w:val="000000"/>
          <w:szCs w:val="28"/>
          <w:lang w:eastAsia="zh-CN"/>
        </w:rPr>
        <w:t>Отраслевой (функциональный) орган администрации муниципального образования Туапсинский район, являющийся инициатором издания муниципального нормативного правового акта – управление имущественных отношений администрации муниципального образования Туапсинский район.</w:t>
      </w:r>
    </w:p>
    <w:p w14:paraId="51BF9B6A" w14:textId="77777777" w:rsidR="00D12476" w:rsidRPr="00D12476" w:rsidRDefault="00D12476" w:rsidP="00D12476">
      <w:pPr>
        <w:widowControl w:val="0"/>
        <w:autoSpaceDE w:val="0"/>
        <w:ind w:firstLine="720"/>
        <w:jc w:val="both"/>
        <w:rPr>
          <w:rFonts w:ascii="Calibri" w:eastAsia="Calibri" w:hAnsi="Calibri" w:cs="Calibri"/>
          <w:sz w:val="24"/>
          <w:lang w:eastAsia="zh-CN"/>
        </w:rPr>
      </w:pPr>
      <w:r w:rsidRPr="00D12476">
        <w:rPr>
          <w:color w:val="000000"/>
          <w:szCs w:val="28"/>
        </w:rPr>
        <w:t>В рамках проведения экспертизы в соответствии с Порядком были проведены публичные консультации, уведомление направлялось в адрес участников публичных консультаций.</w:t>
      </w:r>
    </w:p>
    <w:p w14:paraId="3EBA0ABF" w14:textId="77777777" w:rsidR="00D12476" w:rsidRPr="00D12476" w:rsidRDefault="00D12476" w:rsidP="00D12476">
      <w:pPr>
        <w:suppressAutoHyphens/>
        <w:ind w:firstLine="708"/>
        <w:jc w:val="both"/>
        <w:rPr>
          <w:rFonts w:cs="Calibri"/>
          <w:color w:val="000000"/>
          <w:szCs w:val="28"/>
          <w:lang w:eastAsia="ar-SA"/>
        </w:rPr>
      </w:pPr>
      <w:r w:rsidRPr="00D12476">
        <w:rPr>
          <w:rFonts w:cs="Calibri"/>
          <w:color w:val="000000"/>
          <w:szCs w:val="28"/>
        </w:rPr>
        <w:t xml:space="preserve">В период проведения публичных консультаций по предмету экспертизы муниципального нормативного правового акта предложений и замечаний не поступало. </w:t>
      </w:r>
    </w:p>
    <w:p w14:paraId="023B280B" w14:textId="77777777" w:rsidR="00D12476" w:rsidRPr="00D12476" w:rsidRDefault="00D12476" w:rsidP="00D12476">
      <w:pPr>
        <w:suppressAutoHyphens/>
        <w:ind w:firstLine="708"/>
        <w:jc w:val="both"/>
        <w:rPr>
          <w:rFonts w:cs="Calibri"/>
          <w:color w:val="000000"/>
          <w:szCs w:val="28"/>
          <w:lang w:eastAsia="ar-SA"/>
        </w:rPr>
      </w:pPr>
      <w:r w:rsidRPr="00D12476">
        <w:rPr>
          <w:rFonts w:cs="Calibri"/>
          <w:color w:val="000000"/>
          <w:szCs w:val="28"/>
        </w:rPr>
        <w:t>Положения, вводящие избыточные обязанности, запреты, ограничения для субъектов предпринимательской и инвестиционной деятельности или способствующих их введению, а также способствующих возникновению необоснованных расходов субъектов предпринимательской, инвестиционной деятельности</w:t>
      </w:r>
      <w:r w:rsidRPr="00D12476">
        <w:rPr>
          <w:rFonts w:cs="Calibri"/>
          <w:color w:val="000000"/>
          <w:szCs w:val="28"/>
          <w:lang w:eastAsia="ar-SA"/>
        </w:rPr>
        <w:t>, не выявлены.</w:t>
      </w:r>
    </w:p>
    <w:p w14:paraId="327BDBA1" w14:textId="77777777" w:rsidR="00D12476" w:rsidRPr="00D12476" w:rsidRDefault="00D12476" w:rsidP="00D12476">
      <w:pPr>
        <w:suppressAutoHyphens/>
        <w:ind w:firstLine="708"/>
        <w:jc w:val="both"/>
        <w:rPr>
          <w:szCs w:val="28"/>
        </w:rPr>
      </w:pPr>
      <w:r w:rsidRPr="00D12476">
        <w:rPr>
          <w:rFonts w:eastAsia="Calibri"/>
          <w:color w:val="000000"/>
          <w:szCs w:val="28"/>
          <w:lang w:eastAsia="zh-CN"/>
        </w:rPr>
        <w:t>7. По результатам экспертизы сделаны выводы об отсутствии в муниципальном нормативном правовом акте положений, создающих необоснованные затруднения ведения предпринимательской деятельности</w:t>
      </w:r>
      <w:r w:rsidRPr="00D12476">
        <w:rPr>
          <w:szCs w:val="28"/>
        </w:rPr>
        <w:t xml:space="preserve"> и инвестиционной деятельности.</w:t>
      </w:r>
    </w:p>
    <w:p w14:paraId="54A57AB8" w14:textId="5B3AD6D3" w:rsidR="00D12476" w:rsidRPr="00D12476" w:rsidRDefault="00D12476" w:rsidP="00D12476">
      <w:pPr>
        <w:suppressAutoHyphens/>
        <w:ind w:firstLine="708"/>
        <w:jc w:val="both"/>
        <w:rPr>
          <w:rFonts w:eastAsia="Calibri"/>
          <w:color w:val="000000"/>
          <w:szCs w:val="28"/>
          <w:lang w:eastAsia="zh-CN"/>
        </w:rPr>
      </w:pPr>
      <w:r w:rsidRPr="00D12476">
        <w:rPr>
          <w:szCs w:val="28"/>
        </w:rPr>
        <w:t>8. При проведении экспертизы в</w:t>
      </w:r>
      <w:r w:rsidRPr="00D12476">
        <w:rPr>
          <w:szCs w:val="28"/>
          <w:lang w:eastAsia="zh-CN"/>
        </w:rPr>
        <w:t xml:space="preserve"> нормативно правовом акте выявлены  ссылки на несуществующую часть статьи, а именно часть 2.1 статьи 9 Фед</w:t>
      </w:r>
      <w:r w:rsidR="004E0D0B">
        <w:rPr>
          <w:szCs w:val="28"/>
          <w:lang w:eastAsia="zh-CN"/>
        </w:rPr>
        <w:t>ерального закона от 24.07.2007</w:t>
      </w:r>
      <w:r w:rsidRPr="00D12476">
        <w:rPr>
          <w:szCs w:val="28"/>
          <w:lang w:eastAsia="zh-CN"/>
        </w:rPr>
        <w:t xml:space="preserve"> № 209-ФЗ «О развитии малого и среднего предпринимательства в Российской Федерации» в пунктах 2.2</w:t>
      </w:r>
      <w:r w:rsidR="004E0D0B">
        <w:rPr>
          <w:szCs w:val="28"/>
          <w:lang w:eastAsia="zh-CN"/>
        </w:rPr>
        <w:t xml:space="preserve">.1, 2.2.2, 2.2.3. В пункте 3.4 </w:t>
      </w:r>
      <w:r w:rsidRPr="00D12476">
        <w:rPr>
          <w:szCs w:val="28"/>
          <w:lang w:eastAsia="zh-CN"/>
        </w:rPr>
        <w:t>не указано, что разработано в соответствии со статьей 3  Федерального закона от 22.07.2008 № 159-ФЗ «Об особенностях отчуждения движимого и 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 в отдельные законодательные акты Российской Федерации».</w:t>
      </w:r>
    </w:p>
    <w:p w14:paraId="6B61BD68" w14:textId="77777777" w:rsidR="00D12476" w:rsidRPr="00D12476" w:rsidRDefault="00D12476" w:rsidP="00D12476">
      <w:pPr>
        <w:keepNext/>
        <w:widowControl w:val="0"/>
        <w:shd w:val="clear" w:color="auto" w:fill="FFFFFF"/>
        <w:suppressAutoHyphens/>
        <w:autoSpaceDE w:val="0"/>
        <w:autoSpaceDN w:val="0"/>
        <w:adjustRightInd w:val="0"/>
        <w:spacing w:line="302" w:lineRule="exact"/>
        <w:ind w:firstLine="708"/>
        <w:jc w:val="both"/>
        <w:outlineLvl w:val="0"/>
        <w:rPr>
          <w:bCs/>
          <w:color w:val="000000"/>
          <w:spacing w:val="-4"/>
          <w:szCs w:val="28"/>
        </w:rPr>
      </w:pPr>
      <w:proofErr w:type="gramStart"/>
      <w:r w:rsidRPr="00D12476">
        <w:rPr>
          <w:bCs/>
          <w:color w:val="000000"/>
          <w:spacing w:val="-4"/>
          <w:szCs w:val="28"/>
        </w:rPr>
        <w:t>С учетом изложенного в настоящем заключении, рекомендуем внести в муниципальный нормативный правовой акт следующие изменения:</w:t>
      </w:r>
      <w:proofErr w:type="gramEnd"/>
    </w:p>
    <w:p w14:paraId="1FAC3372" w14:textId="7B503BE2" w:rsidR="00D12476" w:rsidRPr="00D12476" w:rsidRDefault="00D12476" w:rsidP="004E0D0B">
      <w:pPr>
        <w:keepNext/>
        <w:widowControl w:val="0"/>
        <w:shd w:val="clear" w:color="auto" w:fill="FFFFFF"/>
        <w:suppressAutoHyphens/>
        <w:autoSpaceDE w:val="0"/>
        <w:autoSpaceDN w:val="0"/>
        <w:adjustRightInd w:val="0"/>
        <w:spacing w:line="302" w:lineRule="exact"/>
        <w:ind w:firstLine="708"/>
        <w:jc w:val="both"/>
        <w:outlineLvl w:val="0"/>
        <w:rPr>
          <w:bCs/>
          <w:color w:val="000000"/>
          <w:spacing w:val="-4"/>
          <w:szCs w:val="28"/>
        </w:rPr>
      </w:pPr>
      <w:r w:rsidRPr="00D12476">
        <w:rPr>
          <w:bCs/>
          <w:color w:val="000000"/>
          <w:spacing w:val="-4"/>
          <w:szCs w:val="28"/>
        </w:rPr>
        <w:t>1) В пунктах 2.2.1, 2.2.2, 2.2.3</w:t>
      </w:r>
      <w:r w:rsidRPr="00D12476">
        <w:rPr>
          <w:szCs w:val="28"/>
          <w:lang w:eastAsia="zh-CN"/>
        </w:rPr>
        <w:t xml:space="preserve"> ссылаться на часть 2.1 статьи 9 </w:t>
      </w:r>
      <w:r w:rsidRPr="00D12476">
        <w:rPr>
          <w:bCs/>
          <w:color w:val="000000"/>
          <w:spacing w:val="-4"/>
          <w:szCs w:val="28"/>
        </w:rPr>
        <w:t xml:space="preserve">Федерального закона от 22.07.2008 № 159-ФЗ «Об особенностях отчуждения движимого и недвижимого имущества, находящегося в государственной или муниципальной собственности и арендуемого субъектами малого и среднего </w:t>
      </w:r>
      <w:r w:rsidRPr="00D12476">
        <w:rPr>
          <w:bCs/>
          <w:color w:val="000000"/>
          <w:spacing w:val="-4"/>
          <w:szCs w:val="28"/>
        </w:rPr>
        <w:lastRenderedPageBreak/>
        <w:t>предпринимательства, и о внесении в отдельные законодательные акты Российской Федерации»;</w:t>
      </w:r>
    </w:p>
    <w:p w14:paraId="2C3E6F36" w14:textId="01DA2416" w:rsidR="00D12476" w:rsidRPr="00D12476" w:rsidRDefault="00D12476" w:rsidP="004E0D0B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Cs w:val="28"/>
        </w:rPr>
      </w:pPr>
      <w:r w:rsidRPr="00D12476">
        <w:rPr>
          <w:szCs w:val="28"/>
        </w:rPr>
        <w:t>2) В пункте 3.4  необходимо ссылаться на статью 3  Федерального закона от 22.07.2008 № 159-ФЗ «Об особенностях отчуждения движимого и 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 в отдельные законодательные акты Российской Федерации».</w:t>
      </w:r>
    </w:p>
    <w:p w14:paraId="723D3970" w14:textId="28A70A67" w:rsidR="00D12476" w:rsidRPr="00D12476" w:rsidRDefault="00D12476" w:rsidP="004E0D0B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Cs w:val="28"/>
        </w:rPr>
      </w:pPr>
      <w:r w:rsidRPr="00D12476">
        <w:rPr>
          <w:szCs w:val="28"/>
        </w:rPr>
        <w:t>Настоящее заключение направлено в управление имущественных отношений администрации муниципального образования Туапсинский район, разработавшее муниципальный нормативный правовой акт.</w:t>
      </w:r>
    </w:p>
    <w:p w14:paraId="31D18130" w14:textId="751254AA" w:rsidR="00D12476" w:rsidRPr="00D12476" w:rsidRDefault="00D12476" w:rsidP="004E0D0B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Cs w:val="28"/>
        </w:rPr>
      </w:pPr>
      <w:r w:rsidRPr="00D12476">
        <w:rPr>
          <w:szCs w:val="28"/>
        </w:rPr>
        <w:t xml:space="preserve">В соответствии с пунктом 13 Порядка </w:t>
      </w:r>
      <w:r w:rsidR="00345504">
        <w:rPr>
          <w:szCs w:val="28"/>
        </w:rPr>
        <w:t>управление</w:t>
      </w:r>
      <w:r w:rsidRPr="00D12476">
        <w:rPr>
          <w:szCs w:val="28"/>
        </w:rPr>
        <w:t xml:space="preserve"> имущественных отношений администрации муниципального образования Туапсинский район в течение 30 дней после получения заключения уведомляет уполномоченный орган о принятых мерах по результатам рассмотрения заключения.</w:t>
      </w:r>
    </w:p>
    <w:p w14:paraId="727ACBF2" w14:textId="77777777" w:rsidR="00D12476" w:rsidRPr="00D12476" w:rsidRDefault="00D12476" w:rsidP="00D1247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7A9B4FE1" w14:textId="33546C24" w:rsidR="00053661" w:rsidRDefault="00053661" w:rsidP="004F7804">
      <w:pPr>
        <w:pStyle w:val="Style5"/>
        <w:spacing w:line="240" w:lineRule="auto"/>
        <w:ind w:firstLine="709"/>
        <w:jc w:val="both"/>
        <w:rPr>
          <w:sz w:val="28"/>
          <w:szCs w:val="28"/>
        </w:rPr>
      </w:pPr>
    </w:p>
    <w:p w14:paraId="48C56F3A" w14:textId="5AE504F4" w:rsidR="00053661" w:rsidRDefault="00053661" w:rsidP="004F7804">
      <w:pPr>
        <w:pStyle w:val="Style5"/>
        <w:spacing w:line="240" w:lineRule="auto"/>
        <w:ind w:firstLine="709"/>
        <w:jc w:val="both"/>
        <w:rPr>
          <w:sz w:val="28"/>
          <w:szCs w:val="28"/>
        </w:rPr>
      </w:pPr>
    </w:p>
    <w:tbl>
      <w:tblPr>
        <w:tblW w:w="96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2"/>
        <w:gridCol w:w="3645"/>
        <w:gridCol w:w="3381"/>
      </w:tblGrid>
      <w:tr w:rsidR="00811312" w:rsidRPr="0093062A" w14:paraId="07275DB0" w14:textId="77777777" w:rsidTr="00811312">
        <w:trPr>
          <w:trHeight w:val="1698"/>
        </w:trPr>
        <w:tc>
          <w:tcPr>
            <w:tcW w:w="2592" w:type="dxa"/>
            <w:shd w:val="clear" w:color="auto" w:fill="auto"/>
            <w:vAlign w:val="bottom"/>
          </w:tcPr>
          <w:p w14:paraId="77E51964" w14:textId="77777777" w:rsidR="00811312" w:rsidRPr="0093062A" w:rsidRDefault="00811312" w:rsidP="00C872BB">
            <w:pPr>
              <w:rPr>
                <w:color w:val="000000"/>
                <w:szCs w:val="28"/>
              </w:rPr>
            </w:pPr>
            <w:bookmarkStart w:id="0" w:name="_GoBack"/>
            <w:bookmarkEnd w:id="0"/>
          </w:p>
        </w:tc>
        <w:tc>
          <w:tcPr>
            <w:tcW w:w="7026" w:type="dxa"/>
            <w:gridSpan w:val="2"/>
          </w:tcPr>
          <w:p w14:paraId="06A51BC7" w14:textId="5C46ADB3" w:rsidR="00811312" w:rsidRPr="0093062A" w:rsidRDefault="00811312" w:rsidP="00D25788">
            <w:pPr>
              <w:rPr>
                <w:szCs w:val="28"/>
              </w:rPr>
            </w:pPr>
            <w:bookmarkStart w:id="1" w:name="SIGNERSTAMP1"/>
            <w:r w:rsidRPr="0093062A">
              <w:rPr>
                <w:color w:val="FF0000"/>
                <w:szCs w:val="28"/>
                <w:lang w:val="en-US"/>
              </w:rPr>
              <w:t>[</w:t>
            </w:r>
            <w:bookmarkEnd w:id="1"/>
          </w:p>
        </w:tc>
      </w:tr>
      <w:tr w:rsidR="00950E9E" w:rsidRPr="0093062A" w14:paraId="086839EC" w14:textId="77777777" w:rsidTr="00CD2B3A">
        <w:trPr>
          <w:trHeight w:val="289"/>
        </w:trPr>
        <w:tc>
          <w:tcPr>
            <w:tcW w:w="6237" w:type="dxa"/>
            <w:gridSpan w:val="2"/>
            <w:shd w:val="clear" w:color="auto" w:fill="auto"/>
            <w:vAlign w:val="bottom"/>
          </w:tcPr>
          <w:p w14:paraId="49A9CA3E" w14:textId="77777777" w:rsidR="00D12476" w:rsidRPr="00D12476" w:rsidRDefault="00D12476" w:rsidP="00D12476">
            <w:pPr>
              <w:jc w:val="both"/>
              <w:rPr>
                <w:szCs w:val="28"/>
                <w:lang w:eastAsia="zh-CN"/>
              </w:rPr>
            </w:pPr>
            <w:r w:rsidRPr="00D12476">
              <w:rPr>
                <w:szCs w:val="28"/>
                <w:lang w:eastAsia="zh-CN"/>
              </w:rPr>
              <w:t xml:space="preserve">Начальник управления </w:t>
            </w:r>
          </w:p>
          <w:p w14:paraId="11C07AD4" w14:textId="77777777" w:rsidR="00D12476" w:rsidRPr="00D12476" w:rsidRDefault="00D12476" w:rsidP="00D12476">
            <w:pPr>
              <w:jc w:val="both"/>
              <w:rPr>
                <w:szCs w:val="28"/>
                <w:lang w:eastAsia="zh-CN"/>
              </w:rPr>
            </w:pPr>
            <w:r w:rsidRPr="00D12476">
              <w:rPr>
                <w:szCs w:val="28"/>
                <w:lang w:eastAsia="zh-CN"/>
              </w:rPr>
              <w:t>экономического развития</w:t>
            </w:r>
          </w:p>
          <w:p w14:paraId="03C50CDC" w14:textId="77777777" w:rsidR="00D12476" w:rsidRDefault="00D12476" w:rsidP="00D12476">
            <w:pPr>
              <w:jc w:val="both"/>
              <w:rPr>
                <w:szCs w:val="28"/>
                <w:lang w:eastAsia="zh-CN"/>
              </w:rPr>
            </w:pPr>
            <w:r w:rsidRPr="00D12476">
              <w:rPr>
                <w:szCs w:val="28"/>
                <w:lang w:eastAsia="zh-CN"/>
              </w:rPr>
              <w:t xml:space="preserve">администрации </w:t>
            </w:r>
          </w:p>
          <w:p w14:paraId="22BF3AC5" w14:textId="77777777" w:rsidR="00D12476" w:rsidRDefault="00D12476" w:rsidP="00D12476">
            <w:pPr>
              <w:jc w:val="both"/>
              <w:rPr>
                <w:szCs w:val="28"/>
                <w:lang w:eastAsia="zh-CN"/>
              </w:rPr>
            </w:pPr>
            <w:r w:rsidRPr="00D12476">
              <w:rPr>
                <w:szCs w:val="28"/>
                <w:lang w:eastAsia="zh-CN"/>
              </w:rPr>
              <w:t>муниципального</w:t>
            </w:r>
            <w:r>
              <w:rPr>
                <w:szCs w:val="28"/>
                <w:lang w:eastAsia="zh-CN"/>
              </w:rPr>
              <w:t xml:space="preserve"> </w:t>
            </w:r>
            <w:r w:rsidRPr="00D12476">
              <w:rPr>
                <w:szCs w:val="28"/>
                <w:lang w:eastAsia="zh-CN"/>
              </w:rPr>
              <w:t xml:space="preserve">образования </w:t>
            </w:r>
          </w:p>
          <w:p w14:paraId="0436C0A6" w14:textId="1D3E5FBA" w:rsidR="00950E9E" w:rsidRPr="00D12476" w:rsidRDefault="00D12476" w:rsidP="00D12476">
            <w:pPr>
              <w:jc w:val="both"/>
              <w:rPr>
                <w:szCs w:val="28"/>
                <w:lang w:eastAsia="zh-CN"/>
              </w:rPr>
            </w:pPr>
            <w:r w:rsidRPr="00D12476">
              <w:rPr>
                <w:szCs w:val="28"/>
                <w:lang w:eastAsia="zh-CN"/>
              </w:rPr>
              <w:t xml:space="preserve">Туапсинский район  </w:t>
            </w:r>
          </w:p>
        </w:tc>
        <w:tc>
          <w:tcPr>
            <w:tcW w:w="3381" w:type="dxa"/>
            <w:vAlign w:val="bottom"/>
          </w:tcPr>
          <w:p w14:paraId="43896158" w14:textId="76554745" w:rsidR="00950E9E" w:rsidRPr="0093062A" w:rsidRDefault="00950E9E" w:rsidP="00950E9E">
            <w:pPr>
              <w:jc w:val="right"/>
              <w:rPr>
                <w:color w:val="FF0000"/>
                <w:szCs w:val="28"/>
                <w:lang w:val="en-US"/>
              </w:rPr>
            </w:pPr>
            <w:bookmarkStart w:id="2" w:name="SIGNERNAME1"/>
            <w:r w:rsidRPr="0093062A">
              <w:rPr>
                <w:szCs w:val="28"/>
              </w:rPr>
              <w:t>[</w:t>
            </w:r>
            <w:proofErr w:type="spellStart"/>
            <w:r w:rsidRPr="0093062A">
              <w:rPr>
                <w:szCs w:val="28"/>
              </w:rPr>
              <w:t>Авто</w:t>
            </w:r>
            <w:r w:rsidRPr="0093062A">
              <w:rPr>
                <w:color w:val="000000"/>
                <w:szCs w:val="28"/>
              </w:rPr>
              <w:t>_Ф.И.О</w:t>
            </w:r>
            <w:proofErr w:type="spellEnd"/>
            <w:r w:rsidRPr="0093062A">
              <w:rPr>
                <w:color w:val="000000"/>
                <w:szCs w:val="28"/>
              </w:rPr>
              <w:t>.</w:t>
            </w:r>
            <w:r w:rsidRPr="0093062A">
              <w:rPr>
                <w:color w:val="000000"/>
                <w:szCs w:val="28"/>
                <w:lang w:val="en-US"/>
              </w:rPr>
              <w:t>]</w:t>
            </w:r>
            <w:bookmarkEnd w:id="2"/>
          </w:p>
        </w:tc>
      </w:tr>
    </w:tbl>
    <w:p w14:paraId="79E5B500" w14:textId="7C5DBD27" w:rsidR="000E5457" w:rsidRDefault="000E5457" w:rsidP="00FF23A2">
      <w:pPr>
        <w:pStyle w:val="Style5"/>
        <w:tabs>
          <w:tab w:val="left" w:pos="684"/>
        </w:tabs>
        <w:spacing w:line="240" w:lineRule="auto"/>
        <w:ind w:firstLine="0"/>
        <w:jc w:val="both"/>
        <w:rPr>
          <w:sz w:val="28"/>
          <w:szCs w:val="28"/>
        </w:rPr>
      </w:pPr>
    </w:p>
    <w:p w14:paraId="003D178E" w14:textId="77777777" w:rsidR="009A1B11" w:rsidRDefault="009A1B11">
      <w:pPr>
        <w:rPr>
          <w:sz w:val="32"/>
        </w:rPr>
      </w:pPr>
    </w:p>
    <w:p w14:paraId="42BD5E3B" w14:textId="77777777" w:rsidR="009A1B11" w:rsidRDefault="009A1B11">
      <w:pPr>
        <w:rPr>
          <w:sz w:val="32"/>
        </w:rPr>
      </w:pPr>
    </w:p>
    <w:p w14:paraId="75D4C763" w14:textId="77777777" w:rsidR="009A1B11" w:rsidRDefault="009A1B11">
      <w:pPr>
        <w:rPr>
          <w:sz w:val="32"/>
        </w:rPr>
      </w:pPr>
    </w:p>
    <w:p w14:paraId="7EF213E7" w14:textId="77777777" w:rsidR="009A1B11" w:rsidRDefault="009A1B11">
      <w:pPr>
        <w:rPr>
          <w:sz w:val="32"/>
        </w:rPr>
      </w:pPr>
    </w:p>
    <w:p w14:paraId="27F27756" w14:textId="77777777" w:rsidR="009A1B11" w:rsidRDefault="009A1B11">
      <w:pPr>
        <w:rPr>
          <w:sz w:val="32"/>
        </w:rPr>
      </w:pPr>
    </w:p>
    <w:p w14:paraId="1BD8DFCF" w14:textId="77777777" w:rsidR="009A1B11" w:rsidRDefault="009A1B11">
      <w:pPr>
        <w:rPr>
          <w:sz w:val="32"/>
        </w:rPr>
      </w:pPr>
    </w:p>
    <w:p w14:paraId="6A0EB933" w14:textId="77777777" w:rsidR="009A1B11" w:rsidRDefault="009A1B11">
      <w:pPr>
        <w:rPr>
          <w:sz w:val="32"/>
        </w:rPr>
      </w:pPr>
    </w:p>
    <w:p w14:paraId="51E3D1C9" w14:textId="77777777" w:rsidR="009A1B11" w:rsidRDefault="009A1B11">
      <w:pPr>
        <w:rPr>
          <w:sz w:val="32"/>
        </w:rPr>
      </w:pPr>
    </w:p>
    <w:p w14:paraId="71E3837E" w14:textId="77777777" w:rsidR="009A1B11" w:rsidRDefault="009A1B11">
      <w:pPr>
        <w:rPr>
          <w:sz w:val="32"/>
        </w:rPr>
      </w:pPr>
    </w:p>
    <w:p w14:paraId="48EEECB5" w14:textId="77777777" w:rsidR="004E0D0B" w:rsidRDefault="004E0D0B">
      <w:pPr>
        <w:rPr>
          <w:sz w:val="32"/>
        </w:rPr>
      </w:pPr>
    </w:p>
    <w:p w14:paraId="4038656B" w14:textId="77777777" w:rsidR="009A1B11" w:rsidRDefault="009A1B11">
      <w:pPr>
        <w:rPr>
          <w:sz w:val="32"/>
        </w:rPr>
      </w:pPr>
    </w:p>
    <w:p w14:paraId="2397F758" w14:textId="77777777" w:rsidR="009A1B11" w:rsidRPr="00FF23A2" w:rsidRDefault="009A1B11">
      <w:pPr>
        <w:rPr>
          <w:sz w:val="32"/>
        </w:rPr>
      </w:pPr>
    </w:p>
    <w:p w14:paraId="5F520FF9" w14:textId="77777777" w:rsidR="00D12476" w:rsidRPr="00D12476" w:rsidRDefault="00D12476" w:rsidP="00D12476">
      <w:pPr>
        <w:rPr>
          <w:color w:val="000000"/>
          <w:sz w:val="24"/>
        </w:rPr>
      </w:pPr>
      <w:proofErr w:type="spellStart"/>
      <w:r w:rsidRPr="00D12476">
        <w:rPr>
          <w:color w:val="000000"/>
          <w:sz w:val="24"/>
        </w:rPr>
        <w:t>Серкуш</w:t>
      </w:r>
      <w:proofErr w:type="spellEnd"/>
      <w:r w:rsidRPr="00D12476">
        <w:rPr>
          <w:color w:val="000000"/>
          <w:sz w:val="24"/>
        </w:rPr>
        <w:t xml:space="preserve"> Оксана </w:t>
      </w:r>
      <w:proofErr w:type="spellStart"/>
      <w:r w:rsidRPr="00D12476">
        <w:rPr>
          <w:color w:val="000000"/>
          <w:sz w:val="24"/>
        </w:rPr>
        <w:t>Дамировна</w:t>
      </w:r>
      <w:proofErr w:type="spellEnd"/>
    </w:p>
    <w:p w14:paraId="6A3BA469" w14:textId="6143C155" w:rsidR="00D12476" w:rsidRPr="00D12476" w:rsidRDefault="00D12476" w:rsidP="00D12476">
      <w:pPr>
        <w:rPr>
          <w:color w:val="000000"/>
          <w:sz w:val="24"/>
        </w:rPr>
      </w:pPr>
      <w:r>
        <w:rPr>
          <w:color w:val="000000"/>
          <w:sz w:val="24"/>
        </w:rPr>
        <w:t>+7(86167)</w:t>
      </w:r>
      <w:r w:rsidRPr="00D12476">
        <w:rPr>
          <w:color w:val="000000"/>
          <w:sz w:val="24"/>
        </w:rPr>
        <w:t xml:space="preserve"> 23001</w:t>
      </w:r>
    </w:p>
    <w:sectPr w:rsidR="00D12476" w:rsidRPr="00D12476" w:rsidSect="00DE27FB"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67F5C" w14:textId="77777777" w:rsidR="001526DB" w:rsidRDefault="001526DB" w:rsidP="00112FD6">
      <w:r>
        <w:separator/>
      </w:r>
    </w:p>
  </w:endnote>
  <w:endnote w:type="continuationSeparator" w:id="0">
    <w:p w14:paraId="42A36780" w14:textId="77777777" w:rsidR="001526DB" w:rsidRDefault="001526DB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 Fallback"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4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60207" w14:textId="77777777" w:rsidR="001526DB" w:rsidRDefault="001526DB" w:rsidP="00112FD6">
      <w:r>
        <w:separator/>
      </w:r>
    </w:p>
  </w:footnote>
  <w:footnote w:type="continuationSeparator" w:id="0">
    <w:p w14:paraId="5ABA95E4" w14:textId="77777777" w:rsidR="001526DB" w:rsidRDefault="001526DB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4AE"/>
    <w:rsid w:val="0000306C"/>
    <w:rsid w:val="000039AB"/>
    <w:rsid w:val="000039EA"/>
    <w:rsid w:val="0000567D"/>
    <w:rsid w:val="00015FAD"/>
    <w:rsid w:val="0002436D"/>
    <w:rsid w:val="00030E68"/>
    <w:rsid w:val="0003440A"/>
    <w:rsid w:val="000344DF"/>
    <w:rsid w:val="00043058"/>
    <w:rsid w:val="000436AA"/>
    <w:rsid w:val="00053661"/>
    <w:rsid w:val="00061E09"/>
    <w:rsid w:val="00090C5D"/>
    <w:rsid w:val="000A2E2B"/>
    <w:rsid w:val="000B552D"/>
    <w:rsid w:val="000C6530"/>
    <w:rsid w:val="000D0080"/>
    <w:rsid w:val="000D5EF9"/>
    <w:rsid w:val="000E208B"/>
    <w:rsid w:val="000E406A"/>
    <w:rsid w:val="000E5457"/>
    <w:rsid w:val="000E667F"/>
    <w:rsid w:val="000F1B3F"/>
    <w:rsid w:val="00101049"/>
    <w:rsid w:val="00112FD6"/>
    <w:rsid w:val="00114971"/>
    <w:rsid w:val="001243C0"/>
    <w:rsid w:val="0012656C"/>
    <w:rsid w:val="00136FFB"/>
    <w:rsid w:val="00151F4A"/>
    <w:rsid w:val="001526DB"/>
    <w:rsid w:val="0015341F"/>
    <w:rsid w:val="00153E93"/>
    <w:rsid w:val="00155551"/>
    <w:rsid w:val="001612A3"/>
    <w:rsid w:val="00165C92"/>
    <w:rsid w:val="00166E34"/>
    <w:rsid w:val="001705E9"/>
    <w:rsid w:val="00177D8E"/>
    <w:rsid w:val="001B6A85"/>
    <w:rsid w:val="001D00AB"/>
    <w:rsid w:val="001D162E"/>
    <w:rsid w:val="001D2898"/>
    <w:rsid w:val="001D4519"/>
    <w:rsid w:val="001D543D"/>
    <w:rsid w:val="001D5903"/>
    <w:rsid w:val="001E1A3B"/>
    <w:rsid w:val="001F197D"/>
    <w:rsid w:val="002043F9"/>
    <w:rsid w:val="00210B90"/>
    <w:rsid w:val="00214506"/>
    <w:rsid w:val="00214A12"/>
    <w:rsid w:val="00217063"/>
    <w:rsid w:val="00227568"/>
    <w:rsid w:val="00230C62"/>
    <w:rsid w:val="00231B03"/>
    <w:rsid w:val="002625DC"/>
    <w:rsid w:val="00263578"/>
    <w:rsid w:val="00266A74"/>
    <w:rsid w:val="00281F4C"/>
    <w:rsid w:val="0028238E"/>
    <w:rsid w:val="00284195"/>
    <w:rsid w:val="0029338B"/>
    <w:rsid w:val="00294100"/>
    <w:rsid w:val="002952B2"/>
    <w:rsid w:val="002A2860"/>
    <w:rsid w:val="002A2F5A"/>
    <w:rsid w:val="002A379E"/>
    <w:rsid w:val="002B3767"/>
    <w:rsid w:val="002C3A0C"/>
    <w:rsid w:val="002E3288"/>
    <w:rsid w:val="002E7B29"/>
    <w:rsid w:val="002F50E5"/>
    <w:rsid w:val="0030127F"/>
    <w:rsid w:val="00332A55"/>
    <w:rsid w:val="00345504"/>
    <w:rsid w:val="00350407"/>
    <w:rsid w:val="00351DB5"/>
    <w:rsid w:val="00351FD5"/>
    <w:rsid w:val="0035366F"/>
    <w:rsid w:val="003538E7"/>
    <w:rsid w:val="00353933"/>
    <w:rsid w:val="003564D9"/>
    <w:rsid w:val="00362E7A"/>
    <w:rsid w:val="003647AB"/>
    <w:rsid w:val="00367A22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451"/>
    <w:rsid w:val="003C78A9"/>
    <w:rsid w:val="003D0F16"/>
    <w:rsid w:val="003E5A56"/>
    <w:rsid w:val="003E6689"/>
    <w:rsid w:val="003F09C0"/>
    <w:rsid w:val="003F23EF"/>
    <w:rsid w:val="003F65D7"/>
    <w:rsid w:val="00402C56"/>
    <w:rsid w:val="004053FD"/>
    <w:rsid w:val="00405B8C"/>
    <w:rsid w:val="004114CD"/>
    <w:rsid w:val="004115B1"/>
    <w:rsid w:val="004159BB"/>
    <w:rsid w:val="00417468"/>
    <w:rsid w:val="004235A2"/>
    <w:rsid w:val="004307E9"/>
    <w:rsid w:val="00431721"/>
    <w:rsid w:val="00432D9B"/>
    <w:rsid w:val="00432F30"/>
    <w:rsid w:val="0044016F"/>
    <w:rsid w:val="004404AA"/>
    <w:rsid w:val="00446004"/>
    <w:rsid w:val="00454089"/>
    <w:rsid w:val="004554DE"/>
    <w:rsid w:val="0046090B"/>
    <w:rsid w:val="004762DE"/>
    <w:rsid w:val="00486F6B"/>
    <w:rsid w:val="0049015D"/>
    <w:rsid w:val="00491355"/>
    <w:rsid w:val="00493F70"/>
    <w:rsid w:val="00495E78"/>
    <w:rsid w:val="004A0A6D"/>
    <w:rsid w:val="004A2806"/>
    <w:rsid w:val="004A43A2"/>
    <w:rsid w:val="004A6575"/>
    <w:rsid w:val="004B7D39"/>
    <w:rsid w:val="004C322F"/>
    <w:rsid w:val="004C385D"/>
    <w:rsid w:val="004E0D0B"/>
    <w:rsid w:val="004E0E42"/>
    <w:rsid w:val="004E7AD9"/>
    <w:rsid w:val="004F3C25"/>
    <w:rsid w:val="004F7804"/>
    <w:rsid w:val="0050397D"/>
    <w:rsid w:val="0050692E"/>
    <w:rsid w:val="00516846"/>
    <w:rsid w:val="005302A9"/>
    <w:rsid w:val="00532BD4"/>
    <w:rsid w:val="00544FCE"/>
    <w:rsid w:val="005509E0"/>
    <w:rsid w:val="00555AA2"/>
    <w:rsid w:val="00560427"/>
    <w:rsid w:val="0056334F"/>
    <w:rsid w:val="005635CB"/>
    <w:rsid w:val="00567ED3"/>
    <w:rsid w:val="005715E9"/>
    <w:rsid w:val="0057161C"/>
    <w:rsid w:val="00574A1D"/>
    <w:rsid w:val="0058048A"/>
    <w:rsid w:val="00584288"/>
    <w:rsid w:val="00591228"/>
    <w:rsid w:val="0059231E"/>
    <w:rsid w:val="00595921"/>
    <w:rsid w:val="005A08AE"/>
    <w:rsid w:val="005A31D6"/>
    <w:rsid w:val="005A4227"/>
    <w:rsid w:val="005B6419"/>
    <w:rsid w:val="005C21B0"/>
    <w:rsid w:val="005D024D"/>
    <w:rsid w:val="005E04BC"/>
    <w:rsid w:val="00611052"/>
    <w:rsid w:val="00611B6C"/>
    <w:rsid w:val="0061522B"/>
    <w:rsid w:val="00623D6C"/>
    <w:rsid w:val="00625745"/>
    <w:rsid w:val="00635529"/>
    <w:rsid w:val="00635A9C"/>
    <w:rsid w:val="00636D5C"/>
    <w:rsid w:val="00643F67"/>
    <w:rsid w:val="0065176E"/>
    <w:rsid w:val="00656A9C"/>
    <w:rsid w:val="00673BC9"/>
    <w:rsid w:val="00675E60"/>
    <w:rsid w:val="00676E24"/>
    <w:rsid w:val="00686F13"/>
    <w:rsid w:val="00691EB2"/>
    <w:rsid w:val="00692B2C"/>
    <w:rsid w:val="00697316"/>
    <w:rsid w:val="006B30AC"/>
    <w:rsid w:val="006C2135"/>
    <w:rsid w:val="006D140D"/>
    <w:rsid w:val="006F2C10"/>
    <w:rsid w:val="006F55FD"/>
    <w:rsid w:val="006F5923"/>
    <w:rsid w:val="00722BF1"/>
    <w:rsid w:val="00743315"/>
    <w:rsid w:val="00744B4D"/>
    <w:rsid w:val="00754C1B"/>
    <w:rsid w:val="007600C9"/>
    <w:rsid w:val="00766D96"/>
    <w:rsid w:val="007804C7"/>
    <w:rsid w:val="00781E15"/>
    <w:rsid w:val="00791A34"/>
    <w:rsid w:val="00794438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4893"/>
    <w:rsid w:val="007D6A20"/>
    <w:rsid w:val="007E0405"/>
    <w:rsid w:val="007E7351"/>
    <w:rsid w:val="007F56F0"/>
    <w:rsid w:val="007F6F20"/>
    <w:rsid w:val="0081049E"/>
    <w:rsid w:val="00811312"/>
    <w:rsid w:val="008143F2"/>
    <w:rsid w:val="008144D1"/>
    <w:rsid w:val="00821D53"/>
    <w:rsid w:val="00854F40"/>
    <w:rsid w:val="008569E5"/>
    <w:rsid w:val="008610CB"/>
    <w:rsid w:val="00867898"/>
    <w:rsid w:val="00867B9C"/>
    <w:rsid w:val="00867F35"/>
    <w:rsid w:val="008758E0"/>
    <w:rsid w:val="00877CC3"/>
    <w:rsid w:val="00877FFD"/>
    <w:rsid w:val="0088371E"/>
    <w:rsid w:val="00890043"/>
    <w:rsid w:val="008954B4"/>
    <w:rsid w:val="008A48E5"/>
    <w:rsid w:val="008A7D98"/>
    <w:rsid w:val="008B2ECC"/>
    <w:rsid w:val="008B7FDB"/>
    <w:rsid w:val="008C344C"/>
    <w:rsid w:val="008C3A13"/>
    <w:rsid w:val="008C7403"/>
    <w:rsid w:val="008C750E"/>
    <w:rsid w:val="008D7024"/>
    <w:rsid w:val="008E24D2"/>
    <w:rsid w:val="008F1E9C"/>
    <w:rsid w:val="008F37E0"/>
    <w:rsid w:val="008F3CAA"/>
    <w:rsid w:val="008F3D01"/>
    <w:rsid w:val="008F50DF"/>
    <w:rsid w:val="00911542"/>
    <w:rsid w:val="00915840"/>
    <w:rsid w:val="00923C9E"/>
    <w:rsid w:val="00930885"/>
    <w:rsid w:val="0093096B"/>
    <w:rsid w:val="00936A8F"/>
    <w:rsid w:val="0094220D"/>
    <w:rsid w:val="00944F66"/>
    <w:rsid w:val="00950E9E"/>
    <w:rsid w:val="0097107F"/>
    <w:rsid w:val="0097549F"/>
    <w:rsid w:val="00985200"/>
    <w:rsid w:val="00996810"/>
    <w:rsid w:val="009A001C"/>
    <w:rsid w:val="009A06B1"/>
    <w:rsid w:val="009A1B11"/>
    <w:rsid w:val="009A2C2F"/>
    <w:rsid w:val="009A414B"/>
    <w:rsid w:val="009A4F86"/>
    <w:rsid w:val="009B50C8"/>
    <w:rsid w:val="009B5609"/>
    <w:rsid w:val="009C0BBA"/>
    <w:rsid w:val="009C198F"/>
    <w:rsid w:val="009C2FA5"/>
    <w:rsid w:val="009D2113"/>
    <w:rsid w:val="009D442A"/>
    <w:rsid w:val="009E3A10"/>
    <w:rsid w:val="009E40B5"/>
    <w:rsid w:val="009E5447"/>
    <w:rsid w:val="009F4D7B"/>
    <w:rsid w:val="00A03099"/>
    <w:rsid w:val="00A101A2"/>
    <w:rsid w:val="00A157FC"/>
    <w:rsid w:val="00A256B7"/>
    <w:rsid w:val="00A336EF"/>
    <w:rsid w:val="00A3432A"/>
    <w:rsid w:val="00A40D5D"/>
    <w:rsid w:val="00A421EC"/>
    <w:rsid w:val="00A45527"/>
    <w:rsid w:val="00A50431"/>
    <w:rsid w:val="00A60434"/>
    <w:rsid w:val="00A65758"/>
    <w:rsid w:val="00A66CD2"/>
    <w:rsid w:val="00A709DB"/>
    <w:rsid w:val="00AA300B"/>
    <w:rsid w:val="00AA409C"/>
    <w:rsid w:val="00AA759A"/>
    <w:rsid w:val="00AB2E01"/>
    <w:rsid w:val="00AB57BD"/>
    <w:rsid w:val="00AC7EF0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07298"/>
    <w:rsid w:val="00B140E6"/>
    <w:rsid w:val="00B20E70"/>
    <w:rsid w:val="00B217FF"/>
    <w:rsid w:val="00B26318"/>
    <w:rsid w:val="00B42456"/>
    <w:rsid w:val="00B43197"/>
    <w:rsid w:val="00B4365F"/>
    <w:rsid w:val="00B46901"/>
    <w:rsid w:val="00B50734"/>
    <w:rsid w:val="00B54119"/>
    <w:rsid w:val="00B6314D"/>
    <w:rsid w:val="00B67B50"/>
    <w:rsid w:val="00B7011B"/>
    <w:rsid w:val="00B76DCC"/>
    <w:rsid w:val="00B76E2E"/>
    <w:rsid w:val="00B77DC5"/>
    <w:rsid w:val="00B82004"/>
    <w:rsid w:val="00B82D3E"/>
    <w:rsid w:val="00B8574F"/>
    <w:rsid w:val="00B87F88"/>
    <w:rsid w:val="00B94F15"/>
    <w:rsid w:val="00B9639A"/>
    <w:rsid w:val="00BA3BB2"/>
    <w:rsid w:val="00BC1972"/>
    <w:rsid w:val="00BC3672"/>
    <w:rsid w:val="00BE2AF3"/>
    <w:rsid w:val="00BE48FE"/>
    <w:rsid w:val="00BF281A"/>
    <w:rsid w:val="00BF4EE3"/>
    <w:rsid w:val="00BF7BEF"/>
    <w:rsid w:val="00C06432"/>
    <w:rsid w:val="00C16A0B"/>
    <w:rsid w:val="00C224CF"/>
    <w:rsid w:val="00C242B6"/>
    <w:rsid w:val="00C2694F"/>
    <w:rsid w:val="00C370C2"/>
    <w:rsid w:val="00C42D74"/>
    <w:rsid w:val="00C43819"/>
    <w:rsid w:val="00C70D5D"/>
    <w:rsid w:val="00C714E9"/>
    <w:rsid w:val="00C72787"/>
    <w:rsid w:val="00C850AD"/>
    <w:rsid w:val="00C872BB"/>
    <w:rsid w:val="00C93F07"/>
    <w:rsid w:val="00CB2B15"/>
    <w:rsid w:val="00CB5594"/>
    <w:rsid w:val="00CB72BB"/>
    <w:rsid w:val="00CC2B2A"/>
    <w:rsid w:val="00CC3EC9"/>
    <w:rsid w:val="00CC3F8D"/>
    <w:rsid w:val="00CC5158"/>
    <w:rsid w:val="00CC64BE"/>
    <w:rsid w:val="00CD2B3A"/>
    <w:rsid w:val="00CD5B2B"/>
    <w:rsid w:val="00CF658C"/>
    <w:rsid w:val="00CF6A62"/>
    <w:rsid w:val="00CF72A0"/>
    <w:rsid w:val="00D00B58"/>
    <w:rsid w:val="00D12476"/>
    <w:rsid w:val="00D22A51"/>
    <w:rsid w:val="00D24142"/>
    <w:rsid w:val="00D25788"/>
    <w:rsid w:val="00D25F6F"/>
    <w:rsid w:val="00D26F77"/>
    <w:rsid w:val="00D278F3"/>
    <w:rsid w:val="00D40872"/>
    <w:rsid w:val="00D42A02"/>
    <w:rsid w:val="00D4697A"/>
    <w:rsid w:val="00D67E57"/>
    <w:rsid w:val="00D80F56"/>
    <w:rsid w:val="00D90520"/>
    <w:rsid w:val="00D92D46"/>
    <w:rsid w:val="00D936FC"/>
    <w:rsid w:val="00DA026A"/>
    <w:rsid w:val="00DA13E8"/>
    <w:rsid w:val="00DC4DB1"/>
    <w:rsid w:val="00DD0F7F"/>
    <w:rsid w:val="00DD18B7"/>
    <w:rsid w:val="00DE27FB"/>
    <w:rsid w:val="00DE281D"/>
    <w:rsid w:val="00DE5E07"/>
    <w:rsid w:val="00DF2428"/>
    <w:rsid w:val="00E026E6"/>
    <w:rsid w:val="00E03DDD"/>
    <w:rsid w:val="00E07228"/>
    <w:rsid w:val="00E13F25"/>
    <w:rsid w:val="00E44121"/>
    <w:rsid w:val="00E44912"/>
    <w:rsid w:val="00E4617A"/>
    <w:rsid w:val="00E51AB8"/>
    <w:rsid w:val="00E54B82"/>
    <w:rsid w:val="00E57957"/>
    <w:rsid w:val="00E71D62"/>
    <w:rsid w:val="00E76154"/>
    <w:rsid w:val="00E86557"/>
    <w:rsid w:val="00E90BAE"/>
    <w:rsid w:val="00E9127F"/>
    <w:rsid w:val="00EA1016"/>
    <w:rsid w:val="00EA16A4"/>
    <w:rsid w:val="00EA2FA7"/>
    <w:rsid w:val="00EA6A3F"/>
    <w:rsid w:val="00EB4777"/>
    <w:rsid w:val="00EE0E29"/>
    <w:rsid w:val="00EE2796"/>
    <w:rsid w:val="00EE2F9A"/>
    <w:rsid w:val="00EF63DB"/>
    <w:rsid w:val="00F0205D"/>
    <w:rsid w:val="00F04267"/>
    <w:rsid w:val="00F05188"/>
    <w:rsid w:val="00F140E7"/>
    <w:rsid w:val="00F27BE1"/>
    <w:rsid w:val="00F32CFD"/>
    <w:rsid w:val="00F40CA6"/>
    <w:rsid w:val="00F66D67"/>
    <w:rsid w:val="00F7270B"/>
    <w:rsid w:val="00F7299E"/>
    <w:rsid w:val="00F74E9D"/>
    <w:rsid w:val="00F75D3A"/>
    <w:rsid w:val="00FA6197"/>
    <w:rsid w:val="00FB1401"/>
    <w:rsid w:val="00FB7E25"/>
    <w:rsid w:val="00FC2F51"/>
    <w:rsid w:val="00FC72A4"/>
    <w:rsid w:val="00FD1642"/>
    <w:rsid w:val="00FD2189"/>
    <w:rsid w:val="00FD41AB"/>
    <w:rsid w:val="00FE227D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05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tuapseregion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file:///\\192.168.200.55\&#1086;&#1073;&#1084;&#1077;&#1085;\&#1069;&#1082;&#1086;&#1085;&#1086;&#1084;&#1080;&#1082;&#1072;\&#1054;&#1073;&#1097;&#1072;&#1103;\&#1052;&#1077;&#1076;&#1074;&#1077;&#1076;&#1077;&#1074;&#1072;\&#1069;&#1082;&#1089;&#1087;&#1077;&#1088;&#1090;&#1080;&#1079;&#1099;\&#1069;&#1082;&#1089;&#1087;&#1077;&#1088;&#1090;&#1080;&#1079;&#1072;%20(2%20&#1075;&#1086;&#1090;&#1086;&#1074;&#1072;&#1103;)%202%20&#1055;&#1054;&#1051;&#1059;&#1043;&#1054;&#1044;&#1048;&#1045;%20&#1063;&#1077;&#1088;&#1082;&#1086;&#1074;&#1091;.do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\\192.168.200.55\&#1086;&#1073;&#1084;&#1077;&#1085;\&#1069;&#1082;&#1086;&#1085;&#1086;&#1084;&#1080;&#1082;&#1072;\&#1054;&#1073;&#1097;&#1072;&#1103;\&#1052;&#1077;&#1076;&#1074;&#1077;&#1076;&#1077;&#1074;&#1072;\&#1069;&#1082;&#1089;&#1087;&#1077;&#1088;&#1090;&#1080;&#1079;&#1099;\&#1069;&#1082;&#1089;&#1087;&#1077;&#1088;&#1090;&#1080;&#1079;&#1072;%20(2%20&#1075;&#1086;&#1090;&#1086;&#1074;&#1072;&#1103;)%202%20&#1055;&#1054;&#1051;&#1059;&#1043;&#1054;&#1044;&#1048;&#1045;%20&#1063;&#1077;&#1088;&#1082;&#1086;&#1074;&#1091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D0991F-D597-4A4F-A722-0AD0F15BB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1720</Words>
  <Characters>9808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Татьяна Валерьевна</dc:creator>
  <cp:keywords/>
  <dc:description/>
  <cp:lastModifiedBy>Екатерина Медведева</cp:lastModifiedBy>
  <cp:revision>11</cp:revision>
  <cp:lastPrinted>2021-06-10T15:39:00Z</cp:lastPrinted>
  <dcterms:created xsi:type="dcterms:W3CDTF">2024-06-06T20:01:00Z</dcterms:created>
  <dcterms:modified xsi:type="dcterms:W3CDTF">2024-06-24T07:05:00Z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