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5AB" w:rsidRDefault="002245AB" w:rsidP="002C559E">
      <w:pPr>
        <w:rPr>
          <w:color w:val="000000"/>
          <w:lang w:eastAsia="ru-RU"/>
        </w:rPr>
      </w:pP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  <w:r>
        <w:rPr>
          <w:color w:val="000000"/>
          <w:lang w:eastAsia="ru-RU"/>
        </w:rPr>
        <w:tab/>
      </w: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b/>
          <w:bCs/>
        </w:rPr>
      </w:pPr>
    </w:p>
    <w:p w:rsidR="002245AB" w:rsidRDefault="002245AB" w:rsidP="00500FB3">
      <w:pPr>
        <w:ind w:firstLine="0"/>
        <w:rPr>
          <w:b/>
          <w:bCs/>
        </w:rPr>
      </w:pPr>
      <w:r>
        <w:rPr>
          <w:b/>
          <w:bCs/>
        </w:rPr>
        <w:t>П</w:t>
      </w:r>
      <w:r w:rsidRPr="00AD3D1F">
        <w:rPr>
          <w:b/>
          <w:bCs/>
        </w:rPr>
        <w:t>о обращениям граждан, поступивши</w:t>
      </w:r>
      <w:r>
        <w:rPr>
          <w:b/>
          <w:bCs/>
        </w:rPr>
        <w:t>х</w:t>
      </w:r>
      <w:r w:rsidRPr="00AD3D1F">
        <w:rPr>
          <w:b/>
          <w:bCs/>
        </w:rPr>
        <w:t xml:space="preserve"> </w:t>
      </w:r>
      <w:r>
        <w:rPr>
          <w:b/>
          <w:bCs/>
        </w:rPr>
        <w:t>в а</w:t>
      </w:r>
      <w:r w:rsidRPr="00AD3D1F">
        <w:rPr>
          <w:b/>
          <w:bCs/>
        </w:rPr>
        <w:t>дминистраци</w:t>
      </w:r>
      <w:r>
        <w:rPr>
          <w:b/>
          <w:bCs/>
        </w:rPr>
        <w:t>ю</w:t>
      </w:r>
      <w:r w:rsidRPr="00AD3D1F">
        <w:rPr>
          <w:b/>
          <w:bCs/>
        </w:rPr>
        <w:t xml:space="preserve"> </w:t>
      </w:r>
    </w:p>
    <w:p w:rsidR="002245AB" w:rsidRDefault="002245AB" w:rsidP="00500FB3">
      <w:pPr>
        <w:ind w:firstLine="0"/>
        <w:rPr>
          <w:b/>
          <w:bCs/>
        </w:rPr>
      </w:pPr>
      <w:r>
        <w:rPr>
          <w:b/>
          <w:bCs/>
        </w:rPr>
        <w:t>муниципального образования</w:t>
      </w:r>
    </w:p>
    <w:p w:rsidR="002245AB" w:rsidRPr="00AD3D1F" w:rsidRDefault="002245AB" w:rsidP="00500FB3">
      <w:pPr>
        <w:ind w:firstLine="0"/>
        <w:rPr>
          <w:b/>
          <w:bCs/>
        </w:rPr>
      </w:pPr>
      <w:r>
        <w:rPr>
          <w:b/>
          <w:bCs/>
        </w:rPr>
        <w:t xml:space="preserve">Туапсинский район за 1 квартал </w:t>
      </w:r>
      <w:r w:rsidRPr="00AD3D1F">
        <w:rPr>
          <w:b/>
          <w:bCs/>
        </w:rPr>
        <w:t>201</w:t>
      </w:r>
      <w:r>
        <w:rPr>
          <w:b/>
          <w:bCs/>
        </w:rPr>
        <w:t>3г</w:t>
      </w: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jc w:val="center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</w:rPr>
      </w:pPr>
    </w:p>
    <w:p w:rsidR="002245AB" w:rsidRDefault="002245AB" w:rsidP="00500FB3">
      <w:pPr>
        <w:rPr>
          <w:color w:val="000000"/>
        </w:rPr>
      </w:pPr>
      <w:r w:rsidRPr="00EF671B">
        <w:rPr>
          <w:color w:val="000000"/>
        </w:rPr>
        <w:t xml:space="preserve">За </w:t>
      </w:r>
      <w:r>
        <w:rPr>
          <w:color w:val="000000"/>
        </w:rPr>
        <w:t>отчетный период</w:t>
      </w:r>
      <w:r w:rsidRPr="00EF671B">
        <w:rPr>
          <w:color w:val="000000"/>
        </w:rPr>
        <w:t xml:space="preserve"> в администрацию муниципального образования Т</w:t>
      </w:r>
      <w:r>
        <w:rPr>
          <w:color w:val="000000"/>
        </w:rPr>
        <w:t>уапсинский</w:t>
      </w:r>
      <w:r w:rsidRPr="00EF671B">
        <w:rPr>
          <w:color w:val="000000"/>
        </w:rPr>
        <w:t xml:space="preserve"> район </w:t>
      </w:r>
      <w:r w:rsidRPr="001256F9">
        <w:rPr>
          <w:b/>
          <w:bCs/>
          <w:color w:val="000000"/>
        </w:rPr>
        <w:t xml:space="preserve">поступило </w:t>
      </w:r>
      <w:r>
        <w:rPr>
          <w:b/>
          <w:bCs/>
          <w:color w:val="000000"/>
        </w:rPr>
        <w:t xml:space="preserve"> 311</w:t>
      </w:r>
      <w:r w:rsidRPr="00EF671B">
        <w:rPr>
          <w:rStyle w:val="Strong"/>
          <w:color w:val="000000"/>
        </w:rPr>
        <w:t xml:space="preserve"> </w:t>
      </w:r>
      <w:r w:rsidRPr="00576B0F">
        <w:rPr>
          <w:rStyle w:val="Strong"/>
          <w:b w:val="0"/>
          <w:bCs w:val="0"/>
          <w:color w:val="000000"/>
        </w:rPr>
        <w:t xml:space="preserve">письменных </w:t>
      </w:r>
      <w:r w:rsidRPr="00EF671B">
        <w:rPr>
          <w:color w:val="000000"/>
        </w:rPr>
        <w:t>обращени</w:t>
      </w:r>
      <w:r>
        <w:rPr>
          <w:color w:val="000000"/>
        </w:rPr>
        <w:t xml:space="preserve">й граждан, в том числе из администрации Краснодарского края – </w:t>
      </w:r>
      <w:r>
        <w:rPr>
          <w:b/>
          <w:bCs/>
          <w:color w:val="000000"/>
        </w:rPr>
        <w:t>231</w:t>
      </w:r>
      <w:r>
        <w:rPr>
          <w:color w:val="000000"/>
        </w:rPr>
        <w:t xml:space="preserve"> обращение. За устными разъяснениями  в отдел по работе с обращениями граждан обратилось 143</w:t>
      </w:r>
      <w:r w:rsidRPr="001256F9">
        <w:rPr>
          <w:b/>
          <w:bCs/>
          <w:color w:val="000000"/>
        </w:rPr>
        <w:t xml:space="preserve"> </w:t>
      </w:r>
      <w:r>
        <w:rPr>
          <w:color w:val="000000"/>
        </w:rPr>
        <w:t xml:space="preserve">человека, на личном приеме  руководством муниципального образования принято </w:t>
      </w:r>
      <w:r>
        <w:rPr>
          <w:b/>
          <w:bCs/>
          <w:color w:val="000000"/>
        </w:rPr>
        <w:t>98</w:t>
      </w:r>
      <w:r>
        <w:rPr>
          <w:color w:val="000000"/>
        </w:rPr>
        <w:t xml:space="preserve"> человек.</w:t>
      </w:r>
    </w:p>
    <w:p w:rsidR="002245AB" w:rsidRPr="00473F13" w:rsidRDefault="002245AB" w:rsidP="00500FB3">
      <w:pPr>
        <w:rPr>
          <w:color w:val="000000"/>
          <w:lang w:eastAsia="ru-RU"/>
        </w:rPr>
      </w:pPr>
      <w:r>
        <w:rPr>
          <w:color w:val="000000"/>
          <w:lang w:eastAsia="ru-RU"/>
        </w:rPr>
        <w:t>Исходя из анализа</w:t>
      </w:r>
      <w:r w:rsidRPr="000A5390">
        <w:rPr>
          <w:color w:val="000000"/>
          <w:lang w:eastAsia="ru-RU"/>
        </w:rPr>
        <w:t xml:space="preserve"> поступивши</w:t>
      </w:r>
      <w:r>
        <w:rPr>
          <w:color w:val="000000"/>
          <w:lang w:eastAsia="ru-RU"/>
        </w:rPr>
        <w:t xml:space="preserve">х </w:t>
      </w:r>
      <w:r w:rsidRPr="000A5390">
        <w:rPr>
          <w:color w:val="000000"/>
          <w:lang w:eastAsia="ru-RU"/>
        </w:rPr>
        <w:t>обращени</w:t>
      </w:r>
      <w:r>
        <w:rPr>
          <w:color w:val="000000"/>
          <w:lang w:eastAsia="ru-RU"/>
        </w:rPr>
        <w:t>й</w:t>
      </w:r>
      <w:r w:rsidRPr="000A5390">
        <w:rPr>
          <w:color w:val="000000"/>
          <w:lang w:eastAsia="ru-RU"/>
        </w:rPr>
        <w:t xml:space="preserve"> граждан </w:t>
      </w:r>
      <w:r>
        <w:rPr>
          <w:color w:val="000000"/>
          <w:lang w:eastAsia="ru-RU"/>
        </w:rPr>
        <w:t>в сравнении за                1 квартал 2012 и  1 квартал 2013 гг.,</w:t>
      </w:r>
      <w:r w:rsidRPr="000A5390">
        <w:rPr>
          <w:color w:val="000000"/>
          <w:lang w:eastAsia="ru-RU"/>
        </w:rPr>
        <w:t xml:space="preserve"> прослеживается  </w:t>
      </w:r>
      <w:r>
        <w:rPr>
          <w:color w:val="000000"/>
          <w:lang w:eastAsia="ru-RU"/>
        </w:rPr>
        <w:t>тенденция к их уменьшению (на 195 обращений меньше)</w:t>
      </w:r>
      <w:r w:rsidRPr="00473F13">
        <w:rPr>
          <w:color w:val="000000"/>
          <w:lang w:eastAsia="ru-RU"/>
        </w:rPr>
        <w:t xml:space="preserve"> за счет ужесточения оперативного контроля сроков исполнения поручений, укрепления организационных принципов, </w:t>
      </w:r>
      <w:r>
        <w:rPr>
          <w:color w:val="000000"/>
          <w:lang w:eastAsia="ru-RU"/>
        </w:rPr>
        <w:t xml:space="preserve">комиссионных выездов с участием заявителей, </w:t>
      </w:r>
      <w:r w:rsidRPr="00473F13">
        <w:rPr>
          <w:color w:val="000000"/>
          <w:lang w:eastAsia="ru-RU"/>
        </w:rPr>
        <w:t>повышения персональной ответственности исполнителей</w:t>
      </w:r>
      <w:r>
        <w:rPr>
          <w:color w:val="000000"/>
          <w:lang w:eastAsia="ru-RU"/>
        </w:rPr>
        <w:t>,</w:t>
      </w:r>
      <w:r w:rsidRPr="00473F13">
        <w:rPr>
          <w:color w:val="000000"/>
          <w:lang w:eastAsia="ru-RU"/>
        </w:rPr>
        <w:t xml:space="preserve"> активного участия руководства </w:t>
      </w:r>
      <w:r>
        <w:rPr>
          <w:color w:val="000000"/>
          <w:lang w:eastAsia="ru-RU"/>
        </w:rPr>
        <w:t>а</w:t>
      </w:r>
      <w:r w:rsidRPr="00473F13">
        <w:rPr>
          <w:color w:val="000000"/>
          <w:lang w:eastAsia="ru-RU"/>
        </w:rPr>
        <w:t>дминистрации в контроле результатов</w:t>
      </w:r>
      <w:r>
        <w:rPr>
          <w:color w:val="000000"/>
          <w:lang w:eastAsia="ru-RU"/>
        </w:rPr>
        <w:t xml:space="preserve"> и</w:t>
      </w:r>
      <w:r w:rsidRPr="00473F13">
        <w:rPr>
          <w:color w:val="000000"/>
          <w:lang w:eastAsia="ru-RU"/>
        </w:rPr>
        <w:t xml:space="preserve"> использова</w:t>
      </w:r>
      <w:r>
        <w:rPr>
          <w:color w:val="000000"/>
          <w:lang w:eastAsia="ru-RU"/>
        </w:rPr>
        <w:t>ния</w:t>
      </w:r>
      <w:r w:rsidRPr="00473F13">
        <w:rPr>
          <w:color w:val="000000"/>
          <w:lang w:eastAsia="ru-RU"/>
        </w:rPr>
        <w:t xml:space="preserve"> технически</w:t>
      </w:r>
      <w:r>
        <w:rPr>
          <w:color w:val="000000"/>
          <w:lang w:eastAsia="ru-RU"/>
        </w:rPr>
        <w:t>х</w:t>
      </w:r>
      <w:r w:rsidRPr="00473F13">
        <w:rPr>
          <w:color w:val="000000"/>
          <w:lang w:eastAsia="ru-RU"/>
        </w:rPr>
        <w:t xml:space="preserve"> коммуникативны</w:t>
      </w:r>
      <w:r>
        <w:rPr>
          <w:color w:val="000000"/>
          <w:lang w:eastAsia="ru-RU"/>
        </w:rPr>
        <w:t>х</w:t>
      </w:r>
      <w:r w:rsidRPr="00473F13">
        <w:rPr>
          <w:color w:val="000000"/>
          <w:lang w:eastAsia="ru-RU"/>
        </w:rPr>
        <w:t xml:space="preserve"> ресурс</w:t>
      </w:r>
      <w:r>
        <w:rPr>
          <w:color w:val="000000"/>
          <w:lang w:eastAsia="ru-RU"/>
        </w:rPr>
        <w:t>ов</w:t>
      </w:r>
      <w:r w:rsidRPr="00473F13">
        <w:rPr>
          <w:color w:val="000000"/>
          <w:lang w:eastAsia="ru-RU"/>
        </w:rPr>
        <w:t xml:space="preserve"> для эффективной работы по оформлению, обработке и анализу поступивших обращений граждан, что позвол</w:t>
      </w:r>
      <w:r>
        <w:rPr>
          <w:color w:val="000000"/>
          <w:lang w:eastAsia="ru-RU"/>
        </w:rPr>
        <w:t>яет</w:t>
      </w:r>
      <w:r w:rsidRPr="00473F13">
        <w:rPr>
          <w:color w:val="000000"/>
          <w:lang w:eastAsia="ru-RU"/>
        </w:rPr>
        <w:t xml:space="preserve"> ускорить процесс и</w:t>
      </w:r>
      <w:r>
        <w:rPr>
          <w:color w:val="000000"/>
          <w:lang w:eastAsia="ru-RU"/>
        </w:rPr>
        <w:t>х</w:t>
      </w:r>
      <w:r w:rsidRPr="00473F13">
        <w:rPr>
          <w:color w:val="000000"/>
          <w:lang w:eastAsia="ru-RU"/>
        </w:rPr>
        <w:t xml:space="preserve"> рассмотрения</w:t>
      </w:r>
      <w:r>
        <w:rPr>
          <w:color w:val="000000"/>
          <w:lang w:eastAsia="ru-RU"/>
        </w:rPr>
        <w:t xml:space="preserve"> и</w:t>
      </w:r>
      <w:r w:rsidRPr="00473F13">
        <w:rPr>
          <w:color w:val="000000"/>
          <w:lang w:eastAsia="ru-RU"/>
        </w:rPr>
        <w:t xml:space="preserve"> оперативно принять по ним необходимые решения</w:t>
      </w:r>
      <w:r>
        <w:rPr>
          <w:color w:val="000000"/>
          <w:lang w:eastAsia="ru-RU"/>
        </w:rPr>
        <w:t>.</w:t>
      </w:r>
    </w:p>
    <w:p w:rsidR="002245AB" w:rsidRPr="00473F13" w:rsidRDefault="002245AB" w:rsidP="00500FB3">
      <w:pPr>
        <w:pStyle w:val="NormalWeb"/>
        <w:rPr>
          <w:sz w:val="28"/>
          <w:szCs w:val="28"/>
          <w:lang w:eastAsia="ru-RU"/>
        </w:rPr>
      </w:pPr>
      <w:r w:rsidRPr="00473F13">
        <w:rPr>
          <w:color w:val="000000"/>
          <w:sz w:val="28"/>
          <w:szCs w:val="28"/>
        </w:rPr>
        <w:t>В соответствии с проведённым анализом обращений по содержанию вопросов установлено, что</w:t>
      </w:r>
      <w:r w:rsidRPr="00473F13">
        <w:rPr>
          <w:color w:val="000000"/>
        </w:rPr>
        <w:t xml:space="preserve"> </w:t>
      </w:r>
      <w:r w:rsidRPr="00473F13">
        <w:rPr>
          <w:color w:val="000000"/>
          <w:sz w:val="28"/>
          <w:szCs w:val="28"/>
        </w:rPr>
        <w:t>з</w:t>
      </w:r>
      <w:r w:rsidRPr="00473F13">
        <w:rPr>
          <w:sz w:val="28"/>
          <w:szCs w:val="28"/>
          <w:lang w:eastAsia="ru-RU"/>
        </w:rPr>
        <w:t xml:space="preserve">начительная часть посвящена вопросам </w:t>
      </w:r>
      <w:r w:rsidRPr="001256F9">
        <w:rPr>
          <w:b/>
          <w:bCs/>
          <w:sz w:val="28"/>
          <w:szCs w:val="28"/>
          <w:lang w:eastAsia="ru-RU"/>
        </w:rPr>
        <w:t>жилищно-коммунального хозяйства</w:t>
      </w:r>
      <w:r w:rsidRPr="00473F13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b/>
          <w:bCs/>
          <w:sz w:val="28"/>
          <w:szCs w:val="28"/>
          <w:lang w:eastAsia="ru-RU"/>
        </w:rPr>
        <w:t xml:space="preserve"> 147 </w:t>
      </w:r>
      <w:r>
        <w:rPr>
          <w:sz w:val="28"/>
          <w:szCs w:val="28"/>
          <w:lang w:eastAsia="ru-RU"/>
        </w:rPr>
        <w:t xml:space="preserve">обращений </w:t>
      </w:r>
      <w:r w:rsidRPr="00473F13">
        <w:rPr>
          <w:sz w:val="28"/>
          <w:szCs w:val="28"/>
          <w:lang w:eastAsia="ru-RU"/>
        </w:rPr>
        <w:t xml:space="preserve">и включает в себя следующие наиболее актуальные вопросы: </w:t>
      </w:r>
      <w:r>
        <w:rPr>
          <w:sz w:val="28"/>
          <w:szCs w:val="28"/>
          <w:lang w:eastAsia="ru-RU"/>
        </w:rPr>
        <w:t xml:space="preserve">увеличение тарифов на услуги ЖКХ, оплата  коммунальных услуг, в частности ОДН, </w:t>
      </w:r>
      <w:r w:rsidRPr="00AE22B2">
        <w:rPr>
          <w:sz w:val="28"/>
          <w:szCs w:val="28"/>
        </w:rPr>
        <w:t>вопрос</w:t>
      </w:r>
      <w:r>
        <w:rPr>
          <w:sz w:val="28"/>
          <w:szCs w:val="28"/>
        </w:rPr>
        <w:t>ы</w:t>
      </w:r>
      <w:r w:rsidRPr="00AE22B2">
        <w:rPr>
          <w:sz w:val="28"/>
          <w:szCs w:val="28"/>
        </w:rPr>
        <w:t xml:space="preserve"> деятельности управляющих компаний и ТСЖ</w:t>
      </w:r>
      <w:r>
        <w:rPr>
          <w:sz w:val="28"/>
          <w:szCs w:val="28"/>
        </w:rPr>
        <w:t>,</w:t>
      </w:r>
      <w:r w:rsidRPr="00AE22B2">
        <w:rPr>
          <w:sz w:val="28"/>
          <w:szCs w:val="28"/>
        </w:rPr>
        <w:t xml:space="preserve"> </w:t>
      </w:r>
      <w:r w:rsidRPr="00AE22B2">
        <w:rPr>
          <w:sz w:val="28"/>
          <w:szCs w:val="28"/>
          <w:lang w:eastAsia="ru-RU"/>
        </w:rPr>
        <w:t>обеспечение бесперебойной работы</w:t>
      </w:r>
      <w:r w:rsidRPr="00473F13">
        <w:rPr>
          <w:sz w:val="28"/>
          <w:szCs w:val="28"/>
          <w:lang w:eastAsia="ru-RU"/>
        </w:rPr>
        <w:t xml:space="preserve"> инженерных коммуникаций, капитальный ремонт многоквартирных домов, проведение работ по подведению </w:t>
      </w:r>
      <w:r>
        <w:rPr>
          <w:sz w:val="28"/>
          <w:szCs w:val="28"/>
          <w:lang w:eastAsia="ru-RU"/>
        </w:rPr>
        <w:t xml:space="preserve">природного </w:t>
      </w:r>
      <w:r w:rsidRPr="00473F13">
        <w:rPr>
          <w:sz w:val="28"/>
          <w:szCs w:val="28"/>
          <w:lang w:eastAsia="ru-RU"/>
        </w:rPr>
        <w:t>газа к населенным пунктам</w:t>
      </w:r>
      <w:r>
        <w:rPr>
          <w:sz w:val="28"/>
          <w:szCs w:val="28"/>
          <w:lang w:eastAsia="ru-RU"/>
        </w:rPr>
        <w:t>,</w:t>
      </w:r>
      <w:r w:rsidRPr="00473F13">
        <w:rPr>
          <w:sz w:val="28"/>
          <w:szCs w:val="28"/>
          <w:lang w:eastAsia="ru-RU"/>
        </w:rPr>
        <w:t xml:space="preserve"> благоустройство улиц, придомовых территорий</w:t>
      </w:r>
      <w:r>
        <w:rPr>
          <w:sz w:val="28"/>
          <w:szCs w:val="28"/>
          <w:lang w:eastAsia="ru-RU"/>
        </w:rPr>
        <w:t>, ремонт дорог.</w:t>
      </w:r>
    </w:p>
    <w:p w:rsidR="002245AB" w:rsidRPr="00AE22B2" w:rsidRDefault="002245AB" w:rsidP="00500FB3">
      <w:pPr>
        <w:ind w:firstLine="708"/>
        <w:rPr>
          <w:color w:val="000000"/>
          <w:lang w:eastAsia="ru-RU"/>
        </w:rPr>
      </w:pPr>
      <w:r w:rsidRPr="00473F13">
        <w:rPr>
          <w:color w:val="000000"/>
          <w:lang w:eastAsia="ru-RU"/>
        </w:rPr>
        <w:t>По вопросам предоставления жилищных субсидий, приобретения жилья и постановке на учет нуждающихся в улучшении жилищных условий, в том числе участников Великой Отечественной войны, желающих улучшить свои условия проживания</w:t>
      </w:r>
      <w:r>
        <w:rPr>
          <w:color w:val="000000"/>
          <w:lang w:eastAsia="ru-RU"/>
        </w:rPr>
        <w:t xml:space="preserve">, предоставление жилья специалистам на селе, медицинским работникам, педагогам,  по программе «Народная ипотека» </w:t>
      </w:r>
      <w:r w:rsidRPr="00473F1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–</w:t>
      </w:r>
      <w:r w:rsidRPr="00473F1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>29</w:t>
      </w:r>
      <w:r w:rsidRPr="001256F9">
        <w:rPr>
          <w:b/>
          <w:bCs/>
          <w:color w:val="000000"/>
          <w:lang w:eastAsia="ru-RU"/>
        </w:rPr>
        <w:t xml:space="preserve"> обращени</w:t>
      </w:r>
      <w:r>
        <w:rPr>
          <w:b/>
          <w:bCs/>
          <w:color w:val="000000"/>
          <w:lang w:eastAsia="ru-RU"/>
        </w:rPr>
        <w:t>й</w:t>
      </w:r>
      <w:r w:rsidRPr="00473F13">
        <w:rPr>
          <w:color w:val="000000"/>
          <w:lang w:eastAsia="ru-RU"/>
        </w:rPr>
        <w:t>.</w:t>
      </w:r>
    </w:p>
    <w:p w:rsidR="002245AB" w:rsidRPr="00AE22B2" w:rsidRDefault="002245AB" w:rsidP="00500FB3">
      <w:pPr>
        <w:ind w:firstLine="708"/>
        <w:rPr>
          <w:color w:val="000000"/>
          <w:lang w:eastAsia="ru-RU"/>
        </w:rPr>
      </w:pPr>
      <w:r w:rsidRPr="00473F13">
        <w:rPr>
          <w:b/>
          <w:bCs/>
          <w:color w:val="000000"/>
          <w:lang w:eastAsia="ru-RU"/>
        </w:rPr>
        <w:t>Вопросы земельных отношений</w:t>
      </w:r>
      <w:r w:rsidRPr="00473F13">
        <w:rPr>
          <w:color w:val="000000"/>
          <w:lang w:eastAsia="ru-RU"/>
        </w:rPr>
        <w:t xml:space="preserve"> – </w:t>
      </w:r>
      <w:r>
        <w:rPr>
          <w:color w:val="000000"/>
          <w:lang w:eastAsia="ru-RU"/>
        </w:rPr>
        <w:t xml:space="preserve">56 </w:t>
      </w:r>
      <w:r w:rsidRPr="001256F9">
        <w:rPr>
          <w:b/>
          <w:bCs/>
          <w:color w:val="000000"/>
          <w:lang w:eastAsia="ru-RU"/>
        </w:rPr>
        <w:t>обращений</w:t>
      </w:r>
      <w:r>
        <w:rPr>
          <w:color w:val="000000"/>
          <w:lang w:eastAsia="ru-RU"/>
        </w:rPr>
        <w:t>. Основные  вопросы по</w:t>
      </w:r>
      <w:r w:rsidRPr="00473F13">
        <w:rPr>
          <w:color w:val="000000"/>
          <w:lang w:eastAsia="ru-RU"/>
        </w:rPr>
        <w:t xml:space="preserve"> данной тематике</w:t>
      </w:r>
      <w:r>
        <w:rPr>
          <w:color w:val="000000"/>
          <w:lang w:eastAsia="ru-RU"/>
        </w:rPr>
        <w:t>:</w:t>
      </w:r>
      <w:r w:rsidRPr="00473F13">
        <w:rPr>
          <w:color w:val="000000"/>
          <w:lang w:eastAsia="ru-RU"/>
        </w:rPr>
        <w:t xml:space="preserve"> п</w:t>
      </w:r>
      <w:r>
        <w:rPr>
          <w:color w:val="000000"/>
          <w:lang w:eastAsia="ru-RU"/>
        </w:rPr>
        <w:t xml:space="preserve">редоставление </w:t>
      </w:r>
      <w:r w:rsidRPr="00473F13">
        <w:rPr>
          <w:color w:val="000000"/>
          <w:lang w:eastAsia="ru-RU"/>
        </w:rPr>
        <w:t xml:space="preserve"> </w:t>
      </w:r>
      <w:r>
        <w:rPr>
          <w:color w:val="000000"/>
          <w:lang w:eastAsia="ru-RU"/>
        </w:rPr>
        <w:t xml:space="preserve">земельных участков многодетным семьям и снос самовольного  строительства. </w:t>
      </w:r>
    </w:p>
    <w:p w:rsidR="002245AB" w:rsidRPr="0032782A" w:rsidRDefault="002245AB" w:rsidP="00500FB3">
      <w:pPr>
        <w:pStyle w:val="NormalWeb"/>
        <w:rPr>
          <w:sz w:val="28"/>
          <w:szCs w:val="28"/>
        </w:rPr>
      </w:pPr>
      <w:r w:rsidRPr="0032782A">
        <w:rPr>
          <w:color w:val="000000"/>
          <w:sz w:val="28"/>
          <w:szCs w:val="28"/>
        </w:rPr>
        <w:t>В</w:t>
      </w:r>
      <w:r w:rsidRPr="0032782A">
        <w:rPr>
          <w:sz w:val="28"/>
          <w:szCs w:val="28"/>
        </w:rPr>
        <w:t xml:space="preserve">олнуют жителей и </w:t>
      </w:r>
      <w:r w:rsidRPr="001256F9">
        <w:rPr>
          <w:b/>
          <w:bCs/>
          <w:sz w:val="28"/>
          <w:szCs w:val="28"/>
        </w:rPr>
        <w:t>проблемы социальной сферы</w:t>
      </w:r>
      <w:r>
        <w:rPr>
          <w:b/>
          <w:bCs/>
          <w:sz w:val="28"/>
          <w:szCs w:val="28"/>
        </w:rPr>
        <w:t xml:space="preserve">. </w:t>
      </w:r>
      <w:r w:rsidRPr="00DA2AE8">
        <w:rPr>
          <w:sz w:val="28"/>
          <w:szCs w:val="28"/>
        </w:rPr>
        <w:t>В</w:t>
      </w:r>
      <w:r w:rsidRPr="00DA2AE8">
        <w:rPr>
          <w:sz w:val="28"/>
          <w:szCs w:val="28"/>
          <w:lang w:eastAsia="ru-RU"/>
        </w:rPr>
        <w:t xml:space="preserve"> основном</w:t>
      </w:r>
      <w:r w:rsidRPr="0032782A">
        <w:rPr>
          <w:sz w:val="28"/>
          <w:szCs w:val="28"/>
          <w:lang w:eastAsia="ru-RU"/>
        </w:rPr>
        <w:t xml:space="preserve"> это обращения с просьбой об оказании материальной помощи, поступившие от наименее защищенных категорий населения: пенсионеры, инвалиды общего заболевания и инвалиды детства, многодетные семьи и одинокие матери, </w:t>
      </w:r>
      <w:r w:rsidRPr="0032782A">
        <w:rPr>
          <w:sz w:val="28"/>
          <w:szCs w:val="28"/>
        </w:rPr>
        <w:t xml:space="preserve">вопросы качества работы </w:t>
      </w:r>
      <w:r>
        <w:rPr>
          <w:sz w:val="28"/>
          <w:szCs w:val="28"/>
        </w:rPr>
        <w:t xml:space="preserve">специалистов </w:t>
      </w:r>
      <w:r w:rsidRPr="0032782A">
        <w:rPr>
          <w:sz w:val="28"/>
          <w:szCs w:val="28"/>
        </w:rPr>
        <w:t>медицинских учреждений, вносились предложения по совершенствованию механ</w:t>
      </w:r>
      <w:r>
        <w:rPr>
          <w:sz w:val="28"/>
          <w:szCs w:val="28"/>
        </w:rPr>
        <w:t>изма оказания медицинских услуг, устройство детей в ДОУ.</w:t>
      </w:r>
    </w:p>
    <w:p w:rsidR="002245AB" w:rsidRPr="0075419C" w:rsidRDefault="002245AB" w:rsidP="00500FB3">
      <w:pPr>
        <w:ind w:firstLine="708"/>
        <w:rPr>
          <w:b/>
          <w:bCs/>
          <w:color w:val="000000"/>
        </w:rPr>
      </w:pPr>
      <w:r>
        <w:rPr>
          <w:color w:val="000000"/>
        </w:rPr>
        <w:t>П</w:t>
      </w:r>
      <w:r w:rsidRPr="00EF671B">
        <w:rPr>
          <w:color w:val="000000"/>
        </w:rPr>
        <w:t>о вопросам</w:t>
      </w:r>
      <w:r>
        <w:rPr>
          <w:color w:val="000000"/>
        </w:rPr>
        <w:t xml:space="preserve"> </w:t>
      </w:r>
      <w:r w:rsidRPr="000538F5">
        <w:rPr>
          <w:b/>
          <w:bCs/>
          <w:color w:val="000000"/>
        </w:rPr>
        <w:t>архитектуры</w:t>
      </w:r>
      <w:r>
        <w:rPr>
          <w:color w:val="000000"/>
        </w:rPr>
        <w:t xml:space="preserve"> и </w:t>
      </w:r>
      <w:r w:rsidRPr="000538F5">
        <w:rPr>
          <w:b/>
          <w:bCs/>
          <w:color w:val="000000"/>
        </w:rPr>
        <w:t>капитального строительства</w:t>
      </w:r>
      <w:r>
        <w:rPr>
          <w:color w:val="000000"/>
        </w:rPr>
        <w:t xml:space="preserve"> </w:t>
      </w:r>
      <w:r w:rsidRPr="00EF671B">
        <w:rPr>
          <w:color w:val="000000"/>
        </w:rPr>
        <w:t xml:space="preserve"> </w:t>
      </w:r>
      <w:r>
        <w:rPr>
          <w:color w:val="000000"/>
        </w:rPr>
        <w:t xml:space="preserve">поступило </w:t>
      </w:r>
      <w:r w:rsidRPr="0075419C">
        <w:rPr>
          <w:b/>
          <w:bCs/>
          <w:color w:val="000000"/>
        </w:rPr>
        <w:t>9 обращений.</w:t>
      </w:r>
    </w:p>
    <w:p w:rsidR="002245AB" w:rsidRDefault="002245AB" w:rsidP="00500FB3">
      <w:pPr>
        <w:ind w:firstLine="708"/>
        <w:rPr>
          <w:color w:val="000000"/>
        </w:rPr>
      </w:pPr>
      <w:r>
        <w:rPr>
          <w:color w:val="000000"/>
        </w:rPr>
        <w:t xml:space="preserve">Всего за 1 квартал 2013 года поступило </w:t>
      </w:r>
      <w:r>
        <w:rPr>
          <w:b/>
          <w:bCs/>
          <w:color w:val="000000"/>
        </w:rPr>
        <w:t>113</w:t>
      </w:r>
      <w:r w:rsidRPr="001256F9">
        <w:rPr>
          <w:b/>
          <w:bCs/>
          <w:color w:val="000000"/>
        </w:rPr>
        <w:t xml:space="preserve"> обращений</w:t>
      </w:r>
      <w:r w:rsidRPr="000538F5">
        <w:rPr>
          <w:color w:val="000000"/>
        </w:rPr>
        <w:t xml:space="preserve"> </w:t>
      </w:r>
      <w:r>
        <w:rPr>
          <w:color w:val="000000"/>
        </w:rPr>
        <w:t xml:space="preserve">по </w:t>
      </w:r>
      <w:r w:rsidRPr="00E01726">
        <w:rPr>
          <w:b/>
          <w:bCs/>
          <w:color w:val="000000"/>
        </w:rPr>
        <w:t>многоканальному круглосуточному телефону</w:t>
      </w:r>
      <w:r>
        <w:rPr>
          <w:b/>
          <w:bCs/>
          <w:color w:val="000000"/>
        </w:rPr>
        <w:t xml:space="preserve">, </w:t>
      </w:r>
      <w:r w:rsidRPr="003557AE">
        <w:rPr>
          <w:color w:val="000000"/>
        </w:rPr>
        <w:t xml:space="preserve">что на </w:t>
      </w:r>
      <w:r>
        <w:rPr>
          <w:color w:val="000000"/>
        </w:rPr>
        <w:t>26</w:t>
      </w:r>
      <w:r w:rsidRPr="001256F9">
        <w:rPr>
          <w:b/>
          <w:bCs/>
          <w:color w:val="000000"/>
        </w:rPr>
        <w:t xml:space="preserve"> обращений меньше</w:t>
      </w:r>
      <w:r w:rsidRPr="003557AE">
        <w:rPr>
          <w:color w:val="000000"/>
        </w:rPr>
        <w:t xml:space="preserve">, чем </w:t>
      </w:r>
      <w:r>
        <w:rPr>
          <w:color w:val="000000"/>
        </w:rPr>
        <w:t>за</w:t>
      </w:r>
      <w:r w:rsidRPr="003557AE">
        <w:rPr>
          <w:color w:val="000000"/>
        </w:rPr>
        <w:t xml:space="preserve"> аналогичный период 201</w:t>
      </w:r>
      <w:r>
        <w:rPr>
          <w:color w:val="000000"/>
        </w:rPr>
        <w:t>2</w:t>
      </w:r>
      <w:r w:rsidRPr="003557AE">
        <w:rPr>
          <w:color w:val="000000"/>
        </w:rPr>
        <w:t xml:space="preserve"> года.</w:t>
      </w:r>
    </w:p>
    <w:p w:rsidR="002245AB" w:rsidRDefault="002245AB" w:rsidP="00500FB3">
      <w:pPr>
        <w:ind w:firstLine="540"/>
        <w:rPr>
          <w:color w:val="000000"/>
        </w:rPr>
      </w:pPr>
      <w:r w:rsidRPr="00EE12BC">
        <w:rPr>
          <w:color w:val="000000"/>
        </w:rPr>
        <w:t xml:space="preserve">Увеличился  процент  комиссионного рассмотрения  обращений с выездом на место </w:t>
      </w:r>
      <w:bookmarkStart w:id="0" w:name="_GoBack"/>
      <w:bookmarkEnd w:id="0"/>
      <w:r w:rsidRPr="00EE12BC">
        <w:rPr>
          <w:color w:val="000000"/>
        </w:rPr>
        <w:t xml:space="preserve">– 211 </w:t>
      </w:r>
      <w:r w:rsidRPr="00EE12BC">
        <w:rPr>
          <w:b/>
          <w:bCs/>
          <w:color w:val="000000"/>
        </w:rPr>
        <w:t xml:space="preserve"> обращений</w:t>
      </w:r>
      <w:r w:rsidRPr="00EE12BC">
        <w:rPr>
          <w:color w:val="000000"/>
        </w:rPr>
        <w:t xml:space="preserve">. Применяются также </w:t>
      </w:r>
      <w:r>
        <w:rPr>
          <w:color w:val="000000"/>
        </w:rPr>
        <w:t xml:space="preserve"> такие </w:t>
      </w:r>
      <w:r w:rsidRPr="00EE12BC">
        <w:rPr>
          <w:color w:val="000000"/>
        </w:rPr>
        <w:t xml:space="preserve"> формы работы с населением</w:t>
      </w:r>
      <w:r>
        <w:rPr>
          <w:color w:val="000000"/>
        </w:rPr>
        <w:t xml:space="preserve"> как</w:t>
      </w:r>
      <w:r w:rsidRPr="00EE12BC">
        <w:rPr>
          <w:color w:val="000000"/>
        </w:rPr>
        <w:t xml:space="preserve"> приёмы граждан, в том числе,  выездные приемы</w:t>
      </w:r>
      <w:r>
        <w:rPr>
          <w:color w:val="000000"/>
        </w:rPr>
        <w:t xml:space="preserve"> главы</w:t>
      </w:r>
      <w:r w:rsidRPr="00EE12BC">
        <w:rPr>
          <w:color w:val="000000"/>
        </w:rPr>
        <w:t xml:space="preserve"> и  расширенные сходы в городских и сельских поселениях.  Выездные приемы граждан в населённых пунктах проводятся  отделом по работе с обращениями граждан совместно со специалистом  приемной главы администрации (губернатора) Краснодарского края в муниципальном образовании Туапсинский район, организована  работа Интернет-приёмной, электронной приемной Президента </w:t>
      </w:r>
      <w:r>
        <w:rPr>
          <w:color w:val="000000"/>
        </w:rPr>
        <w:t>РФ</w:t>
      </w:r>
      <w:r w:rsidRPr="00EE12BC">
        <w:rPr>
          <w:color w:val="000000"/>
        </w:rPr>
        <w:t xml:space="preserve"> (терминала).  Отделом по работе с обращениями граждан ведется ежедневный прием граждан</w:t>
      </w:r>
      <w:r>
        <w:rPr>
          <w:color w:val="000000"/>
        </w:rPr>
        <w:t>,</w:t>
      </w:r>
      <w:r w:rsidRPr="00EE12BC">
        <w:rPr>
          <w:color w:val="000000"/>
        </w:rPr>
        <w:t xml:space="preserve"> даются подробные аргументированные разъяснения по всем поставленным вопросам, в том числе, по телефону.</w:t>
      </w:r>
    </w:p>
    <w:p w:rsidR="002245AB" w:rsidRDefault="002245AB" w:rsidP="00500FB3">
      <w:pPr>
        <w:ind w:firstLine="540"/>
        <w:rPr>
          <w:color w:val="000000"/>
        </w:rPr>
      </w:pPr>
      <w:r>
        <w:rPr>
          <w:color w:val="000000"/>
        </w:rPr>
        <w:t>Если вопросы не решаются, граждане приглашаются на личный прием к главе, либо  курирующим заместителям.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Отделом по работе с обращениями граждан систематически оказывается  методическая помощь исполнителям по ведению делопроизводства  согласно Инструкции при подготовке ответов заявителям.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В  1 квартале  2013  отделом  по работе с обращениями граждан                             (общественная приемная) проведено 2 обучающих семинара со специалистами отраслевых органов муниципального образования Туапсинский район, городских  и сельских  поселений, ответственными за работу с обращениями в программе  «Синкопа» с участием  заместителя главы администрации  Г.Г.Апитина и начальника управления делами В.Д.Ананова.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На семинарах обсуждались вопросы: приведение в соответствие перечня нормативных документов   по  работе с обращениями   граждан, предложения по доработке программы «Синкопа»: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- устранение недостатков и замечаний в разрезе текущей работы в городских и сельских поселениях;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-организация  личного приема граждан  должностными  лицами;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-применение современных информационных технологий «горячие» телефонные линии;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-обеспечение контроля  и сроков исполнения  обращений граждан, специфика работы с депутатскими запросам  и  электронными обращениями;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-ответственность должностных лиц за качество работы с обращениями граждан: №199–ФЗ «О внесении изменений в Кодекс РФ об  административных правонарушениях».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На семинарах было проведено тестирование на знание  положений ФЗ от 02.05.2006 года  № 59 ФЗ, от 09.02.2009 № 8-ФЗ и другие.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Надо отметить  большую заинтересованность  специалистов в улучшении качества работы и повышения уровня знаний. Разработана памятка по работе с обращениями и делопроизводству, оказана помощь в установке  программы                 «Синкопа»  в тех  поселениях, где работа программы   была не налажена. Во всех городских и сельских   поселениях заслушаны ответственные на планерных совещаниях  о результатах  работы с обращениями граждан и поручения по дальнейшему ее совершенствованию.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>Отделом по работе с обращениями граждан совместно со специалистом Приемной Губернатора Краснодарского края  проведены  выезды по всем городским и сельским поселениям с целью  выявления недостатков и приведения в соответствие перечня нормативных документов, а также оказания  методической помощи . Даны поручения по устранению замечаний. На апрель–май  запланированы повторные выезды с целью проверки устранения замечаний и выполнения поручений .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 xml:space="preserve"> 20 мая 2013 года запланирован  очередной семинар.</w:t>
      </w:r>
    </w:p>
    <w:p w:rsidR="002245AB" w:rsidRDefault="002245AB" w:rsidP="00500FB3">
      <w:pPr>
        <w:ind w:firstLine="540"/>
        <w:rPr>
          <w:lang w:eastAsia="ru-RU"/>
        </w:rPr>
      </w:pPr>
      <w:r>
        <w:rPr>
          <w:lang w:eastAsia="ru-RU"/>
        </w:rPr>
        <w:t xml:space="preserve"> </w:t>
      </w:r>
      <w:r w:rsidRPr="002C4115">
        <w:rPr>
          <w:lang w:eastAsia="ru-RU"/>
        </w:rPr>
        <w:t>Для оказания помощи  населению отделами и управлениями составлены графики выездных приемов, по которым специалисты ведут работу в поселениях. Специалистами отдела по работе с обращениями граждан о</w:t>
      </w:r>
      <w:r w:rsidRPr="002C4115">
        <w:rPr>
          <w:color w:val="000000"/>
          <w:lang w:eastAsia="ru-RU"/>
        </w:rPr>
        <w:t>существляются выезды по месту жительства заявителей для проверки и оценки фактов, изложенных в их обращениях,  проверки достоверности ответов на обращения, ч</w:t>
      </w:r>
      <w:r w:rsidRPr="002C4115">
        <w:rPr>
          <w:lang w:eastAsia="ru-RU"/>
        </w:rPr>
        <w:t>то способствует снижению количества обращений граждан.</w:t>
      </w:r>
    </w:p>
    <w:p w:rsidR="002245AB" w:rsidRDefault="002245AB" w:rsidP="00500FB3">
      <w:pPr>
        <w:ind w:firstLine="540"/>
        <w:rPr>
          <w:lang w:eastAsia="ru-RU"/>
        </w:rPr>
      </w:pPr>
      <w:r w:rsidRPr="001256F9">
        <w:rPr>
          <w:color w:val="000000"/>
          <w:lang w:eastAsia="ru-RU"/>
        </w:rPr>
        <w:t>Одной из главных задач при организации работы с обращениями граждан является недопущени</w:t>
      </w:r>
      <w:r>
        <w:rPr>
          <w:color w:val="000000"/>
          <w:lang w:eastAsia="ru-RU"/>
        </w:rPr>
        <w:t>е</w:t>
      </w:r>
      <w:r w:rsidRPr="001256F9">
        <w:rPr>
          <w:color w:val="000000"/>
          <w:lang w:eastAsia="ru-RU"/>
        </w:rPr>
        <w:t xml:space="preserve"> фактов нарушения сроков рассмотрения обращений, усиление требовательности к исполнителям и ответственност</w:t>
      </w:r>
      <w:r>
        <w:rPr>
          <w:color w:val="000000"/>
          <w:lang w:eastAsia="ru-RU"/>
        </w:rPr>
        <w:t>и</w:t>
      </w:r>
      <w:r w:rsidRPr="001256F9">
        <w:rPr>
          <w:color w:val="000000"/>
          <w:lang w:eastAsia="ru-RU"/>
        </w:rPr>
        <w:t xml:space="preserve"> всех должностных лиц за соблюдением сроков рассмотрения обращений</w:t>
      </w:r>
      <w:r>
        <w:rPr>
          <w:color w:val="000000"/>
          <w:lang w:eastAsia="ru-RU"/>
        </w:rPr>
        <w:t>.</w:t>
      </w:r>
    </w:p>
    <w:p w:rsidR="002245AB" w:rsidRPr="001256F9" w:rsidRDefault="002245AB" w:rsidP="00500FB3">
      <w:pPr>
        <w:ind w:firstLine="540"/>
        <w:rPr>
          <w:lang w:eastAsia="ru-RU"/>
        </w:rPr>
      </w:pPr>
      <w:r>
        <w:rPr>
          <w:color w:val="000000"/>
          <w:lang w:eastAsia="ru-RU"/>
        </w:rPr>
        <w:t xml:space="preserve">Отделом по работе с обращениями граждан </w:t>
      </w:r>
      <w:r w:rsidRPr="001256F9">
        <w:rPr>
          <w:color w:val="000000"/>
          <w:lang w:eastAsia="ru-RU"/>
        </w:rPr>
        <w:t xml:space="preserve">еженедельно направляются </w:t>
      </w:r>
      <w:r>
        <w:rPr>
          <w:color w:val="000000"/>
          <w:lang w:eastAsia="ru-RU"/>
        </w:rPr>
        <w:t>и</w:t>
      </w:r>
      <w:r w:rsidRPr="001256F9">
        <w:rPr>
          <w:color w:val="000000"/>
          <w:lang w:eastAsia="ru-RU"/>
        </w:rPr>
        <w:t xml:space="preserve">сполнителям предварительные напоминания об истечении сроков рассмотрения обращения заявителя, </w:t>
      </w:r>
      <w:r>
        <w:rPr>
          <w:color w:val="000000"/>
          <w:lang w:eastAsia="ru-RU"/>
        </w:rPr>
        <w:t xml:space="preserve"> заслушиваются на аппаратных совещаниях итоги </w:t>
      </w:r>
      <w:r w:rsidRPr="001256F9">
        <w:rPr>
          <w:color w:val="000000"/>
          <w:lang w:eastAsia="ru-RU"/>
        </w:rPr>
        <w:t xml:space="preserve"> по </w:t>
      </w:r>
      <w:r>
        <w:rPr>
          <w:color w:val="000000"/>
          <w:lang w:eastAsia="ru-RU"/>
        </w:rPr>
        <w:t xml:space="preserve"> работе с </w:t>
      </w:r>
      <w:r w:rsidRPr="001256F9">
        <w:rPr>
          <w:color w:val="000000"/>
          <w:lang w:eastAsia="ru-RU"/>
        </w:rPr>
        <w:t>обращениям</w:t>
      </w:r>
      <w:r>
        <w:rPr>
          <w:color w:val="000000"/>
          <w:lang w:eastAsia="ru-RU"/>
        </w:rPr>
        <w:t>и</w:t>
      </w:r>
      <w:r w:rsidRPr="001256F9">
        <w:rPr>
          <w:color w:val="000000"/>
          <w:lang w:eastAsia="ru-RU"/>
        </w:rPr>
        <w:t xml:space="preserve"> граждан.</w:t>
      </w:r>
    </w:p>
    <w:p w:rsidR="002245AB" w:rsidRPr="007E659C" w:rsidRDefault="002245AB" w:rsidP="00500FB3">
      <w:pPr>
        <w:ind w:firstLine="540"/>
        <w:rPr>
          <w:i/>
          <w:iCs/>
          <w:color w:val="000000"/>
          <w:u w:val="single"/>
          <w:lang w:eastAsia="ru-RU"/>
        </w:rPr>
      </w:pPr>
      <w:r w:rsidRPr="000B4979">
        <w:rPr>
          <w:color w:val="000000"/>
          <w:lang w:eastAsia="ru-RU"/>
        </w:rPr>
        <w:t xml:space="preserve">Приоритетным направлением </w:t>
      </w:r>
      <w:r>
        <w:rPr>
          <w:color w:val="000000"/>
          <w:lang w:eastAsia="ru-RU"/>
        </w:rPr>
        <w:t>в работе администрации муниципального образования Туапсинский район</w:t>
      </w:r>
      <w:r w:rsidRPr="000B4979">
        <w:rPr>
          <w:color w:val="000000"/>
          <w:lang w:eastAsia="ru-RU"/>
        </w:rPr>
        <w:t xml:space="preserve"> остается социальная поддержка </w:t>
      </w:r>
      <w:r>
        <w:rPr>
          <w:color w:val="000000"/>
          <w:lang w:eastAsia="ru-RU"/>
        </w:rPr>
        <w:t xml:space="preserve">граждан. </w:t>
      </w:r>
    </w:p>
    <w:p w:rsidR="002245AB" w:rsidRDefault="002245AB" w:rsidP="00500FB3">
      <w:pPr>
        <w:rPr>
          <w:color w:val="000000"/>
          <w:lang w:eastAsia="ru-RU"/>
        </w:rPr>
      </w:pPr>
      <w:r>
        <w:rPr>
          <w:color w:val="000000"/>
          <w:lang w:eastAsia="ru-RU"/>
        </w:rPr>
        <w:t>Исходя из показателей за данный период можно сделать вывод: количественный показатель обращений, поступивших в администрацию муниципального образования Туапсинский район, уменьшился. Повысился уровень качества ответов. Однако несмотря на проводимую работу по повышению эффективности рассмотрения обращений граждан все еще имеют место недостатки и нарушения, устранение которых является первоочередной задачей.</w:t>
      </w:r>
    </w:p>
    <w:p w:rsidR="002245AB" w:rsidRPr="001545BE" w:rsidRDefault="002245AB" w:rsidP="00500FB3">
      <w:pPr>
        <w:suppressAutoHyphens/>
        <w:ind w:firstLine="851"/>
        <w:rPr>
          <w:lang w:eastAsia="ru-RU"/>
        </w:rPr>
      </w:pPr>
      <w:r w:rsidRPr="001545BE">
        <w:rPr>
          <w:lang w:eastAsia="ru-RU"/>
        </w:rPr>
        <w:t>Анализируя работу с обращениями граждан администрация муниципального образования Т</w:t>
      </w:r>
      <w:r>
        <w:rPr>
          <w:lang w:eastAsia="ru-RU"/>
        </w:rPr>
        <w:t xml:space="preserve">уапсинского </w:t>
      </w:r>
      <w:r w:rsidRPr="001545BE">
        <w:rPr>
          <w:lang w:eastAsia="ru-RU"/>
        </w:rPr>
        <w:t xml:space="preserve"> район</w:t>
      </w:r>
      <w:r>
        <w:rPr>
          <w:lang w:eastAsia="ru-RU"/>
        </w:rPr>
        <w:t xml:space="preserve">а </w:t>
      </w:r>
      <w:r w:rsidRPr="001545BE">
        <w:rPr>
          <w:lang w:eastAsia="ru-RU"/>
        </w:rPr>
        <w:t xml:space="preserve"> будет продолжать активнее применять разнообразные «некабинетные» формы работы с привлечением обще</w:t>
      </w:r>
      <w:r>
        <w:rPr>
          <w:lang w:eastAsia="ru-RU"/>
        </w:rPr>
        <w:t xml:space="preserve">ственности (выездные приемные, </w:t>
      </w:r>
      <w:r w:rsidRPr="001545BE">
        <w:rPr>
          <w:lang w:eastAsia="ru-RU"/>
        </w:rPr>
        <w:t xml:space="preserve">сходы граждан и др.), применять меры дисциплинарной ответственности за нарушение порядка рассмотрения обращений в каждом случае их выявления, для разъяснительной работы с населением совершенствовать аналитическую работу и шире использовать средства массовой информации. </w:t>
      </w: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Pr="00903F19" w:rsidRDefault="002245AB" w:rsidP="00500FB3">
      <w:pPr>
        <w:ind w:firstLine="0"/>
        <w:rPr>
          <w:color w:val="000000"/>
          <w:sz w:val="24"/>
          <w:szCs w:val="24"/>
          <w:lang w:eastAsia="ru-RU"/>
        </w:rPr>
      </w:pPr>
      <w:r w:rsidRPr="00903F19">
        <w:rPr>
          <w:color w:val="000000"/>
          <w:sz w:val="24"/>
          <w:szCs w:val="24"/>
          <w:lang w:eastAsia="ru-RU"/>
        </w:rPr>
        <w:t>Е.И.Черкасова</w:t>
      </w:r>
    </w:p>
    <w:p w:rsidR="002245AB" w:rsidRPr="00903F19" w:rsidRDefault="002245AB" w:rsidP="00500FB3">
      <w:pPr>
        <w:ind w:firstLine="0"/>
        <w:rPr>
          <w:color w:val="000000"/>
          <w:sz w:val="24"/>
          <w:szCs w:val="24"/>
          <w:lang w:eastAsia="ru-RU"/>
        </w:rPr>
      </w:pPr>
      <w:r w:rsidRPr="00903F19">
        <w:rPr>
          <w:color w:val="000000"/>
          <w:sz w:val="24"/>
          <w:szCs w:val="24"/>
          <w:lang w:eastAsia="ru-RU"/>
        </w:rPr>
        <w:t>22971</w:t>
      </w:r>
    </w:p>
    <w:p w:rsidR="002245AB" w:rsidRPr="00903F19" w:rsidRDefault="002245AB" w:rsidP="00500FB3">
      <w:pPr>
        <w:ind w:firstLine="0"/>
        <w:rPr>
          <w:color w:val="000000"/>
          <w:sz w:val="24"/>
          <w:szCs w:val="24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Default="002245AB" w:rsidP="00500FB3">
      <w:pPr>
        <w:ind w:firstLine="0"/>
        <w:rPr>
          <w:color w:val="000000"/>
          <w:lang w:eastAsia="ru-RU"/>
        </w:rPr>
      </w:pPr>
    </w:p>
    <w:p w:rsidR="002245AB" w:rsidRPr="003978DF" w:rsidRDefault="002245AB" w:rsidP="00500FB3">
      <w:pPr>
        <w:ind w:firstLine="0"/>
        <w:rPr>
          <w:color w:val="000000"/>
          <w:lang w:eastAsia="ru-RU"/>
        </w:rPr>
      </w:pPr>
    </w:p>
    <w:sectPr w:rsidR="002245AB" w:rsidRPr="003978DF" w:rsidSect="004976DB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159"/>
    <w:rsid w:val="0001517D"/>
    <w:rsid w:val="00015BC9"/>
    <w:rsid w:val="00044807"/>
    <w:rsid w:val="000538F5"/>
    <w:rsid w:val="0006248F"/>
    <w:rsid w:val="000718D9"/>
    <w:rsid w:val="000854A1"/>
    <w:rsid w:val="000A5390"/>
    <w:rsid w:val="000B4979"/>
    <w:rsid w:val="000C0853"/>
    <w:rsid w:val="000D7062"/>
    <w:rsid w:val="00100159"/>
    <w:rsid w:val="001201C6"/>
    <w:rsid w:val="001256F9"/>
    <w:rsid w:val="00143E58"/>
    <w:rsid w:val="00152073"/>
    <w:rsid w:val="001545BE"/>
    <w:rsid w:val="00162636"/>
    <w:rsid w:val="00170109"/>
    <w:rsid w:val="001A4973"/>
    <w:rsid w:val="001F661B"/>
    <w:rsid w:val="00202243"/>
    <w:rsid w:val="002100E7"/>
    <w:rsid w:val="00210914"/>
    <w:rsid w:val="00221285"/>
    <w:rsid w:val="002245AB"/>
    <w:rsid w:val="0024620C"/>
    <w:rsid w:val="00281BFB"/>
    <w:rsid w:val="002B7256"/>
    <w:rsid w:val="002C4115"/>
    <w:rsid w:val="002C559E"/>
    <w:rsid w:val="003254B8"/>
    <w:rsid w:val="0032782A"/>
    <w:rsid w:val="003557AE"/>
    <w:rsid w:val="003978DF"/>
    <w:rsid w:val="003C07CB"/>
    <w:rsid w:val="003D2B88"/>
    <w:rsid w:val="003F665C"/>
    <w:rsid w:val="00441258"/>
    <w:rsid w:val="00473F13"/>
    <w:rsid w:val="004822E4"/>
    <w:rsid w:val="00487A40"/>
    <w:rsid w:val="00494651"/>
    <w:rsid w:val="00495E16"/>
    <w:rsid w:val="004976DB"/>
    <w:rsid w:val="00500FB3"/>
    <w:rsid w:val="00506A00"/>
    <w:rsid w:val="005200DE"/>
    <w:rsid w:val="00554F03"/>
    <w:rsid w:val="0055559F"/>
    <w:rsid w:val="00561E93"/>
    <w:rsid w:val="00576B0F"/>
    <w:rsid w:val="005B5F12"/>
    <w:rsid w:val="005D7D6A"/>
    <w:rsid w:val="005F3DCA"/>
    <w:rsid w:val="00615137"/>
    <w:rsid w:val="00627147"/>
    <w:rsid w:val="00634B45"/>
    <w:rsid w:val="00652427"/>
    <w:rsid w:val="006919C8"/>
    <w:rsid w:val="006A00CD"/>
    <w:rsid w:val="006A462B"/>
    <w:rsid w:val="006D2E45"/>
    <w:rsid w:val="00720D3E"/>
    <w:rsid w:val="0075419C"/>
    <w:rsid w:val="007615E7"/>
    <w:rsid w:val="00783F2C"/>
    <w:rsid w:val="007B4A55"/>
    <w:rsid w:val="007D2727"/>
    <w:rsid w:val="007E659C"/>
    <w:rsid w:val="00844CAB"/>
    <w:rsid w:val="008B3D14"/>
    <w:rsid w:val="0090019C"/>
    <w:rsid w:val="00903F19"/>
    <w:rsid w:val="009129EB"/>
    <w:rsid w:val="00931C6A"/>
    <w:rsid w:val="009872CA"/>
    <w:rsid w:val="009A6CF7"/>
    <w:rsid w:val="00A47D1C"/>
    <w:rsid w:val="00A63C42"/>
    <w:rsid w:val="00A64735"/>
    <w:rsid w:val="00A80B19"/>
    <w:rsid w:val="00AD3D1F"/>
    <w:rsid w:val="00AE22B2"/>
    <w:rsid w:val="00B05665"/>
    <w:rsid w:val="00B307AC"/>
    <w:rsid w:val="00B52A58"/>
    <w:rsid w:val="00B54BC2"/>
    <w:rsid w:val="00BD4EF8"/>
    <w:rsid w:val="00BD7E70"/>
    <w:rsid w:val="00BF01E8"/>
    <w:rsid w:val="00C32E70"/>
    <w:rsid w:val="00C37BE1"/>
    <w:rsid w:val="00C822B9"/>
    <w:rsid w:val="00CA1F90"/>
    <w:rsid w:val="00CB7C81"/>
    <w:rsid w:val="00CE2D91"/>
    <w:rsid w:val="00CF1A77"/>
    <w:rsid w:val="00CF305B"/>
    <w:rsid w:val="00D1106E"/>
    <w:rsid w:val="00D20274"/>
    <w:rsid w:val="00D22323"/>
    <w:rsid w:val="00D33869"/>
    <w:rsid w:val="00D677FB"/>
    <w:rsid w:val="00D96ABE"/>
    <w:rsid w:val="00DA2AE8"/>
    <w:rsid w:val="00DD53E5"/>
    <w:rsid w:val="00DF723A"/>
    <w:rsid w:val="00E01726"/>
    <w:rsid w:val="00E85ED0"/>
    <w:rsid w:val="00E90285"/>
    <w:rsid w:val="00E933A2"/>
    <w:rsid w:val="00EA1F04"/>
    <w:rsid w:val="00EC4F90"/>
    <w:rsid w:val="00EE12BC"/>
    <w:rsid w:val="00EE173E"/>
    <w:rsid w:val="00EF671B"/>
    <w:rsid w:val="00F07011"/>
    <w:rsid w:val="00F11B01"/>
    <w:rsid w:val="00F31FA7"/>
    <w:rsid w:val="00F36ADC"/>
    <w:rsid w:val="00F4392A"/>
    <w:rsid w:val="00F65E8D"/>
    <w:rsid w:val="00F917F8"/>
    <w:rsid w:val="00F97E52"/>
    <w:rsid w:val="00FA1A07"/>
    <w:rsid w:val="00FE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651"/>
    <w:pPr>
      <w:ind w:firstLine="709"/>
      <w:jc w:val="both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EF671B"/>
    <w:rPr>
      <w:b/>
      <w:bCs/>
    </w:rPr>
  </w:style>
  <w:style w:type="paragraph" w:styleId="BodyText">
    <w:name w:val="Body Text"/>
    <w:basedOn w:val="Normal"/>
    <w:link w:val="BodyTextChar"/>
    <w:uiPriority w:val="99"/>
    <w:rsid w:val="00783F2C"/>
    <w:pPr>
      <w:spacing w:line="360" w:lineRule="atLeast"/>
      <w:ind w:firstLine="432"/>
      <w:jc w:val="left"/>
    </w:pPr>
    <w:rPr>
      <w:rFonts w:eastAsia="Times New Roman"/>
      <w:color w:val="00000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rsid w:val="00783F2C"/>
    <w:rPr>
      <w:rFonts w:eastAsia="Times New Roman"/>
      <w:snapToGrid w:val="0"/>
      <w:color w:val="000000"/>
      <w:sz w:val="20"/>
      <w:szCs w:val="20"/>
      <w:lang w:eastAsia="ru-RU"/>
    </w:rPr>
  </w:style>
  <w:style w:type="character" w:styleId="LineNumber">
    <w:name w:val="line number"/>
    <w:basedOn w:val="DefaultParagraphFont"/>
    <w:uiPriority w:val="99"/>
    <w:semiHidden/>
    <w:rsid w:val="00CA1F90"/>
  </w:style>
  <w:style w:type="paragraph" w:styleId="NormalWeb">
    <w:name w:val="Normal (Web)"/>
    <w:basedOn w:val="Normal"/>
    <w:uiPriority w:val="99"/>
    <w:rsid w:val="00473F13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B49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49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54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4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70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430</TotalTime>
  <Pages>4</Pages>
  <Words>1233</Words>
  <Characters>7031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 Любовь</dc:creator>
  <cp:keywords/>
  <dc:description/>
  <cp:lastModifiedBy>Владелец</cp:lastModifiedBy>
  <cp:revision>5</cp:revision>
  <cp:lastPrinted>2013-04-09T12:58:00Z</cp:lastPrinted>
  <dcterms:created xsi:type="dcterms:W3CDTF">2013-04-04T07:30:00Z</dcterms:created>
  <dcterms:modified xsi:type="dcterms:W3CDTF">2013-06-06T06:50:00Z</dcterms:modified>
</cp:coreProperties>
</file>