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BFB" w:rsidRPr="005C752F" w:rsidRDefault="00B03BFB" w:rsidP="00B03B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5C752F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Порядок обжалования собственником транспортного средства постановления </w:t>
      </w:r>
      <w:proofErr w:type="gramStart"/>
      <w:r w:rsidRPr="005C752F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по делам об а</w:t>
      </w:r>
      <w:r w:rsidR="005C752F" w:rsidRPr="005C752F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дминистративных правонарушениях</w:t>
      </w:r>
      <w:r w:rsidRPr="005C752F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в случае фиксации административных правонарушений в области дорожного движения работающими в автоматическом режиме</w:t>
      </w:r>
      <w:proofErr w:type="gramEnd"/>
    </w:p>
    <w:p w:rsidR="005C752F" w:rsidRDefault="005C752F" w:rsidP="00B03B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5C752F" w:rsidRPr="00A853AF" w:rsidRDefault="005C752F" w:rsidP="00B03B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03BFB" w:rsidRPr="00A853AF" w:rsidRDefault="00B03BFB" w:rsidP="00B0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853AF">
        <w:rPr>
          <w:rFonts w:ascii="Times New Roman" w:hAnsi="Times New Roman" w:cs="Times New Roman"/>
          <w:sz w:val="28"/>
          <w:szCs w:val="28"/>
          <w:lang w:eastAsia="ru-RU"/>
        </w:rPr>
        <w:t>В соответствии с ч. 1 ст. 2.6.1 Кодекса Российской Федерации об административных правонарушениях (далее - КоАП) собственники (владельцы) транспортных средств, в случае фиксации административных правонарушений в области дорожного движения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видеозаписи, к административной ответственности привлекаются  в особом порядке, на них не распространяется общее правило</w:t>
      </w:r>
      <w:proofErr w:type="gramEnd"/>
      <w:r w:rsidRPr="00A853AF">
        <w:rPr>
          <w:rFonts w:ascii="Times New Roman" w:hAnsi="Times New Roman" w:cs="Times New Roman"/>
          <w:sz w:val="28"/>
          <w:szCs w:val="28"/>
          <w:lang w:eastAsia="ru-RU"/>
        </w:rPr>
        <w:t xml:space="preserve">, согласно </w:t>
      </w:r>
      <w:proofErr w:type="gramStart"/>
      <w:r w:rsidRPr="00A853AF">
        <w:rPr>
          <w:rFonts w:ascii="Times New Roman" w:hAnsi="Times New Roman" w:cs="Times New Roman"/>
          <w:sz w:val="28"/>
          <w:szCs w:val="28"/>
          <w:lang w:eastAsia="ru-RU"/>
        </w:rPr>
        <w:t>которому</w:t>
      </w:r>
      <w:proofErr w:type="gramEnd"/>
      <w:r w:rsidRPr="00A853AF">
        <w:rPr>
          <w:rFonts w:ascii="Times New Roman" w:hAnsi="Times New Roman" w:cs="Times New Roman"/>
          <w:sz w:val="28"/>
          <w:szCs w:val="28"/>
          <w:lang w:eastAsia="ru-RU"/>
        </w:rPr>
        <w:t xml:space="preserve"> лицо, привлекаемое к административной ответственности, не обязано доказывать свою невиновность (часть 3 статьи 1.5 и примечание к статье 1.5). При этом протоколы об административных правонарушениях не составляются, а постановления по делам об административных правонарушениях выносятся уполномоченными органами без участия лиц, в отношении которых возбуждено дело об административном правонарушении (часть 3 статьи 28.6). Административные наказания назначаются в виде административного штрафа; размер назначаемого административного штрафа должен быть наименьшим в пределах санкции применяемой статьи Особенной части КоАП (часть 3.1 статьи 4.1).</w:t>
      </w:r>
    </w:p>
    <w:p w:rsidR="00B03BFB" w:rsidRPr="00A853AF" w:rsidRDefault="00B03BFB" w:rsidP="00B0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3AF">
        <w:rPr>
          <w:rFonts w:ascii="Times New Roman" w:hAnsi="Times New Roman" w:cs="Times New Roman"/>
          <w:sz w:val="28"/>
          <w:szCs w:val="28"/>
          <w:lang w:eastAsia="ru-RU"/>
        </w:rPr>
        <w:t xml:space="preserve">Собственник (владелец) транспортного средства освобождается от административной ответственности, если в ходе рассмотрения жалобы на постановление по делу об административном правонарушении будут подтверждены содержащиеся в ней данные о том, что в момент фиксации административного правонарушения транспортное средство находилось </w:t>
      </w:r>
      <w:proofErr w:type="gramStart"/>
      <w:r w:rsidRPr="00A853AF">
        <w:rPr>
          <w:rFonts w:ascii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A853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853AF">
        <w:rPr>
          <w:rFonts w:ascii="Times New Roman" w:hAnsi="Times New Roman" w:cs="Times New Roman"/>
          <w:sz w:val="28"/>
          <w:szCs w:val="28"/>
          <w:lang w:eastAsia="ru-RU"/>
        </w:rPr>
        <w:t>владении</w:t>
      </w:r>
      <w:proofErr w:type="gramEnd"/>
      <w:r w:rsidRPr="00A853AF">
        <w:rPr>
          <w:rFonts w:ascii="Times New Roman" w:hAnsi="Times New Roman" w:cs="Times New Roman"/>
          <w:sz w:val="28"/>
          <w:szCs w:val="28"/>
          <w:lang w:eastAsia="ru-RU"/>
        </w:rPr>
        <w:t xml:space="preserve"> или в пользовании другого лица, либо к данному моменту выбыло из его обладания в результате противоправных действий других лиц (часть 2 статьи 2.6.1).</w:t>
      </w:r>
    </w:p>
    <w:p w:rsidR="00B03BFB" w:rsidRPr="00A853AF" w:rsidRDefault="00B03BFB" w:rsidP="00B0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853AF">
        <w:rPr>
          <w:rFonts w:ascii="Times New Roman" w:hAnsi="Times New Roman" w:cs="Times New Roman"/>
          <w:sz w:val="28"/>
          <w:szCs w:val="28"/>
          <w:lang w:eastAsia="ru-RU"/>
        </w:rPr>
        <w:t>Особый порядок привлечения к ответственности за административные правонарушения в области дорожного движения в случае их фиксации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 означает, таким образом, что уполномоченные органы не обязаны доказывать вину собственников (владельцев) транспортных средств при вынесении в отношении них постановлений по делам об административных правонарушениях.</w:t>
      </w:r>
      <w:proofErr w:type="gramEnd"/>
    </w:p>
    <w:p w:rsidR="00B03BFB" w:rsidRPr="00A853AF" w:rsidRDefault="00B03BFB" w:rsidP="00B0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3AF">
        <w:rPr>
          <w:rFonts w:ascii="Times New Roman" w:hAnsi="Times New Roman" w:cs="Times New Roman"/>
          <w:sz w:val="28"/>
          <w:szCs w:val="28"/>
          <w:lang w:eastAsia="ru-RU"/>
        </w:rPr>
        <w:t xml:space="preserve">Однако собственник (владелец) транспортного средства вправе обжаловать вынесенное в отношении него постановление по делу об административном правонарушении в вышестоящий орган (вышестоящему должностному лицу) либо в суд. При этом он наделен правами, </w:t>
      </w:r>
      <w:r w:rsidRPr="00A853A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необходимыми для участия в рассмотрении его жалобы. </w:t>
      </w:r>
      <w:proofErr w:type="gramStart"/>
      <w:r w:rsidRPr="00A853AF">
        <w:rPr>
          <w:rFonts w:ascii="Times New Roman" w:hAnsi="Times New Roman" w:cs="Times New Roman"/>
          <w:sz w:val="28"/>
          <w:szCs w:val="28"/>
          <w:lang w:eastAsia="ru-RU"/>
        </w:rPr>
        <w:t>В случае обжалования собственником (владельцем) транспортного средства постановления по делу об административном правонарушении он должен представить доказательства того, что в момент фиксации вмененного ему правонарушения транспортное средство, собственником (владельцем) которого он является (являлся на момент совершения правонарушения), находилось во владении или в пользовании другого лица либо к данному моменту выбыло из его обладания в результате противоправных действий других лиц.</w:t>
      </w:r>
      <w:proofErr w:type="gramEnd"/>
      <w:r w:rsidRPr="00A853AF">
        <w:rPr>
          <w:rFonts w:ascii="Times New Roman" w:hAnsi="Times New Roman" w:cs="Times New Roman"/>
          <w:sz w:val="28"/>
          <w:szCs w:val="28"/>
          <w:lang w:eastAsia="ru-RU"/>
        </w:rPr>
        <w:t xml:space="preserve"> То есть в указанном случае собственник (владелец) транспортного средства, реализуя право на обжалование вынесенного в отношении него постановления по делу об административном правонарушении, обязан представить доказательства своей невиновности.</w:t>
      </w:r>
    </w:p>
    <w:p w:rsidR="00B03BFB" w:rsidRPr="00A853AF" w:rsidRDefault="00B03BFB" w:rsidP="00B0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853AF">
        <w:rPr>
          <w:rFonts w:ascii="Times New Roman" w:hAnsi="Times New Roman" w:cs="Times New Roman"/>
          <w:sz w:val="28"/>
          <w:szCs w:val="28"/>
          <w:lang w:eastAsia="ru-RU"/>
        </w:rPr>
        <w:t>Подобное распределение бремени доказывания между государством в лице органов, уполномоченных на вынесение постановлений по делам об административных правонарушениях в области дорожного движения в случае их фиксации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видеозаписи, и соответствующими собственниками (владельцами) транспортных средств, будучи исключением из общего правила о том, что лицо</w:t>
      </w:r>
      <w:proofErr w:type="gramEnd"/>
      <w:r w:rsidRPr="00A853AF">
        <w:rPr>
          <w:rFonts w:ascii="Times New Roman" w:hAnsi="Times New Roman" w:cs="Times New Roman"/>
          <w:sz w:val="28"/>
          <w:szCs w:val="28"/>
          <w:lang w:eastAsia="ru-RU"/>
        </w:rPr>
        <w:t>, привлекаемое к административной ответственности, не обязано доказывать свою невиновность, не отменяет действие в названной сфере иных положений, раскрывающих принцип презумпции невиновности (части 1, 2 и 4 статьи 1.5 КоАП).</w:t>
      </w:r>
    </w:p>
    <w:p w:rsidR="00B03BFB" w:rsidRPr="00A853AF" w:rsidRDefault="00B03BFB" w:rsidP="00B03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853AF">
        <w:rPr>
          <w:rFonts w:ascii="Times New Roman" w:hAnsi="Times New Roman" w:cs="Times New Roman"/>
          <w:sz w:val="28"/>
          <w:szCs w:val="28"/>
          <w:lang w:eastAsia="ru-RU"/>
        </w:rPr>
        <w:t>Кроме того, такое распределение бремени доказывания не освобождает уполномоченные органы, включая суды, при рассмотрении и разрешении дел об административных правонарушениях в области дорожного движения в случае их фиксации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 от соблюдения требований статей 24.1 «Задачи производства по делам об административных правонарушениях», 26.11</w:t>
      </w:r>
      <w:proofErr w:type="gramEnd"/>
      <w:r w:rsidRPr="00A853AF">
        <w:rPr>
          <w:rFonts w:ascii="Times New Roman" w:hAnsi="Times New Roman" w:cs="Times New Roman"/>
          <w:sz w:val="28"/>
          <w:szCs w:val="28"/>
          <w:lang w:eastAsia="ru-RU"/>
        </w:rPr>
        <w:t xml:space="preserve"> «Оценка доказательств» КоАП и других статей данного Кодекса, направленных на обеспечение всестороннего, полного, объективного и своевременного выяснения всех обстоятельств и справедливого разрешения дел об административных правонарушениях.</w:t>
      </w:r>
    </w:p>
    <w:p w:rsidR="00363725" w:rsidRDefault="00363725"/>
    <w:sectPr w:rsidR="0036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FB"/>
    <w:rsid w:val="00325B3D"/>
    <w:rsid w:val="0035773A"/>
    <w:rsid w:val="00363725"/>
    <w:rsid w:val="0059089A"/>
    <w:rsid w:val="005C385F"/>
    <w:rsid w:val="005C752F"/>
    <w:rsid w:val="006E5717"/>
    <w:rsid w:val="00742903"/>
    <w:rsid w:val="00787DA7"/>
    <w:rsid w:val="0099756B"/>
    <w:rsid w:val="00B03BFB"/>
    <w:rsid w:val="00B34076"/>
    <w:rsid w:val="00E67A61"/>
    <w:rsid w:val="00F1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FB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35773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5773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5773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4076"/>
    <w:rPr>
      <w:rFonts w:cs="Calibri"/>
      <w:sz w:val="22"/>
      <w:szCs w:val="22"/>
    </w:rPr>
  </w:style>
  <w:style w:type="paragraph" w:styleId="a4">
    <w:name w:val="List Paragraph"/>
    <w:basedOn w:val="a"/>
    <w:uiPriority w:val="34"/>
    <w:qFormat/>
    <w:rsid w:val="00B3407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5773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35773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5773A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FB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35773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5773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5773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4076"/>
    <w:rPr>
      <w:rFonts w:cs="Calibri"/>
      <w:sz w:val="22"/>
      <w:szCs w:val="22"/>
    </w:rPr>
  </w:style>
  <w:style w:type="paragraph" w:styleId="a4">
    <w:name w:val="List Paragraph"/>
    <w:basedOn w:val="a"/>
    <w:uiPriority w:val="34"/>
    <w:qFormat/>
    <w:rsid w:val="00B3407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5773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35773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5773A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Оксана Иванкова</cp:lastModifiedBy>
  <cp:revision>4</cp:revision>
  <dcterms:created xsi:type="dcterms:W3CDTF">2020-12-03T05:58:00Z</dcterms:created>
  <dcterms:modified xsi:type="dcterms:W3CDTF">2020-12-15T11:46:00Z</dcterms:modified>
</cp:coreProperties>
</file>