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7" w:rsidRPr="0087620C" w:rsidRDefault="00502437" w:rsidP="00546ADC">
      <w:pPr>
        <w:tabs>
          <w:tab w:val="left" w:pos="6521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Начальнику 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управления</w:t>
      </w: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промышленности,</w:t>
      </w:r>
    </w:p>
    <w:p w:rsidR="00502437" w:rsidRPr="0087620C" w:rsidRDefault="00502437" w:rsidP="00546ADC">
      <w:pPr>
        <w:tabs>
          <w:tab w:val="left" w:pos="5529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природопользования и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сельского хозяйства</w:t>
      </w:r>
    </w:p>
    <w:p w:rsidR="00502437" w:rsidRPr="0087620C" w:rsidRDefault="00546ADC" w:rsidP="00546ADC">
      <w:pPr>
        <w:tabs>
          <w:tab w:val="left" w:pos="5529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администрации Туапсинского муниципального округа</w:t>
      </w:r>
    </w:p>
    <w:p w:rsidR="00973DD6" w:rsidRDefault="00973DD6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46ADC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Бухин</w:t>
      </w:r>
      <w:r w:rsidR="00D15554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ику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А.Н</w:t>
      </w:r>
      <w:r w:rsidR="00973DD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02437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502437" w:rsidRPr="0087620C" w:rsidRDefault="00502437" w:rsidP="008762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5957B7" w:rsidRDefault="00502437" w:rsidP="00D14A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экспертизы </w:t>
      </w:r>
      <w:r w:rsidR="00D14A46">
        <w:rPr>
          <w:rFonts w:ascii="Times New Roman" w:eastAsia="Times New Roman" w:hAnsi="Times New Roman"/>
          <w:sz w:val="28"/>
          <w:szCs w:val="28"/>
          <w:lang w:eastAsia="ru-RU"/>
        </w:rPr>
        <w:t>решения Совета</w:t>
      </w:r>
      <w:r w:rsidR="00595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Туапсинский муниципальный округ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14A46" w:rsidRPr="00D14A46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Туапсинского муниципального </w:t>
      </w:r>
      <w:r w:rsidR="00D14A46">
        <w:rPr>
          <w:rFonts w:ascii="Times New Roman" w:eastAsia="Times New Roman" w:hAnsi="Times New Roman"/>
          <w:sz w:val="28"/>
          <w:szCs w:val="28"/>
          <w:lang w:eastAsia="ru-RU"/>
        </w:rPr>
        <w:t>округа»</w:t>
      </w:r>
    </w:p>
    <w:p w:rsidR="005957B7" w:rsidRDefault="005957B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437" w:rsidRPr="0087620C" w:rsidRDefault="00546ADC" w:rsidP="005957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Правовое управление 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</w:t>
      </w:r>
      <w:r w:rsidR="00D14A4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14A46" w:rsidRPr="00D14A46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о муниципальном контроле в области охраны и </w:t>
      </w:r>
      <w:proofErr w:type="gramStart"/>
      <w:r w:rsidR="00D14A46" w:rsidRPr="00D14A46">
        <w:rPr>
          <w:rFonts w:ascii="Times New Roman" w:eastAsia="Times New Roman" w:hAnsi="Times New Roman"/>
          <w:sz w:val="28"/>
          <w:szCs w:val="28"/>
          <w:lang w:eastAsia="ru-RU"/>
        </w:rPr>
        <w:t>использования</w:t>
      </w:r>
      <w:proofErr w:type="gramEnd"/>
      <w:r w:rsidR="00D14A46" w:rsidRPr="00D14A46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особо охраняемых природных территорий местного значения на территории Туапсинского муниципального </w:t>
      </w:r>
      <w:r w:rsidR="00D14A46">
        <w:rPr>
          <w:rFonts w:ascii="Times New Roman" w:eastAsia="Times New Roman" w:hAnsi="Times New Roman"/>
          <w:sz w:val="28"/>
          <w:szCs w:val="28"/>
          <w:lang w:eastAsia="ru-RU"/>
        </w:rPr>
        <w:t>округа»</w:t>
      </w:r>
      <w:bookmarkStart w:id="0" w:name="_GoBack"/>
      <w:bookmarkEnd w:id="0"/>
      <w:r w:rsidR="00502437" w:rsidRPr="0087620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502437" w:rsidRPr="008762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поступивший из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управления промышленности,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природопользования и сельского хозяйства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установил: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502437" w:rsidRPr="0087620C" w:rsidRDefault="00D14A46" w:rsidP="00546A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</w:t>
      </w:r>
      <w:r w:rsidRPr="00D14A46">
        <w:rPr>
          <w:rFonts w:ascii="Times New Roman" w:hAnsi="Times New Roman"/>
          <w:sz w:val="28"/>
          <w:szCs w:val="28"/>
        </w:rPr>
        <w:t>едеральными законами от 14 марта 1995 г. № 33-ФЗ «Об особо охраняемых природных территориях», от 10 января 2002 г. № 7-ФЗ «Об охране окружающей среды», от 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от 28 декабря 2024 г. № 540-ФЗ</w:t>
      </w:r>
      <w:proofErr w:type="gramEnd"/>
      <w:r w:rsidRPr="00D14A46">
        <w:rPr>
          <w:rFonts w:ascii="Times New Roman" w:hAnsi="Times New Roman"/>
          <w:sz w:val="28"/>
          <w:szCs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Федерации», Законом Краснодарского края от 23 июля 2003 г. № 608-КЗ «Об административных правонарушениях», Уставом Туапсинского муниципального округа</w:t>
      </w:r>
      <w:r w:rsidR="00B41379">
        <w:rPr>
          <w:rFonts w:ascii="Times New Roman" w:hAnsi="Times New Roman"/>
          <w:sz w:val="28"/>
          <w:szCs w:val="28"/>
        </w:rPr>
        <w:t>.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 «Документы», подразделе «</w:t>
      </w:r>
      <w:proofErr w:type="spellStart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экспертиза нормативных правовых актов (проектов)»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502437" w:rsidRDefault="00502437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ADC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управления администрации </w:t>
      </w:r>
    </w:p>
    <w:p w:rsidR="00D71F9F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                                             М.А. Синенко</w:t>
      </w:r>
    </w:p>
    <w:p w:rsidR="00546ADC" w:rsidRPr="0087620C" w:rsidRDefault="00546ADC" w:rsidP="00546ADC">
      <w:pPr>
        <w:tabs>
          <w:tab w:val="left" w:pos="5543"/>
        </w:tabs>
        <w:rPr>
          <w:sz w:val="28"/>
          <w:szCs w:val="28"/>
        </w:rPr>
      </w:pPr>
    </w:p>
    <w:sectPr w:rsidR="00546ADC" w:rsidRPr="0087620C" w:rsidSect="005024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55"/>
    <w:rsid w:val="00017F55"/>
    <w:rsid w:val="001F12B2"/>
    <w:rsid w:val="0025174E"/>
    <w:rsid w:val="002F7CA7"/>
    <w:rsid w:val="00420819"/>
    <w:rsid w:val="00476C16"/>
    <w:rsid w:val="00502437"/>
    <w:rsid w:val="00546ADC"/>
    <w:rsid w:val="005957B7"/>
    <w:rsid w:val="00635EC5"/>
    <w:rsid w:val="006D7E65"/>
    <w:rsid w:val="006E362C"/>
    <w:rsid w:val="00832A13"/>
    <w:rsid w:val="0083343B"/>
    <w:rsid w:val="0087620C"/>
    <w:rsid w:val="008830A0"/>
    <w:rsid w:val="009126CE"/>
    <w:rsid w:val="00964D3E"/>
    <w:rsid w:val="00973DD6"/>
    <w:rsid w:val="009926FE"/>
    <w:rsid w:val="00B41379"/>
    <w:rsid w:val="00D14A46"/>
    <w:rsid w:val="00D15554"/>
    <w:rsid w:val="00D71F9F"/>
    <w:rsid w:val="00D9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2025-11-05T08:54:00Z</cp:lastPrinted>
  <dcterms:created xsi:type="dcterms:W3CDTF">2025-11-05T08:54:00Z</dcterms:created>
  <dcterms:modified xsi:type="dcterms:W3CDTF">2025-11-05T08:54:00Z</dcterms:modified>
</cp:coreProperties>
</file>