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D9" w:rsidRDefault="00D449D9" w:rsidP="00D449D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B06F1B" w:rsidRDefault="00B06F1B" w:rsidP="00B06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F1B" w:rsidRDefault="00B06F1B" w:rsidP="00B06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F1B" w:rsidRDefault="00B06F1B" w:rsidP="00B06F1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B06F1B" w:rsidRDefault="00B06F1B" w:rsidP="00B06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F1B" w:rsidRDefault="00B06F1B" w:rsidP="00B06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B06F1B" w:rsidRDefault="00B06F1B" w:rsidP="00B06F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F1B" w:rsidRDefault="00B06F1B" w:rsidP="00B06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B06F1B" w:rsidRDefault="00B06F1B" w:rsidP="00B06F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                                                        №__________                                    </w:t>
      </w:r>
    </w:p>
    <w:p w:rsidR="00B06F1B" w:rsidRDefault="00B06F1B" w:rsidP="00B06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Туапсе</w:t>
      </w:r>
    </w:p>
    <w:p w:rsidR="00B06F1B" w:rsidRDefault="00B06F1B" w:rsidP="00B06F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b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b/>
          <w:sz w:val="28"/>
          <w:szCs w:val="28"/>
        </w:rPr>
      </w:pPr>
    </w:p>
    <w:p w:rsidR="00B06F1B" w:rsidRDefault="00B06F1B" w:rsidP="00B06F1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708A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учетной нормы площади жилого помещения </w:t>
      </w:r>
    </w:p>
    <w:p w:rsidR="00B06F1B" w:rsidRPr="0025708A" w:rsidRDefault="00B06F1B" w:rsidP="00B06F1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708A">
        <w:rPr>
          <w:rFonts w:ascii="Times New Roman" w:eastAsia="Times New Roman" w:hAnsi="Times New Roman" w:cs="Times New Roman"/>
          <w:b/>
          <w:sz w:val="28"/>
          <w:szCs w:val="28"/>
        </w:rPr>
        <w:t>и нормы предоставления жилого помещения</w:t>
      </w:r>
    </w:p>
    <w:p w:rsidR="00B06F1B" w:rsidRDefault="00B06F1B" w:rsidP="00B06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08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 от 06 октября 2003года</w:t>
      </w:r>
      <w:r w:rsidR="00D449D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>№ 131-ФЗ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и </w:t>
      </w:r>
      <w:r w:rsidRPr="007415D4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415D4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от 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7415D4">
        <w:rPr>
          <w:rFonts w:ascii="Times New Roman" w:eastAsia="Times New Roman" w:hAnsi="Times New Roman" w:cs="Times New Roman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44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5D4">
        <w:rPr>
          <w:rFonts w:ascii="Times New Roman" w:eastAsia="Times New Roman" w:hAnsi="Times New Roman" w:cs="Times New Roman"/>
          <w:sz w:val="28"/>
          <w:szCs w:val="28"/>
        </w:rPr>
        <w:t>№ 1655-КЗ «О порядке ведения органами местного самоуправления учёта граждан в качестве нуждающихся в жилых помещениях»</w:t>
      </w:r>
      <w:r w:rsidR="00D44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708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5708A"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spellStart"/>
      <w:r w:rsidRPr="0025708A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25708A">
        <w:rPr>
          <w:rFonts w:ascii="Times New Roman" w:eastAsia="Times New Roman" w:hAnsi="Times New Roman" w:cs="Times New Roman"/>
          <w:sz w:val="28"/>
          <w:szCs w:val="28"/>
        </w:rPr>
        <w:t xml:space="preserve"> о в л я ю:</w:t>
      </w:r>
    </w:p>
    <w:p w:rsidR="00B06F1B" w:rsidRDefault="00B06F1B" w:rsidP="00B06F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>. Утвердить:</w:t>
      </w:r>
    </w:p>
    <w:p w:rsidR="00B06F1B" w:rsidRDefault="00B06F1B" w:rsidP="00B06F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08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 н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>орму предоставления площади жилого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 xml:space="preserve"> минимальный размер общей площади жилого помещения, предоставляемого по договору социального найма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- 15 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6F1B" w:rsidRDefault="00B06F1B" w:rsidP="00B06F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08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 у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>четную норму площади жилого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 xml:space="preserve"> минимальный размер общей площади жилого помещения в целях принятия граждан на учет в качестве нуждающихся в жилых 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 xml:space="preserve"> 8 кв.м.</w:t>
      </w:r>
    </w:p>
    <w:p w:rsidR="00B06F1B" w:rsidRDefault="00B06F1B" w:rsidP="00B06F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Постановление главы муниципального образования Туапсинский район от 06 марта 2006года № 130 «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>Об исполнении постановления главы администрации Краснодарского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>края от 19 декабря 2005 года № 1200  «О мерах по реализации  отдельных положений Закона Краснодарского края от 15 июля 2005 года № 910-КЗ «О порядке  определения размера дохода, приходящегося на каждого члена семьи,  и подлежащего налогообложению,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>в целях признания граждан малоимущими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договорам 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>социального найма жилых 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08A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06F1B" w:rsidRDefault="00B06F1B" w:rsidP="00B06F1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8130AC">
        <w:rPr>
          <w:rFonts w:ascii="Times New Roman" w:eastAsia="Times New Roman" w:hAnsi="Times New Roman" w:cs="Times New Roman"/>
          <w:color w:val="333333"/>
          <w:sz w:val="28"/>
          <w:szCs w:val="28"/>
        </w:rPr>
        <w:t>. Опубликовать настоящее постановление в средствах массовой информации Туапсинского района.</w:t>
      </w:r>
    </w:p>
    <w:p w:rsidR="00B06F1B" w:rsidRDefault="00B06F1B" w:rsidP="00B06F1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06F1B" w:rsidRDefault="00B06F1B" w:rsidP="00B06F1B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</w:p>
    <w:p w:rsidR="00B06F1B" w:rsidRDefault="00B06F1B" w:rsidP="00B06F1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8130AC">
        <w:rPr>
          <w:rFonts w:ascii="Times New Roman" w:eastAsia="Times New Roman" w:hAnsi="Times New Roman" w:cs="Times New Roman"/>
          <w:color w:val="333333"/>
          <w:sz w:val="28"/>
          <w:szCs w:val="28"/>
        </w:rPr>
        <w:t>азместить</w:t>
      </w:r>
      <w:proofErr w:type="gramEnd"/>
      <w:r w:rsidRPr="008130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B06F1B" w:rsidRDefault="00B06F1B" w:rsidP="00B06F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30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130A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130A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М.В. Кривопалова.</w:t>
      </w:r>
    </w:p>
    <w:p w:rsidR="00B06F1B" w:rsidRPr="008130AC" w:rsidRDefault="00B06F1B" w:rsidP="00B06F1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130AC">
        <w:rPr>
          <w:rFonts w:ascii="Times New Roman" w:eastAsia="Times New Roman" w:hAnsi="Times New Roman" w:cs="Times New Roman"/>
          <w:color w:val="000000"/>
          <w:sz w:val="28"/>
          <w:szCs w:val="28"/>
        </w:rPr>
        <w:t>. Постановление вступает в силу со дня его официального опубликования.</w:t>
      </w:r>
    </w:p>
    <w:p w:rsidR="00B06F1B" w:rsidRPr="008130AC" w:rsidRDefault="00B06F1B" w:rsidP="00B06F1B">
      <w:pPr>
        <w:tabs>
          <w:tab w:val="left" w:pos="130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F1B" w:rsidRDefault="00B06F1B" w:rsidP="00B06F1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обязанности главы</w:t>
      </w: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            К.П.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Мавриди</w:t>
      </w:r>
      <w:proofErr w:type="spellEnd"/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Pr="0046507A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p w:rsidR="00B06F1B" w:rsidRDefault="00B06F1B" w:rsidP="00B06F1B">
      <w:pPr>
        <w:rPr>
          <w:rFonts w:ascii="Times New Roman" w:hAnsi="Times New Roman" w:cs="Times New Roman"/>
          <w:sz w:val="28"/>
          <w:szCs w:val="28"/>
        </w:rPr>
      </w:pPr>
    </w:p>
    <w:sectPr w:rsidR="00B06F1B" w:rsidSect="005B79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5821"/>
    <w:multiLevelType w:val="hybridMultilevel"/>
    <w:tmpl w:val="C452136A"/>
    <w:lvl w:ilvl="0" w:tplc="7AA23F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D22"/>
    <w:rsid w:val="00200959"/>
    <w:rsid w:val="002067EB"/>
    <w:rsid w:val="0025708A"/>
    <w:rsid w:val="004A4177"/>
    <w:rsid w:val="005B7980"/>
    <w:rsid w:val="006219E6"/>
    <w:rsid w:val="006A7D22"/>
    <w:rsid w:val="007415D4"/>
    <w:rsid w:val="008130AC"/>
    <w:rsid w:val="00AB196C"/>
    <w:rsid w:val="00B06F1B"/>
    <w:rsid w:val="00D449D9"/>
    <w:rsid w:val="00E004ED"/>
    <w:rsid w:val="00E71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8A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08A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08A"/>
    <w:rPr>
      <w:rFonts w:ascii="Tahoma" w:eastAsia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8A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08A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08A"/>
    <w:rPr>
      <w:rFonts w:ascii="Tahoma" w:eastAsia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МУП КПС</dc:creator>
  <cp:keywords/>
  <dc:description/>
  <cp:lastModifiedBy>Наточеева</cp:lastModifiedBy>
  <cp:revision>8</cp:revision>
  <dcterms:created xsi:type="dcterms:W3CDTF">2016-10-20T12:44:00Z</dcterms:created>
  <dcterms:modified xsi:type="dcterms:W3CDTF">2016-10-27T11:25:00Z</dcterms:modified>
</cp:coreProperties>
</file>