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878" w:rsidRPr="00B034CF" w:rsidRDefault="00B034CF" w:rsidP="00B034CF">
      <w:pPr>
        <w:spacing w:line="240" w:lineRule="auto"/>
        <w:ind w:right="-284"/>
        <w:jc w:val="center"/>
        <w:rPr>
          <w:b/>
        </w:rPr>
      </w:pPr>
      <w:r w:rsidRPr="00B034CF">
        <w:rPr>
          <w:b/>
        </w:rPr>
        <w:t>О проведении работ в охранных зонах ЛЭП</w:t>
      </w:r>
    </w:p>
    <w:p w:rsidR="00B034CF" w:rsidRDefault="00B034CF" w:rsidP="00B034CF">
      <w:pPr>
        <w:spacing w:line="240" w:lineRule="auto"/>
        <w:ind w:right="-284"/>
        <w:jc w:val="center"/>
      </w:pPr>
    </w:p>
    <w:p w:rsidR="005668AD" w:rsidRDefault="005668AD" w:rsidP="00B034CF">
      <w:pPr>
        <w:spacing w:line="240" w:lineRule="auto"/>
        <w:ind w:right="-284"/>
        <w:jc w:val="center"/>
      </w:pPr>
      <w:bookmarkStart w:id="0" w:name="_GoBack"/>
      <w:bookmarkEnd w:id="0"/>
    </w:p>
    <w:p w:rsidR="00B034CF" w:rsidRDefault="00B034CF" w:rsidP="00B034CF">
      <w:pPr>
        <w:spacing w:line="240" w:lineRule="auto"/>
        <w:ind w:right="-284" w:firstLine="709"/>
        <w:jc w:val="both"/>
      </w:pPr>
      <w:r>
        <w:t>Нарушение границ охранных зон электросетевых объектов грозит их повреждению, что является потенциальной причиной погашения большого объема населения, социально-значимых объектов и крупных предприятий, нормальный технологический процесс которых напрямую зависит от надежности электроснабжения.</w:t>
      </w:r>
    </w:p>
    <w:p w:rsidR="00B034CF" w:rsidRDefault="00B034CF" w:rsidP="00B034CF">
      <w:pPr>
        <w:spacing w:line="240" w:lineRule="auto"/>
        <w:ind w:right="-284" w:firstLine="709"/>
        <w:jc w:val="both"/>
      </w:pPr>
      <w:r>
        <w:t>В целях предупреждения повреждений линий электропередачи и повышения надежности электроснабжения потребителей, для исключения возможных несчастных случаев с лицами, оказавшимися вблизи с местом возникновения технологического нарушения, проведение любых работ</w:t>
      </w:r>
      <w:r w:rsidR="005668AD">
        <w:t xml:space="preserve"> в</w:t>
      </w:r>
      <w:r w:rsidR="0057344A">
        <w:t xml:space="preserve"> охранной зоне ЛЭП 35-110 без согласования с </w:t>
      </w:r>
      <w:r w:rsidR="005668AD" w:rsidRPr="005668AD">
        <w:t>сетевы</w:t>
      </w:r>
      <w:r w:rsidR="005668AD">
        <w:t>ми</w:t>
      </w:r>
      <w:r w:rsidR="005668AD" w:rsidRPr="005668AD">
        <w:t xml:space="preserve"> организаци</w:t>
      </w:r>
      <w:r w:rsidR="005668AD">
        <w:t>ями</w:t>
      </w:r>
      <w:r w:rsidR="005668AD" w:rsidRPr="005668AD">
        <w:t xml:space="preserve"> </w:t>
      </w:r>
      <w:r w:rsidR="0057344A" w:rsidRPr="0057344A">
        <w:rPr>
          <w:b/>
        </w:rPr>
        <w:t>ЗАПРЕЩЕНО.</w:t>
      </w:r>
      <w:r>
        <w:t xml:space="preserve"> </w:t>
      </w:r>
    </w:p>
    <w:p w:rsidR="0057344A" w:rsidRDefault="0057344A" w:rsidP="00B034CF">
      <w:pPr>
        <w:spacing w:line="240" w:lineRule="auto"/>
        <w:ind w:right="-284" w:firstLine="709"/>
        <w:jc w:val="both"/>
      </w:pPr>
      <w:proofErr w:type="gramStart"/>
      <w:r>
        <w:t>В соответствии с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(далее – Постановление Правительства РФ № 160) охранная зона устанавливается вдоль охранных воздушных линий электропередачи – в виде части поверхности участка земли и воздушного пространства (на высоту, соответствующую высоте опор воздушных линий электропередачи), ограниченной параллельными</w:t>
      </w:r>
      <w:proofErr w:type="gramEnd"/>
      <w:r>
        <w:t xml:space="preserve"> вертикальными плоскостями, отстоящими по обе стороны линии электропередачи от крайних проводов при </w:t>
      </w:r>
      <w:proofErr w:type="spellStart"/>
      <w:r>
        <w:t>неотклоненном</w:t>
      </w:r>
      <w:proofErr w:type="spellEnd"/>
      <w:r>
        <w:t xml:space="preserve"> их положении. </w:t>
      </w:r>
      <w:proofErr w:type="gramStart"/>
      <w:r>
        <w:t>При этом в охранной зоне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 запрещаются без письменного решения о согласовании со стороны</w:t>
      </w:r>
      <w:proofErr w:type="gramEnd"/>
      <w:r>
        <w:t xml:space="preserve"> сетевой организации юридическим и физическим лицам:</w:t>
      </w:r>
    </w:p>
    <w:p w:rsidR="0057344A" w:rsidRDefault="0057344A" w:rsidP="00B034CF">
      <w:pPr>
        <w:spacing w:line="240" w:lineRule="auto"/>
        <w:ind w:right="-284" w:firstLine="709"/>
        <w:jc w:val="both"/>
      </w:pPr>
      <w:r>
        <w:t>проведение погрузочно-разгрузочных работ;</w:t>
      </w:r>
    </w:p>
    <w:p w:rsidR="0057344A" w:rsidRDefault="0057344A" w:rsidP="00B034CF">
      <w:pPr>
        <w:spacing w:line="240" w:lineRule="auto"/>
        <w:ind w:right="-284" w:firstLine="709"/>
        <w:jc w:val="both"/>
      </w:pPr>
      <w:r>
        <w:t>проезд машин и механизмов, имеющих общую высоту с грузом или без груза от поверхности дороги более 4,5 метра;</w:t>
      </w:r>
    </w:p>
    <w:p w:rsidR="005668AD" w:rsidRDefault="0057344A" w:rsidP="005668AD">
      <w:pPr>
        <w:spacing w:line="240" w:lineRule="auto"/>
        <w:ind w:right="-284" w:firstLine="709"/>
        <w:jc w:val="both"/>
      </w:pPr>
      <w:r>
        <w:t xml:space="preserve">земляные работы на глубине более 0,3 </w:t>
      </w:r>
      <w:r w:rsidR="005668AD">
        <w:t>метра (на вспахиваемых землях на глубине более 0,45 метра), а также планировка грунта;</w:t>
      </w:r>
    </w:p>
    <w:p w:rsidR="005668AD" w:rsidRDefault="005668AD" w:rsidP="005668AD">
      <w:pPr>
        <w:spacing w:line="240" w:lineRule="auto"/>
        <w:ind w:right="-284" w:firstLine="709"/>
        <w:jc w:val="both"/>
      </w:pPr>
      <w:r>
        <w:t>полевые сельскохозяйственные работы с применением сельскохозяйственных машин и оборудования высотой более 4 метров.</w:t>
      </w:r>
    </w:p>
    <w:p w:rsidR="005668AD" w:rsidRDefault="005668AD" w:rsidP="005668AD">
      <w:pPr>
        <w:spacing w:line="240" w:lineRule="auto"/>
        <w:ind w:right="-284" w:firstLine="709"/>
        <w:jc w:val="both"/>
      </w:pPr>
      <w:r>
        <w:t>Согласно пункту 10 Постановления Правительства РФ № 160 в пределах охранных зон запрещается строительство, капитальный ремонт, реконструкция или снос зданий, сооружений без письменного решения о согласовании сетевых организаций.</w:t>
      </w:r>
    </w:p>
    <w:sectPr w:rsidR="00566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E48"/>
    <w:rsid w:val="00321E48"/>
    <w:rsid w:val="005668AD"/>
    <w:rsid w:val="0057344A"/>
    <w:rsid w:val="00783893"/>
    <w:rsid w:val="009C43FF"/>
    <w:rsid w:val="00A24FA3"/>
    <w:rsid w:val="00B0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893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893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2018-02-12T14:30:00Z</dcterms:created>
  <dcterms:modified xsi:type="dcterms:W3CDTF">2018-02-12T15:03:00Z</dcterms:modified>
</cp:coreProperties>
</file>