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7C5" w:rsidRPr="008D77C5" w:rsidRDefault="008D77C5" w:rsidP="008D77C5">
      <w:pPr>
        <w:ind w:left="4961"/>
      </w:pPr>
      <w:r w:rsidRPr="008D77C5">
        <w:t xml:space="preserve">Начальнику  управления образования </w:t>
      </w:r>
      <w:r w:rsidR="00312E2D" w:rsidRPr="002075D7">
        <w:t xml:space="preserve">администрации муниципального </w:t>
      </w:r>
      <w:r w:rsidR="00312E2D">
        <w:t xml:space="preserve">образования </w:t>
      </w:r>
      <w:r w:rsidR="00312E2D" w:rsidRPr="002075D7">
        <w:t xml:space="preserve">Туапсинский </w:t>
      </w:r>
      <w:r w:rsidR="00312E2D">
        <w:t>муниципальный округ Краснодарского края</w:t>
      </w:r>
      <w:r w:rsidR="00312E2D" w:rsidRPr="002075D7">
        <w:t xml:space="preserve">   </w:t>
      </w:r>
    </w:p>
    <w:p w:rsidR="008D77C5" w:rsidRPr="008D77C5" w:rsidRDefault="008D77C5" w:rsidP="008D77C5">
      <w:pPr>
        <w:autoSpaceDE w:val="0"/>
        <w:autoSpaceDN w:val="0"/>
        <w:adjustRightInd w:val="0"/>
        <w:ind w:left="4961"/>
      </w:pPr>
    </w:p>
    <w:p w:rsidR="008D77C5" w:rsidRPr="008D77C5" w:rsidRDefault="008D77C5" w:rsidP="008D77C5">
      <w:pPr>
        <w:autoSpaceDE w:val="0"/>
        <w:autoSpaceDN w:val="0"/>
        <w:adjustRightInd w:val="0"/>
        <w:ind w:left="4961"/>
      </w:pPr>
      <w:r w:rsidRPr="008D77C5">
        <w:t>Зайцевой  Е.А.</w:t>
      </w:r>
    </w:p>
    <w:p w:rsidR="008D77C5" w:rsidRPr="008D77C5" w:rsidRDefault="008D77C5" w:rsidP="008D77C5">
      <w:pPr>
        <w:jc w:val="both"/>
        <w:rPr>
          <w:b/>
        </w:rPr>
      </w:pPr>
    </w:p>
    <w:p w:rsidR="008D77C5" w:rsidRPr="008D77C5" w:rsidRDefault="008D77C5" w:rsidP="008D77C5">
      <w:pPr>
        <w:jc w:val="center"/>
        <w:rPr>
          <w:b/>
        </w:rPr>
      </w:pPr>
    </w:p>
    <w:p w:rsidR="008D77C5" w:rsidRPr="008D77C5" w:rsidRDefault="008D77C5" w:rsidP="008D77C5">
      <w:pPr>
        <w:jc w:val="center"/>
        <w:rPr>
          <w:b/>
        </w:rPr>
      </w:pPr>
    </w:p>
    <w:p w:rsidR="008D77C5" w:rsidRPr="008D77C5" w:rsidRDefault="008D77C5" w:rsidP="008D77C5">
      <w:pPr>
        <w:jc w:val="center"/>
        <w:rPr>
          <w:b/>
        </w:rPr>
      </w:pPr>
      <w:r w:rsidRPr="008D77C5">
        <w:rPr>
          <w:b/>
        </w:rPr>
        <w:t>Заключение</w:t>
      </w:r>
    </w:p>
    <w:p w:rsidR="002D47E4" w:rsidRDefault="008D77C5" w:rsidP="00312E2D">
      <w:pPr>
        <w:pStyle w:val="ConsPlusTitle"/>
        <w:jc w:val="center"/>
        <w:rPr>
          <w:rFonts w:ascii="Times New Roman" w:hAnsi="Times New Roman" w:cs="Times New Roman"/>
          <w:b w:val="0"/>
          <w:sz w:val="28"/>
          <w:szCs w:val="28"/>
          <w:lang w:eastAsia="x-none"/>
        </w:rPr>
      </w:pPr>
      <w:r w:rsidRPr="00312E2D">
        <w:rPr>
          <w:rFonts w:ascii="Times New Roman" w:hAnsi="Times New Roman" w:cs="Times New Roman"/>
          <w:b w:val="0"/>
          <w:sz w:val="28"/>
          <w:szCs w:val="28"/>
          <w:lang w:val="x-none" w:eastAsia="x-none"/>
        </w:rPr>
        <w:t xml:space="preserve">по результатам экспертизы проекта постановления </w:t>
      </w:r>
    </w:p>
    <w:p w:rsidR="00312E2D" w:rsidRDefault="008D77C5" w:rsidP="00312E2D">
      <w:pPr>
        <w:pStyle w:val="ConsPlusTitle"/>
        <w:jc w:val="center"/>
        <w:rPr>
          <w:rFonts w:ascii="Times New Roman" w:hAnsi="Times New Roman" w:cs="Times New Roman"/>
          <w:b w:val="0"/>
          <w:sz w:val="28"/>
          <w:szCs w:val="28"/>
          <w:lang w:eastAsia="x-none"/>
        </w:rPr>
      </w:pPr>
      <w:r w:rsidRPr="00312E2D">
        <w:rPr>
          <w:rFonts w:ascii="Times New Roman" w:hAnsi="Times New Roman" w:cs="Times New Roman"/>
          <w:b w:val="0"/>
          <w:sz w:val="28"/>
          <w:szCs w:val="28"/>
          <w:lang w:val="x-none" w:eastAsia="x-none"/>
        </w:rPr>
        <w:t xml:space="preserve">администрации Туапсинского муниципального округа </w:t>
      </w:r>
    </w:p>
    <w:p w:rsidR="00312E2D" w:rsidRPr="00312E2D" w:rsidRDefault="00312E2D" w:rsidP="00312E2D">
      <w:pPr>
        <w:pStyle w:val="ConsPlusTitle"/>
        <w:jc w:val="center"/>
        <w:rPr>
          <w:rFonts w:ascii="Times New Roman" w:hAnsi="Times New Roman" w:cs="Times New Roman"/>
          <w:b w:val="0"/>
          <w:sz w:val="28"/>
          <w:szCs w:val="28"/>
        </w:rPr>
      </w:pPr>
      <w:r>
        <w:rPr>
          <w:rFonts w:ascii="Times New Roman" w:hAnsi="Times New Roman" w:cs="Times New Roman"/>
          <w:b w:val="0"/>
          <w:sz w:val="28"/>
          <w:szCs w:val="28"/>
          <w:lang w:eastAsia="x-none"/>
        </w:rPr>
        <w:t>«</w:t>
      </w:r>
      <w:r w:rsidRPr="00312E2D">
        <w:rPr>
          <w:rFonts w:ascii="Times New Roman" w:hAnsi="Times New Roman" w:cs="Times New Roman"/>
          <w:b w:val="0"/>
          <w:sz w:val="28"/>
          <w:szCs w:val="28"/>
        </w:rPr>
        <w:t>Об утверждении административного регламента</w:t>
      </w:r>
    </w:p>
    <w:p w:rsidR="00C0283E" w:rsidRPr="00C0283E" w:rsidRDefault="00312E2D" w:rsidP="002D47E4">
      <w:pPr>
        <w:pStyle w:val="ac"/>
        <w:spacing w:after="0"/>
        <w:jc w:val="center"/>
      </w:pPr>
      <w:r w:rsidRPr="00312E2D">
        <w:rPr>
          <w:sz w:val="28"/>
          <w:szCs w:val="28"/>
        </w:rPr>
        <w:t>предоставления муниципальной услуги</w:t>
      </w:r>
      <w:r w:rsidR="002D47E4">
        <w:rPr>
          <w:sz w:val="28"/>
          <w:szCs w:val="28"/>
        </w:rPr>
        <w:t xml:space="preserve"> </w:t>
      </w:r>
      <w:r w:rsidRPr="00312E2D">
        <w:rPr>
          <w:sz w:val="28"/>
          <w:szCs w:val="28"/>
        </w:rPr>
        <w:t>«Представление бесплатного одноразового горячего</w:t>
      </w:r>
      <w:r>
        <w:rPr>
          <w:sz w:val="28"/>
          <w:szCs w:val="28"/>
        </w:rPr>
        <w:t xml:space="preserve"> </w:t>
      </w:r>
      <w:r w:rsidRPr="00312E2D">
        <w:rPr>
          <w:sz w:val="28"/>
          <w:szCs w:val="28"/>
        </w:rPr>
        <w:t xml:space="preserve">питания </w:t>
      </w:r>
      <w:proofErr w:type="gramStart"/>
      <w:r w:rsidRPr="00312E2D">
        <w:rPr>
          <w:sz w:val="28"/>
          <w:szCs w:val="28"/>
        </w:rPr>
        <w:t>обучающимся</w:t>
      </w:r>
      <w:proofErr w:type="gramEnd"/>
      <w:r w:rsidR="002D47E4">
        <w:rPr>
          <w:sz w:val="28"/>
          <w:szCs w:val="28"/>
        </w:rPr>
        <w:t xml:space="preserve"> </w:t>
      </w:r>
      <w:r w:rsidRPr="00312E2D">
        <w:rPr>
          <w:sz w:val="28"/>
          <w:szCs w:val="28"/>
        </w:rPr>
        <w:t>5-11 классов в муниципальных</w:t>
      </w:r>
      <w:r>
        <w:rPr>
          <w:sz w:val="28"/>
          <w:szCs w:val="28"/>
        </w:rPr>
        <w:t xml:space="preserve"> </w:t>
      </w:r>
      <w:r w:rsidRPr="00312E2D">
        <w:rPr>
          <w:sz w:val="28"/>
          <w:szCs w:val="28"/>
        </w:rPr>
        <w:t>образовательных организациях»</w:t>
      </w:r>
      <w:r>
        <w:rPr>
          <w:b/>
          <w:sz w:val="28"/>
          <w:szCs w:val="28"/>
        </w:rPr>
        <w:t xml:space="preserve">  </w:t>
      </w:r>
    </w:p>
    <w:p w:rsidR="00C0283E" w:rsidRPr="00C0283E" w:rsidRDefault="00C0283E" w:rsidP="00C0283E">
      <w:pPr>
        <w:rPr>
          <w:rFonts w:eastAsia="Calibri"/>
          <w:b/>
          <w:lang w:eastAsia="en-US"/>
        </w:rPr>
      </w:pPr>
    </w:p>
    <w:p w:rsidR="00E42A34" w:rsidRPr="00E42A34" w:rsidRDefault="00E42A34" w:rsidP="00E42A34">
      <w:pPr>
        <w:pStyle w:val="ConsPlusNormal"/>
        <w:tabs>
          <w:tab w:val="left" w:pos="9638"/>
        </w:tabs>
        <w:ind w:left="709" w:right="-1"/>
        <w:jc w:val="center"/>
        <w:rPr>
          <w:rFonts w:ascii="Times New Roman" w:hAnsi="Times New Roman" w:cs="Times New Roman"/>
          <w:bCs/>
          <w:color w:val="000000"/>
          <w:sz w:val="28"/>
          <w:szCs w:val="28"/>
        </w:rPr>
      </w:pPr>
    </w:p>
    <w:p w:rsidR="008D77C5" w:rsidRPr="00312E2D" w:rsidRDefault="008D77C5" w:rsidP="00312E2D">
      <w:pPr>
        <w:pStyle w:val="ConsPlusTitle"/>
        <w:ind w:firstLine="708"/>
        <w:jc w:val="both"/>
        <w:rPr>
          <w:rFonts w:ascii="Times New Roman" w:hAnsi="Times New Roman" w:cs="Times New Roman"/>
          <w:b w:val="0"/>
          <w:bCs/>
          <w:color w:val="000000"/>
          <w:sz w:val="28"/>
          <w:szCs w:val="28"/>
          <w:lang w:eastAsia="ar-SA"/>
        </w:rPr>
      </w:pPr>
      <w:proofErr w:type="gramStart"/>
      <w:r w:rsidRPr="00312E2D">
        <w:rPr>
          <w:rFonts w:ascii="Times New Roman" w:hAnsi="Times New Roman" w:cs="Times New Roman"/>
          <w:b w:val="0"/>
          <w:sz w:val="28"/>
          <w:szCs w:val="28"/>
        </w:rPr>
        <w:t>Правовое управление администрации Туапсинского муниципального округа Краснодарского края,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муниципальный округ Краснодарского края, рассмотрев проект постановления администрации Туа</w:t>
      </w:r>
      <w:r w:rsidR="00B82D72" w:rsidRPr="00312E2D">
        <w:rPr>
          <w:rFonts w:ascii="Times New Roman" w:hAnsi="Times New Roman" w:cs="Times New Roman"/>
          <w:b w:val="0"/>
          <w:sz w:val="28"/>
          <w:szCs w:val="28"/>
        </w:rPr>
        <w:t xml:space="preserve">псинского муниципального округа </w:t>
      </w:r>
      <w:r w:rsidR="00312E2D">
        <w:rPr>
          <w:rFonts w:ascii="Times New Roman" w:hAnsi="Times New Roman" w:cs="Times New Roman"/>
          <w:b w:val="0"/>
          <w:sz w:val="28"/>
          <w:szCs w:val="28"/>
        </w:rPr>
        <w:t>«</w:t>
      </w:r>
      <w:r w:rsidR="00312E2D" w:rsidRPr="00312E2D">
        <w:rPr>
          <w:rFonts w:ascii="Times New Roman" w:hAnsi="Times New Roman" w:cs="Times New Roman"/>
          <w:b w:val="0"/>
          <w:sz w:val="28"/>
          <w:szCs w:val="28"/>
        </w:rPr>
        <w:t>Об утверждении административного регламента</w:t>
      </w:r>
      <w:r w:rsidR="00312E2D">
        <w:rPr>
          <w:rFonts w:ascii="Times New Roman" w:hAnsi="Times New Roman" w:cs="Times New Roman"/>
          <w:b w:val="0"/>
          <w:sz w:val="28"/>
          <w:szCs w:val="28"/>
        </w:rPr>
        <w:t xml:space="preserve"> </w:t>
      </w:r>
      <w:r w:rsidR="00312E2D" w:rsidRPr="00312E2D">
        <w:rPr>
          <w:rFonts w:ascii="Times New Roman" w:hAnsi="Times New Roman" w:cs="Times New Roman"/>
          <w:b w:val="0"/>
          <w:sz w:val="28"/>
          <w:szCs w:val="28"/>
        </w:rPr>
        <w:t>предоставления муниципальной услуги</w:t>
      </w:r>
      <w:r w:rsidR="00312E2D">
        <w:rPr>
          <w:rFonts w:ascii="Times New Roman" w:hAnsi="Times New Roman" w:cs="Times New Roman"/>
          <w:b w:val="0"/>
          <w:sz w:val="28"/>
          <w:szCs w:val="28"/>
        </w:rPr>
        <w:t xml:space="preserve"> </w:t>
      </w:r>
      <w:r w:rsidR="00312E2D" w:rsidRPr="00312E2D">
        <w:rPr>
          <w:rFonts w:ascii="Times New Roman" w:hAnsi="Times New Roman" w:cs="Times New Roman"/>
          <w:b w:val="0"/>
          <w:sz w:val="28"/>
          <w:szCs w:val="28"/>
        </w:rPr>
        <w:t>«Представление бесплатного одноразового горячего</w:t>
      </w:r>
      <w:r w:rsidR="00312E2D">
        <w:rPr>
          <w:rFonts w:ascii="Times New Roman" w:hAnsi="Times New Roman" w:cs="Times New Roman"/>
          <w:b w:val="0"/>
          <w:sz w:val="28"/>
          <w:szCs w:val="28"/>
        </w:rPr>
        <w:t xml:space="preserve"> </w:t>
      </w:r>
      <w:r w:rsidR="00312E2D" w:rsidRPr="00312E2D">
        <w:rPr>
          <w:rFonts w:ascii="Times New Roman" w:hAnsi="Times New Roman" w:cs="Times New Roman"/>
          <w:b w:val="0"/>
          <w:sz w:val="28"/>
          <w:szCs w:val="28"/>
        </w:rPr>
        <w:t xml:space="preserve">питания обучающимся </w:t>
      </w:r>
      <w:r w:rsidR="00312E2D">
        <w:rPr>
          <w:rFonts w:ascii="Times New Roman" w:hAnsi="Times New Roman" w:cs="Times New Roman"/>
          <w:b w:val="0"/>
          <w:sz w:val="28"/>
          <w:szCs w:val="28"/>
        </w:rPr>
        <w:t xml:space="preserve">             </w:t>
      </w:r>
      <w:r w:rsidR="00312E2D" w:rsidRPr="00312E2D">
        <w:rPr>
          <w:rFonts w:ascii="Times New Roman" w:hAnsi="Times New Roman" w:cs="Times New Roman"/>
          <w:b w:val="0"/>
          <w:sz w:val="28"/>
          <w:szCs w:val="28"/>
        </w:rPr>
        <w:t>5-11 классов в муниципальных</w:t>
      </w:r>
      <w:r w:rsidR="00312E2D">
        <w:rPr>
          <w:rFonts w:ascii="Times New Roman" w:hAnsi="Times New Roman" w:cs="Times New Roman"/>
          <w:b w:val="0"/>
          <w:sz w:val="28"/>
          <w:szCs w:val="28"/>
        </w:rPr>
        <w:t xml:space="preserve"> </w:t>
      </w:r>
      <w:r w:rsidR="00312E2D" w:rsidRPr="00312E2D">
        <w:rPr>
          <w:rFonts w:ascii="Times New Roman" w:hAnsi="Times New Roman" w:cs="Times New Roman"/>
          <w:b w:val="0"/>
          <w:sz w:val="28"/>
          <w:szCs w:val="28"/>
        </w:rPr>
        <w:t>образовательных организациях»</w:t>
      </w:r>
      <w:r w:rsidR="00226626" w:rsidRPr="00312E2D">
        <w:rPr>
          <w:rFonts w:ascii="Times New Roman" w:hAnsi="Times New Roman" w:cs="Times New Roman"/>
          <w:b w:val="0"/>
          <w:bCs/>
          <w:sz w:val="28"/>
          <w:szCs w:val="28"/>
          <w:lang w:eastAsia="x-none"/>
        </w:rPr>
        <w:t>, поступивший из</w:t>
      </w:r>
      <w:proofErr w:type="gramEnd"/>
      <w:r w:rsidR="00226626" w:rsidRPr="00312E2D">
        <w:rPr>
          <w:rFonts w:ascii="Times New Roman" w:hAnsi="Times New Roman" w:cs="Times New Roman"/>
          <w:b w:val="0"/>
          <w:bCs/>
          <w:sz w:val="28"/>
          <w:szCs w:val="28"/>
          <w:lang w:eastAsia="x-none"/>
        </w:rPr>
        <w:t xml:space="preserve"> управления образования администрации</w:t>
      </w:r>
      <w:r w:rsidR="00312E2D">
        <w:rPr>
          <w:rFonts w:ascii="Times New Roman" w:hAnsi="Times New Roman" w:cs="Times New Roman"/>
          <w:b w:val="0"/>
          <w:bCs/>
          <w:sz w:val="28"/>
          <w:szCs w:val="28"/>
          <w:lang w:eastAsia="x-none"/>
        </w:rPr>
        <w:t xml:space="preserve"> муниципального </w:t>
      </w:r>
      <w:r w:rsidR="00BF3A2E">
        <w:rPr>
          <w:rFonts w:ascii="Times New Roman" w:hAnsi="Times New Roman" w:cs="Times New Roman"/>
          <w:b w:val="0"/>
          <w:bCs/>
          <w:sz w:val="28"/>
          <w:szCs w:val="28"/>
          <w:lang w:eastAsia="x-none"/>
        </w:rPr>
        <w:t>образования</w:t>
      </w:r>
      <w:r w:rsidR="00226626" w:rsidRPr="00312E2D">
        <w:rPr>
          <w:rFonts w:ascii="Times New Roman" w:hAnsi="Times New Roman" w:cs="Times New Roman"/>
          <w:b w:val="0"/>
          <w:bCs/>
          <w:sz w:val="28"/>
          <w:szCs w:val="28"/>
          <w:lang w:eastAsia="x-none"/>
        </w:rPr>
        <w:t xml:space="preserve"> Туапсинского муниципального округа установил</w:t>
      </w:r>
      <w:r w:rsidRPr="00312E2D">
        <w:rPr>
          <w:rFonts w:ascii="Times New Roman" w:hAnsi="Times New Roman" w:cs="Times New Roman"/>
          <w:b w:val="0"/>
          <w:sz w:val="28"/>
          <w:szCs w:val="28"/>
        </w:rPr>
        <w:t>:</w:t>
      </w:r>
    </w:p>
    <w:p w:rsidR="008D77C5" w:rsidRDefault="008D77C5" w:rsidP="008D77C5">
      <w:pPr>
        <w:ind w:firstLine="567"/>
        <w:jc w:val="both"/>
      </w:pPr>
      <w:r w:rsidRPr="008D77C5">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8D77C5" w:rsidRPr="008D77C5" w:rsidRDefault="00BF3A2E" w:rsidP="006A352D">
      <w:pPr>
        <w:ind w:firstLine="567"/>
        <w:jc w:val="both"/>
        <w:rPr>
          <w:bCs/>
        </w:rPr>
      </w:pPr>
      <w:proofErr w:type="gramStart"/>
      <w:r>
        <w:t>Ф</w:t>
      </w:r>
      <w:r w:rsidRPr="00083348">
        <w:t>едеральными законами от 6 октября 2003 г. № 131-ФЗ «Об общих принципах организации местного самоуправления</w:t>
      </w:r>
      <w:r w:rsidR="002D47E4">
        <w:t xml:space="preserve"> </w:t>
      </w:r>
      <w:r w:rsidRPr="00083348">
        <w:t>Российской Федерации»,</w:t>
      </w:r>
      <w:r w:rsidR="002D47E4">
        <w:t xml:space="preserve"> </w:t>
      </w:r>
      <w:r w:rsidR="00D80360">
        <w:t xml:space="preserve">            </w:t>
      </w:r>
      <w:r w:rsidRPr="00083348">
        <w:t>от 20</w:t>
      </w:r>
      <w:r w:rsidR="00D80360">
        <w:t xml:space="preserve"> </w:t>
      </w:r>
      <w:r w:rsidRPr="00083348">
        <w:t>марта 2025 г. № 33-ФЗ «Об общих принципах</w:t>
      </w:r>
      <w:r w:rsidR="00D80360">
        <w:t xml:space="preserve"> </w:t>
      </w:r>
      <w:r w:rsidRPr="00083348">
        <w:t>организации местного самоуправления в единой системе публичной</w:t>
      </w:r>
      <w:r w:rsidR="002D47E4">
        <w:t xml:space="preserve"> </w:t>
      </w:r>
      <w:r w:rsidRPr="00083348">
        <w:t xml:space="preserve"> от 27 июля 2010 г. № 210-ФЗ </w:t>
      </w:r>
      <w:r w:rsidR="00D80360">
        <w:t xml:space="preserve">              </w:t>
      </w:r>
      <w:r w:rsidRPr="00083348">
        <w:t>«Об организации предоставления</w:t>
      </w:r>
      <w:r w:rsidR="002D47E4">
        <w:t xml:space="preserve"> </w:t>
      </w:r>
      <w:r w:rsidRPr="00083348">
        <w:t xml:space="preserve">государственных и муниципальных услуг», </w:t>
      </w:r>
      <w:r w:rsidR="00D80360">
        <w:t xml:space="preserve">        </w:t>
      </w:r>
      <w:r w:rsidRPr="00083348">
        <w:rPr>
          <w:bCs/>
        </w:rPr>
        <w:t>от 29 декабря 2012 г.</w:t>
      </w:r>
      <w:r w:rsidR="00D80360">
        <w:rPr>
          <w:bCs/>
        </w:rPr>
        <w:t xml:space="preserve"> </w:t>
      </w:r>
      <w:r w:rsidRPr="00083348">
        <w:rPr>
          <w:bCs/>
        </w:rPr>
        <w:t>№ 273 – ФЗ «Об образовании в Российской Федерации», законами Краснодарского</w:t>
      </w:r>
      <w:r w:rsidR="002D47E4">
        <w:rPr>
          <w:bCs/>
        </w:rPr>
        <w:t xml:space="preserve"> </w:t>
      </w:r>
      <w:r w:rsidRPr="00083348">
        <w:rPr>
          <w:bCs/>
        </w:rPr>
        <w:t>края</w:t>
      </w:r>
      <w:proofErr w:type="gramEnd"/>
      <w:r w:rsidR="002D47E4">
        <w:rPr>
          <w:bCs/>
        </w:rPr>
        <w:t xml:space="preserve"> </w:t>
      </w:r>
      <w:r w:rsidRPr="00083348">
        <w:rPr>
          <w:bCs/>
        </w:rPr>
        <w:t>от 22 февраля 2005 г. № 836-КЗ»</w:t>
      </w:r>
      <w:r>
        <w:rPr>
          <w:bCs/>
        </w:rPr>
        <w:t xml:space="preserve"> </w:t>
      </w:r>
      <w:r w:rsidRPr="00083348">
        <w:rPr>
          <w:bCs/>
        </w:rPr>
        <w:t>О социальной поддержке многодетных семей</w:t>
      </w:r>
      <w:r w:rsidR="002D47E4">
        <w:rPr>
          <w:bCs/>
        </w:rPr>
        <w:t xml:space="preserve"> </w:t>
      </w:r>
      <w:r w:rsidRPr="00083348">
        <w:rPr>
          <w:bCs/>
        </w:rPr>
        <w:t xml:space="preserve">в Краснодарском крае», от 15 декабря 2004 г. </w:t>
      </w:r>
      <w:r w:rsidR="00D80360">
        <w:rPr>
          <w:bCs/>
        </w:rPr>
        <w:t xml:space="preserve">              </w:t>
      </w:r>
      <w:r w:rsidRPr="00083348">
        <w:rPr>
          <w:bCs/>
        </w:rPr>
        <w:t xml:space="preserve">№ 805 – </w:t>
      </w:r>
      <w:proofErr w:type="gramStart"/>
      <w:r w:rsidRPr="00083348">
        <w:rPr>
          <w:bCs/>
        </w:rPr>
        <w:t>КЗ</w:t>
      </w:r>
      <w:proofErr w:type="gramEnd"/>
      <w:r w:rsidRPr="00083348">
        <w:rPr>
          <w:bCs/>
        </w:rPr>
        <w:t xml:space="preserve"> «О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w:t>
      </w:r>
      <w:r>
        <w:rPr>
          <w:bCs/>
        </w:rPr>
        <w:t>»</w:t>
      </w:r>
      <w:r w:rsidRPr="00083348">
        <w:rPr>
          <w:bCs/>
        </w:rPr>
        <w:t>,</w:t>
      </w:r>
      <w:r w:rsidR="002D47E4">
        <w:rPr>
          <w:bCs/>
        </w:rPr>
        <w:t xml:space="preserve"> </w:t>
      </w:r>
      <w:r>
        <w:t>постановлением</w:t>
      </w:r>
      <w:r w:rsidRPr="00FC1AAE">
        <w:t xml:space="preserve"> Губернато</w:t>
      </w:r>
      <w:r>
        <w:t>ра Краснодарского края от</w:t>
      </w:r>
      <w:r w:rsidRPr="00FC1AAE">
        <w:t xml:space="preserve"> 15 января 2015</w:t>
      </w:r>
      <w:r>
        <w:t xml:space="preserve"> </w:t>
      </w:r>
      <w:r w:rsidRPr="00FC1AAE">
        <w:t xml:space="preserve">г. № 5 «Об утверждении Порядка обеспечения льготным </w:t>
      </w:r>
      <w:r w:rsidRPr="00FC1AAE">
        <w:lastRenderedPageBreak/>
        <w:t xml:space="preserve">питанием учащихся из многодетных семей в муниципальных общеобразовательных </w:t>
      </w:r>
      <w:proofErr w:type="gramStart"/>
      <w:r w:rsidRPr="00FC1AAE">
        <w:t>организациях в Краснодарском крае»</w:t>
      </w:r>
      <w:r>
        <w:t>, постановлением а</w:t>
      </w:r>
      <w:r w:rsidRPr="00FC1AAE">
        <w:t>дминистрации муниципального образования Туапсинский муниципальный окр</w:t>
      </w:r>
      <w:r>
        <w:t>уг Краснодарского края</w:t>
      </w:r>
      <w:r w:rsidR="002D47E4">
        <w:t xml:space="preserve"> </w:t>
      </w:r>
      <w:r w:rsidRPr="00FC1AAE">
        <w:rPr>
          <w:bCs/>
        </w:rPr>
        <w:t>от 12 февраля 2024 г. № 144 «</w:t>
      </w:r>
      <w:r w:rsidRPr="00FC1AAE">
        <w:t>Об утверждении порядков предоставления дополнительных мер социальной поддержки детей, родители (законные представители) которых участвуют в специальной военной операции, выполняют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w:t>
      </w:r>
      <w:proofErr w:type="gramEnd"/>
      <w:r w:rsidRPr="00FC1AAE">
        <w:t xml:space="preserve"> субъектов Российской Федерации, прилегающих к районам проведения специальной военной операции, осваивающих образовательные программы дошкольного образования и обучающихся в образовательных организациях Туапсинского муниципального округа, подведомственных управлению образования администрации Туапсинского муниципального округа</w:t>
      </w:r>
      <w:r>
        <w:t>)</w:t>
      </w:r>
      <w:r w:rsidRPr="00FC1AAE">
        <w:rPr>
          <w:bCs/>
          <w:color w:val="000000"/>
        </w:rPr>
        <w:t>»</w:t>
      </w:r>
      <w:r>
        <w:rPr>
          <w:bCs/>
          <w:color w:val="000000"/>
        </w:rPr>
        <w:t>.</w:t>
      </w:r>
      <w:r w:rsidR="00C0283E">
        <w:tab/>
      </w:r>
    </w:p>
    <w:p w:rsidR="008D77C5" w:rsidRPr="008D77C5" w:rsidRDefault="008D77C5" w:rsidP="008D77C5">
      <w:pPr>
        <w:ind w:firstLine="567"/>
        <w:jc w:val="both"/>
      </w:pPr>
      <w:r w:rsidRPr="008D77C5">
        <w:t>2. Проект нормативного правового акта размещен на сайте администрации Туапсинского муниципального округа</w:t>
      </w:r>
      <w:r w:rsidRPr="008D77C5">
        <w:rPr>
          <w:color w:val="000000"/>
        </w:rPr>
        <w:t xml:space="preserve"> </w:t>
      </w:r>
      <w:hyperlink r:id="rId5" w:history="1">
        <w:r w:rsidRPr="008D77C5">
          <w:rPr>
            <w:rFonts w:eastAsia="Calibri"/>
            <w:color w:val="0000FF"/>
            <w:u w:val="single"/>
            <w:lang w:val="en-US" w:eastAsia="en-US"/>
          </w:rPr>
          <w:t>www</w:t>
        </w:r>
        <w:r w:rsidRPr="008D77C5">
          <w:rPr>
            <w:rFonts w:eastAsia="Calibri"/>
            <w:color w:val="0000FF"/>
            <w:u w:val="single"/>
            <w:lang w:eastAsia="en-US"/>
          </w:rPr>
          <w:t>.</w:t>
        </w:r>
        <w:proofErr w:type="spellStart"/>
        <w:r w:rsidRPr="008D77C5">
          <w:rPr>
            <w:rFonts w:eastAsia="Calibri"/>
            <w:color w:val="0000FF"/>
            <w:u w:val="single"/>
            <w:lang w:val="en-US" w:eastAsia="en-US"/>
          </w:rPr>
          <w:t>tuapseregion</w:t>
        </w:r>
        <w:proofErr w:type="spellEnd"/>
        <w:r w:rsidRPr="008D77C5">
          <w:rPr>
            <w:rFonts w:eastAsia="Calibri"/>
            <w:color w:val="0000FF"/>
            <w:u w:val="single"/>
            <w:lang w:eastAsia="en-US"/>
          </w:rPr>
          <w:t>.</w:t>
        </w:r>
        <w:proofErr w:type="spellStart"/>
        <w:r w:rsidRPr="008D77C5">
          <w:rPr>
            <w:rFonts w:eastAsia="Calibri"/>
            <w:color w:val="0000FF"/>
            <w:u w:val="single"/>
            <w:lang w:val="en-US" w:eastAsia="en-US"/>
          </w:rPr>
          <w:t>ru</w:t>
        </w:r>
        <w:proofErr w:type="spellEnd"/>
      </w:hyperlink>
      <w:r w:rsidRPr="008D77C5">
        <w:rPr>
          <w:color w:val="000000"/>
        </w:rPr>
        <w:t xml:space="preserve">, в разделе «Документы», подразделе «Антикоррупционная экспертиза нормативных правовых актов (проектов)» </w:t>
      </w:r>
      <w:r w:rsidRPr="008D77C5">
        <w:t xml:space="preserve">для проведения независимой антикоррупционной экспертизы. </w:t>
      </w:r>
    </w:p>
    <w:p w:rsidR="008D77C5" w:rsidRPr="008D77C5" w:rsidRDefault="008D77C5" w:rsidP="008D77C5">
      <w:pPr>
        <w:autoSpaceDE w:val="0"/>
        <w:autoSpaceDN w:val="0"/>
        <w:adjustRightInd w:val="0"/>
        <w:ind w:firstLine="567"/>
        <w:jc w:val="both"/>
      </w:pPr>
      <w:r w:rsidRPr="008D77C5">
        <w:t>3. В ходе антикоррупционной экспертизы проекта нормативного правового акта коррупциогенные факторы не обнаружены.</w:t>
      </w:r>
    </w:p>
    <w:p w:rsidR="008D77C5" w:rsidRPr="008D77C5" w:rsidRDefault="008D77C5" w:rsidP="008D77C5">
      <w:pPr>
        <w:autoSpaceDE w:val="0"/>
        <w:autoSpaceDN w:val="0"/>
        <w:adjustRightInd w:val="0"/>
        <w:ind w:firstLine="567"/>
        <w:jc w:val="both"/>
      </w:pPr>
      <w:r w:rsidRPr="008D77C5">
        <w:t>4. Проект нормативного правового акта может быть рекомендован для официального принятия.</w:t>
      </w:r>
    </w:p>
    <w:p w:rsidR="008D77C5" w:rsidRPr="008D77C5" w:rsidRDefault="008D77C5" w:rsidP="008D77C5">
      <w:pPr>
        <w:suppressAutoHyphens/>
        <w:autoSpaceDE w:val="0"/>
        <w:autoSpaceDN w:val="0"/>
        <w:adjustRightInd w:val="0"/>
        <w:rPr>
          <w:rFonts w:eastAsia="Calibri"/>
          <w:lang w:eastAsia="ar-SA"/>
        </w:rPr>
      </w:pPr>
    </w:p>
    <w:p w:rsidR="008D77C5" w:rsidRPr="008D77C5" w:rsidRDefault="008D77C5" w:rsidP="008D77C5">
      <w:pPr>
        <w:suppressAutoHyphens/>
        <w:autoSpaceDE w:val="0"/>
        <w:autoSpaceDN w:val="0"/>
        <w:adjustRightInd w:val="0"/>
        <w:rPr>
          <w:rFonts w:eastAsia="Calibri"/>
          <w:lang w:eastAsia="ar-SA"/>
        </w:rPr>
      </w:pPr>
    </w:p>
    <w:p w:rsidR="007E1324" w:rsidRDefault="007E1324" w:rsidP="008D77C5">
      <w:pPr>
        <w:rPr>
          <w:rFonts w:eastAsia="Calibri"/>
          <w:lang w:eastAsia="ar-SA"/>
        </w:rPr>
      </w:pPr>
      <w:r>
        <w:rPr>
          <w:rFonts w:eastAsia="Calibri"/>
          <w:lang w:eastAsia="ar-SA"/>
        </w:rPr>
        <w:t>Исполняющий обязанности н</w:t>
      </w:r>
      <w:r w:rsidR="008D77C5" w:rsidRPr="008D77C5">
        <w:rPr>
          <w:rFonts w:eastAsia="Calibri"/>
          <w:lang w:eastAsia="ar-SA"/>
        </w:rPr>
        <w:t>ачальник</w:t>
      </w:r>
      <w:r>
        <w:rPr>
          <w:rFonts w:eastAsia="Calibri"/>
          <w:lang w:eastAsia="ar-SA"/>
        </w:rPr>
        <w:t>а</w:t>
      </w:r>
    </w:p>
    <w:p w:rsidR="008D77C5" w:rsidRPr="008D77C5" w:rsidRDefault="008D77C5" w:rsidP="008D77C5">
      <w:pPr>
        <w:rPr>
          <w:rFonts w:eastAsia="Calibri"/>
          <w:lang w:eastAsia="ar-SA"/>
        </w:rPr>
      </w:pPr>
      <w:r w:rsidRPr="008D77C5">
        <w:rPr>
          <w:rFonts w:eastAsia="Calibri"/>
          <w:lang w:eastAsia="ar-SA"/>
        </w:rPr>
        <w:t>правового управления администрации</w:t>
      </w:r>
    </w:p>
    <w:p w:rsidR="008D77C5" w:rsidRPr="008D77C5" w:rsidRDefault="008D77C5" w:rsidP="008D77C5">
      <w:r w:rsidRPr="008D77C5">
        <w:rPr>
          <w:rFonts w:eastAsia="Calibri"/>
          <w:lang w:eastAsia="ar-SA"/>
        </w:rPr>
        <w:t xml:space="preserve">Туапсинского муниципального округа                  </w:t>
      </w:r>
      <w:r w:rsidR="00D80360">
        <w:rPr>
          <w:rFonts w:eastAsia="Calibri"/>
          <w:lang w:eastAsia="ar-SA"/>
        </w:rPr>
        <w:t xml:space="preserve">                                </w:t>
      </w:r>
      <w:bookmarkStart w:id="0" w:name="_GoBack"/>
      <w:bookmarkEnd w:id="0"/>
      <w:r w:rsidR="007E1324">
        <w:rPr>
          <w:rFonts w:eastAsia="Calibri"/>
          <w:lang w:eastAsia="ar-SA"/>
        </w:rPr>
        <w:t xml:space="preserve">В.В. </w:t>
      </w:r>
      <w:proofErr w:type="spellStart"/>
      <w:r w:rsidR="007E1324">
        <w:rPr>
          <w:rFonts w:eastAsia="Calibri"/>
          <w:lang w:eastAsia="ar-SA"/>
        </w:rPr>
        <w:t>Малякина</w:t>
      </w:r>
      <w:proofErr w:type="spellEnd"/>
    </w:p>
    <w:p w:rsidR="008D77C5" w:rsidRPr="008D77C5" w:rsidRDefault="008D77C5" w:rsidP="008D77C5"/>
    <w:p w:rsidR="00D71F9F" w:rsidRPr="008D77C5" w:rsidRDefault="00D71F9F" w:rsidP="008D77C5"/>
    <w:sectPr w:rsidR="00D71F9F" w:rsidRPr="008D77C5" w:rsidSect="002D47E4">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70D"/>
    <w:rsid w:val="000A4202"/>
    <w:rsid w:val="000C25BC"/>
    <w:rsid w:val="001165E2"/>
    <w:rsid w:val="001C71B6"/>
    <w:rsid w:val="00212AC8"/>
    <w:rsid w:val="00226626"/>
    <w:rsid w:val="0025174E"/>
    <w:rsid w:val="00252F92"/>
    <w:rsid w:val="002967A5"/>
    <w:rsid w:val="002D47E4"/>
    <w:rsid w:val="002F7CA7"/>
    <w:rsid w:val="00312E2D"/>
    <w:rsid w:val="00420819"/>
    <w:rsid w:val="004454CE"/>
    <w:rsid w:val="00476C16"/>
    <w:rsid w:val="005067FB"/>
    <w:rsid w:val="0055685F"/>
    <w:rsid w:val="005C645F"/>
    <w:rsid w:val="00644A32"/>
    <w:rsid w:val="006A352D"/>
    <w:rsid w:val="006D7E65"/>
    <w:rsid w:val="006E362C"/>
    <w:rsid w:val="00773260"/>
    <w:rsid w:val="007A415B"/>
    <w:rsid w:val="007E1324"/>
    <w:rsid w:val="00832A13"/>
    <w:rsid w:val="0083343B"/>
    <w:rsid w:val="008830A0"/>
    <w:rsid w:val="008C02F0"/>
    <w:rsid w:val="008D77C5"/>
    <w:rsid w:val="009126CE"/>
    <w:rsid w:val="00946E28"/>
    <w:rsid w:val="00951606"/>
    <w:rsid w:val="0098225D"/>
    <w:rsid w:val="009926FE"/>
    <w:rsid w:val="009A2612"/>
    <w:rsid w:val="009C3E26"/>
    <w:rsid w:val="00A652E6"/>
    <w:rsid w:val="00AA39C4"/>
    <w:rsid w:val="00AC4F87"/>
    <w:rsid w:val="00B23844"/>
    <w:rsid w:val="00B65A0E"/>
    <w:rsid w:val="00B806D9"/>
    <w:rsid w:val="00B82D72"/>
    <w:rsid w:val="00BA5305"/>
    <w:rsid w:val="00BF3A2E"/>
    <w:rsid w:val="00C0283E"/>
    <w:rsid w:val="00C77F24"/>
    <w:rsid w:val="00CB418F"/>
    <w:rsid w:val="00CC4555"/>
    <w:rsid w:val="00D107E2"/>
    <w:rsid w:val="00D71F9F"/>
    <w:rsid w:val="00D80360"/>
    <w:rsid w:val="00DA25D0"/>
    <w:rsid w:val="00E07C22"/>
    <w:rsid w:val="00E42A34"/>
    <w:rsid w:val="00E94C23"/>
    <w:rsid w:val="00F05703"/>
    <w:rsid w:val="00FD1331"/>
    <w:rsid w:val="00FD3F1B"/>
    <w:rsid w:val="00FE5B07"/>
    <w:rsid w:val="00FF27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45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5C645F"/>
    <w:rPr>
      <w:rFonts w:ascii="Times New Roman" w:hAnsi="Times New Roman" w:cs="Times New Roman" w:hint="default"/>
      <w:b/>
      <w:bCs/>
    </w:rPr>
  </w:style>
  <w:style w:type="paragraph" w:customStyle="1" w:styleId="ConsPlusNormal">
    <w:name w:val="ConsPlusNormal"/>
    <w:rsid w:val="005C645F"/>
    <w:pPr>
      <w:widowControl w:val="0"/>
      <w:autoSpaceDE w:val="0"/>
      <w:autoSpaceDN w:val="0"/>
      <w:spacing w:after="0" w:line="240" w:lineRule="auto"/>
    </w:pPr>
    <w:rPr>
      <w:rFonts w:ascii="Calibri" w:eastAsia="Times New Roman" w:hAnsi="Calibri" w:cs="Calibri"/>
      <w:szCs w:val="20"/>
      <w:lang w:eastAsia="ru-RU"/>
    </w:rPr>
  </w:style>
  <w:style w:type="paragraph" w:styleId="a4">
    <w:name w:val="Normal (Web)"/>
    <w:aliases w:val="Обычный (Интернет),Обычный (веб)1"/>
    <w:basedOn w:val="a"/>
    <w:link w:val="a5"/>
    <w:uiPriority w:val="99"/>
    <w:unhideWhenUsed/>
    <w:rsid w:val="005C645F"/>
    <w:rPr>
      <w:sz w:val="24"/>
      <w:szCs w:val="24"/>
    </w:rPr>
  </w:style>
  <w:style w:type="table" w:styleId="a6">
    <w:name w:val="Table Grid"/>
    <w:basedOn w:val="a1"/>
    <w:rsid w:val="005C645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C77F24"/>
    <w:rPr>
      <w:rFonts w:ascii="Tahoma" w:hAnsi="Tahoma" w:cs="Tahoma"/>
      <w:sz w:val="16"/>
      <w:szCs w:val="16"/>
    </w:rPr>
  </w:style>
  <w:style w:type="character" w:customStyle="1" w:styleId="a8">
    <w:name w:val="Текст выноски Знак"/>
    <w:basedOn w:val="a0"/>
    <w:link w:val="a7"/>
    <w:uiPriority w:val="99"/>
    <w:semiHidden/>
    <w:rsid w:val="00C77F24"/>
    <w:rPr>
      <w:rFonts w:ascii="Tahoma" w:eastAsia="Times New Roman" w:hAnsi="Tahoma" w:cs="Tahoma"/>
      <w:sz w:val="16"/>
      <w:szCs w:val="16"/>
      <w:lang w:eastAsia="ru-RU"/>
    </w:rPr>
  </w:style>
  <w:style w:type="character" w:styleId="a9">
    <w:name w:val="Hyperlink"/>
    <w:basedOn w:val="a0"/>
    <w:uiPriority w:val="99"/>
    <w:semiHidden/>
    <w:unhideWhenUsed/>
    <w:rsid w:val="00644A32"/>
    <w:rPr>
      <w:color w:val="0000FF"/>
      <w:u w:val="single"/>
    </w:rPr>
  </w:style>
  <w:style w:type="paragraph" w:styleId="aa">
    <w:name w:val="header"/>
    <w:basedOn w:val="a"/>
    <w:link w:val="ab"/>
    <w:uiPriority w:val="99"/>
    <w:rsid w:val="00C0283E"/>
    <w:pPr>
      <w:tabs>
        <w:tab w:val="center" w:pos="4677"/>
        <w:tab w:val="right" w:pos="9355"/>
      </w:tabs>
    </w:pPr>
    <w:rPr>
      <w:sz w:val="24"/>
      <w:szCs w:val="24"/>
    </w:rPr>
  </w:style>
  <w:style w:type="character" w:customStyle="1" w:styleId="ab">
    <w:name w:val="Верхний колонтитул Знак"/>
    <w:basedOn w:val="a0"/>
    <w:link w:val="aa"/>
    <w:uiPriority w:val="99"/>
    <w:rsid w:val="00C0283E"/>
    <w:rPr>
      <w:rFonts w:ascii="Times New Roman" w:eastAsia="Times New Roman" w:hAnsi="Times New Roman" w:cs="Times New Roman"/>
      <w:sz w:val="24"/>
      <w:szCs w:val="24"/>
      <w:lang w:eastAsia="ru-RU"/>
    </w:rPr>
  </w:style>
  <w:style w:type="paragraph" w:styleId="ac">
    <w:name w:val="Body Text"/>
    <w:basedOn w:val="a"/>
    <w:link w:val="ad"/>
    <w:rsid w:val="00312E2D"/>
    <w:pPr>
      <w:spacing w:after="120"/>
    </w:pPr>
    <w:rPr>
      <w:sz w:val="24"/>
      <w:szCs w:val="24"/>
    </w:rPr>
  </w:style>
  <w:style w:type="character" w:customStyle="1" w:styleId="ad">
    <w:name w:val="Основной текст Знак"/>
    <w:basedOn w:val="a0"/>
    <w:link w:val="ac"/>
    <w:rsid w:val="00312E2D"/>
    <w:rPr>
      <w:rFonts w:ascii="Times New Roman" w:eastAsia="Times New Roman" w:hAnsi="Times New Roman" w:cs="Times New Roman"/>
      <w:sz w:val="24"/>
      <w:szCs w:val="24"/>
      <w:lang w:eastAsia="ru-RU"/>
    </w:rPr>
  </w:style>
  <w:style w:type="paragraph" w:customStyle="1" w:styleId="ConsPlusTitle">
    <w:name w:val="ConsPlusTitle"/>
    <w:rsid w:val="00312E2D"/>
    <w:pPr>
      <w:widowControl w:val="0"/>
      <w:autoSpaceDE w:val="0"/>
      <w:autoSpaceDN w:val="0"/>
      <w:spacing w:after="0" w:line="240" w:lineRule="auto"/>
    </w:pPr>
    <w:rPr>
      <w:rFonts w:ascii="Calibri" w:eastAsia="Times New Roman" w:hAnsi="Calibri" w:cs="Calibri"/>
      <w:b/>
      <w:lang w:eastAsia="ru-RU"/>
    </w:rPr>
  </w:style>
  <w:style w:type="character" w:customStyle="1" w:styleId="a5">
    <w:name w:val="Обычный (веб) Знак"/>
    <w:aliases w:val="Обычный (Интернет) Знак,Обычный (веб)1 Знак"/>
    <w:link w:val="a4"/>
    <w:uiPriority w:val="99"/>
    <w:rsid w:val="00312E2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45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5C645F"/>
    <w:rPr>
      <w:rFonts w:ascii="Times New Roman" w:hAnsi="Times New Roman" w:cs="Times New Roman" w:hint="default"/>
      <w:b/>
      <w:bCs/>
    </w:rPr>
  </w:style>
  <w:style w:type="paragraph" w:customStyle="1" w:styleId="ConsPlusNormal">
    <w:name w:val="ConsPlusNormal"/>
    <w:rsid w:val="005C645F"/>
    <w:pPr>
      <w:widowControl w:val="0"/>
      <w:autoSpaceDE w:val="0"/>
      <w:autoSpaceDN w:val="0"/>
      <w:spacing w:after="0" w:line="240" w:lineRule="auto"/>
    </w:pPr>
    <w:rPr>
      <w:rFonts w:ascii="Calibri" w:eastAsia="Times New Roman" w:hAnsi="Calibri" w:cs="Calibri"/>
      <w:szCs w:val="20"/>
      <w:lang w:eastAsia="ru-RU"/>
    </w:rPr>
  </w:style>
  <w:style w:type="paragraph" w:styleId="a4">
    <w:name w:val="Normal (Web)"/>
    <w:aliases w:val="Обычный (Интернет),Обычный (веб)1"/>
    <w:basedOn w:val="a"/>
    <w:link w:val="a5"/>
    <w:uiPriority w:val="99"/>
    <w:unhideWhenUsed/>
    <w:rsid w:val="005C645F"/>
    <w:rPr>
      <w:sz w:val="24"/>
      <w:szCs w:val="24"/>
    </w:rPr>
  </w:style>
  <w:style w:type="table" w:styleId="a6">
    <w:name w:val="Table Grid"/>
    <w:basedOn w:val="a1"/>
    <w:rsid w:val="005C645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C77F24"/>
    <w:rPr>
      <w:rFonts w:ascii="Tahoma" w:hAnsi="Tahoma" w:cs="Tahoma"/>
      <w:sz w:val="16"/>
      <w:szCs w:val="16"/>
    </w:rPr>
  </w:style>
  <w:style w:type="character" w:customStyle="1" w:styleId="a8">
    <w:name w:val="Текст выноски Знак"/>
    <w:basedOn w:val="a0"/>
    <w:link w:val="a7"/>
    <w:uiPriority w:val="99"/>
    <w:semiHidden/>
    <w:rsid w:val="00C77F24"/>
    <w:rPr>
      <w:rFonts w:ascii="Tahoma" w:eastAsia="Times New Roman" w:hAnsi="Tahoma" w:cs="Tahoma"/>
      <w:sz w:val="16"/>
      <w:szCs w:val="16"/>
      <w:lang w:eastAsia="ru-RU"/>
    </w:rPr>
  </w:style>
  <w:style w:type="character" w:styleId="a9">
    <w:name w:val="Hyperlink"/>
    <w:basedOn w:val="a0"/>
    <w:uiPriority w:val="99"/>
    <w:semiHidden/>
    <w:unhideWhenUsed/>
    <w:rsid w:val="00644A32"/>
    <w:rPr>
      <w:color w:val="0000FF"/>
      <w:u w:val="single"/>
    </w:rPr>
  </w:style>
  <w:style w:type="paragraph" w:styleId="aa">
    <w:name w:val="header"/>
    <w:basedOn w:val="a"/>
    <w:link w:val="ab"/>
    <w:uiPriority w:val="99"/>
    <w:rsid w:val="00C0283E"/>
    <w:pPr>
      <w:tabs>
        <w:tab w:val="center" w:pos="4677"/>
        <w:tab w:val="right" w:pos="9355"/>
      </w:tabs>
    </w:pPr>
    <w:rPr>
      <w:sz w:val="24"/>
      <w:szCs w:val="24"/>
    </w:rPr>
  </w:style>
  <w:style w:type="character" w:customStyle="1" w:styleId="ab">
    <w:name w:val="Верхний колонтитул Знак"/>
    <w:basedOn w:val="a0"/>
    <w:link w:val="aa"/>
    <w:uiPriority w:val="99"/>
    <w:rsid w:val="00C0283E"/>
    <w:rPr>
      <w:rFonts w:ascii="Times New Roman" w:eastAsia="Times New Roman" w:hAnsi="Times New Roman" w:cs="Times New Roman"/>
      <w:sz w:val="24"/>
      <w:szCs w:val="24"/>
      <w:lang w:eastAsia="ru-RU"/>
    </w:rPr>
  </w:style>
  <w:style w:type="paragraph" w:styleId="ac">
    <w:name w:val="Body Text"/>
    <w:basedOn w:val="a"/>
    <w:link w:val="ad"/>
    <w:rsid w:val="00312E2D"/>
    <w:pPr>
      <w:spacing w:after="120"/>
    </w:pPr>
    <w:rPr>
      <w:sz w:val="24"/>
      <w:szCs w:val="24"/>
    </w:rPr>
  </w:style>
  <w:style w:type="character" w:customStyle="1" w:styleId="ad">
    <w:name w:val="Основной текст Знак"/>
    <w:basedOn w:val="a0"/>
    <w:link w:val="ac"/>
    <w:rsid w:val="00312E2D"/>
    <w:rPr>
      <w:rFonts w:ascii="Times New Roman" w:eastAsia="Times New Roman" w:hAnsi="Times New Roman" w:cs="Times New Roman"/>
      <w:sz w:val="24"/>
      <w:szCs w:val="24"/>
      <w:lang w:eastAsia="ru-RU"/>
    </w:rPr>
  </w:style>
  <w:style w:type="paragraph" w:customStyle="1" w:styleId="ConsPlusTitle">
    <w:name w:val="ConsPlusTitle"/>
    <w:rsid w:val="00312E2D"/>
    <w:pPr>
      <w:widowControl w:val="0"/>
      <w:autoSpaceDE w:val="0"/>
      <w:autoSpaceDN w:val="0"/>
      <w:spacing w:after="0" w:line="240" w:lineRule="auto"/>
    </w:pPr>
    <w:rPr>
      <w:rFonts w:ascii="Calibri" w:eastAsia="Times New Roman" w:hAnsi="Calibri" w:cs="Calibri"/>
      <w:b/>
      <w:lang w:eastAsia="ru-RU"/>
    </w:rPr>
  </w:style>
  <w:style w:type="character" w:customStyle="1" w:styleId="a5">
    <w:name w:val="Обычный (веб) Знак"/>
    <w:aliases w:val="Обычный (Интернет) Знак,Обычный (веб)1 Знак"/>
    <w:link w:val="a4"/>
    <w:uiPriority w:val="99"/>
    <w:rsid w:val="00312E2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434518">
      <w:bodyDiv w:val="1"/>
      <w:marLeft w:val="0"/>
      <w:marRight w:val="0"/>
      <w:marTop w:val="0"/>
      <w:marBottom w:val="0"/>
      <w:divBdr>
        <w:top w:val="none" w:sz="0" w:space="0" w:color="auto"/>
        <w:left w:val="none" w:sz="0" w:space="0" w:color="auto"/>
        <w:bottom w:val="none" w:sz="0" w:space="0" w:color="auto"/>
        <w:right w:val="none" w:sz="0" w:space="0" w:color="auto"/>
      </w:divBdr>
    </w:div>
    <w:div w:id="644819432">
      <w:bodyDiv w:val="1"/>
      <w:marLeft w:val="0"/>
      <w:marRight w:val="0"/>
      <w:marTop w:val="0"/>
      <w:marBottom w:val="0"/>
      <w:divBdr>
        <w:top w:val="none" w:sz="0" w:space="0" w:color="auto"/>
        <w:left w:val="none" w:sz="0" w:space="0" w:color="auto"/>
        <w:bottom w:val="none" w:sz="0" w:space="0" w:color="auto"/>
        <w:right w:val="none" w:sz="0" w:space="0" w:color="auto"/>
      </w:divBdr>
    </w:div>
    <w:div w:id="665329605">
      <w:bodyDiv w:val="1"/>
      <w:marLeft w:val="0"/>
      <w:marRight w:val="0"/>
      <w:marTop w:val="0"/>
      <w:marBottom w:val="0"/>
      <w:divBdr>
        <w:top w:val="none" w:sz="0" w:space="0" w:color="auto"/>
        <w:left w:val="none" w:sz="0" w:space="0" w:color="auto"/>
        <w:bottom w:val="none" w:sz="0" w:space="0" w:color="auto"/>
        <w:right w:val="none" w:sz="0" w:space="0" w:color="auto"/>
      </w:divBdr>
    </w:div>
    <w:div w:id="738137698">
      <w:bodyDiv w:val="1"/>
      <w:marLeft w:val="0"/>
      <w:marRight w:val="0"/>
      <w:marTop w:val="0"/>
      <w:marBottom w:val="0"/>
      <w:divBdr>
        <w:top w:val="none" w:sz="0" w:space="0" w:color="auto"/>
        <w:left w:val="none" w:sz="0" w:space="0" w:color="auto"/>
        <w:bottom w:val="none" w:sz="0" w:space="0" w:color="auto"/>
        <w:right w:val="none" w:sz="0" w:space="0" w:color="auto"/>
      </w:divBdr>
    </w:div>
    <w:div w:id="796341437">
      <w:bodyDiv w:val="1"/>
      <w:marLeft w:val="0"/>
      <w:marRight w:val="0"/>
      <w:marTop w:val="0"/>
      <w:marBottom w:val="0"/>
      <w:divBdr>
        <w:top w:val="none" w:sz="0" w:space="0" w:color="auto"/>
        <w:left w:val="none" w:sz="0" w:space="0" w:color="auto"/>
        <w:bottom w:val="none" w:sz="0" w:space="0" w:color="auto"/>
        <w:right w:val="none" w:sz="0" w:space="0" w:color="auto"/>
      </w:divBdr>
    </w:div>
    <w:div w:id="870844105">
      <w:bodyDiv w:val="1"/>
      <w:marLeft w:val="0"/>
      <w:marRight w:val="0"/>
      <w:marTop w:val="0"/>
      <w:marBottom w:val="0"/>
      <w:divBdr>
        <w:top w:val="none" w:sz="0" w:space="0" w:color="auto"/>
        <w:left w:val="none" w:sz="0" w:space="0" w:color="auto"/>
        <w:bottom w:val="none" w:sz="0" w:space="0" w:color="auto"/>
        <w:right w:val="none" w:sz="0" w:space="0" w:color="auto"/>
      </w:divBdr>
    </w:div>
    <w:div w:id="988942899">
      <w:bodyDiv w:val="1"/>
      <w:marLeft w:val="0"/>
      <w:marRight w:val="0"/>
      <w:marTop w:val="0"/>
      <w:marBottom w:val="0"/>
      <w:divBdr>
        <w:top w:val="none" w:sz="0" w:space="0" w:color="auto"/>
        <w:left w:val="none" w:sz="0" w:space="0" w:color="auto"/>
        <w:bottom w:val="none" w:sz="0" w:space="0" w:color="auto"/>
        <w:right w:val="none" w:sz="0" w:space="0" w:color="auto"/>
      </w:divBdr>
    </w:div>
    <w:div w:id="1230383185">
      <w:bodyDiv w:val="1"/>
      <w:marLeft w:val="0"/>
      <w:marRight w:val="0"/>
      <w:marTop w:val="0"/>
      <w:marBottom w:val="0"/>
      <w:divBdr>
        <w:top w:val="none" w:sz="0" w:space="0" w:color="auto"/>
        <w:left w:val="none" w:sz="0" w:space="0" w:color="auto"/>
        <w:bottom w:val="none" w:sz="0" w:space="0" w:color="auto"/>
        <w:right w:val="none" w:sz="0" w:space="0" w:color="auto"/>
      </w:divBdr>
    </w:div>
    <w:div w:id="1238592769">
      <w:bodyDiv w:val="1"/>
      <w:marLeft w:val="0"/>
      <w:marRight w:val="0"/>
      <w:marTop w:val="0"/>
      <w:marBottom w:val="0"/>
      <w:divBdr>
        <w:top w:val="none" w:sz="0" w:space="0" w:color="auto"/>
        <w:left w:val="none" w:sz="0" w:space="0" w:color="auto"/>
        <w:bottom w:val="none" w:sz="0" w:space="0" w:color="auto"/>
        <w:right w:val="none" w:sz="0" w:space="0" w:color="auto"/>
      </w:divBdr>
    </w:div>
    <w:div w:id="1279876031">
      <w:bodyDiv w:val="1"/>
      <w:marLeft w:val="0"/>
      <w:marRight w:val="0"/>
      <w:marTop w:val="0"/>
      <w:marBottom w:val="0"/>
      <w:divBdr>
        <w:top w:val="none" w:sz="0" w:space="0" w:color="auto"/>
        <w:left w:val="none" w:sz="0" w:space="0" w:color="auto"/>
        <w:bottom w:val="none" w:sz="0" w:space="0" w:color="auto"/>
        <w:right w:val="none" w:sz="0" w:space="0" w:color="auto"/>
      </w:divBdr>
    </w:div>
    <w:div w:id="1334143162">
      <w:bodyDiv w:val="1"/>
      <w:marLeft w:val="0"/>
      <w:marRight w:val="0"/>
      <w:marTop w:val="0"/>
      <w:marBottom w:val="0"/>
      <w:divBdr>
        <w:top w:val="none" w:sz="0" w:space="0" w:color="auto"/>
        <w:left w:val="none" w:sz="0" w:space="0" w:color="auto"/>
        <w:bottom w:val="none" w:sz="0" w:space="0" w:color="auto"/>
        <w:right w:val="none" w:sz="0" w:space="0" w:color="auto"/>
      </w:divBdr>
    </w:div>
    <w:div w:id="1551266670">
      <w:bodyDiv w:val="1"/>
      <w:marLeft w:val="0"/>
      <w:marRight w:val="0"/>
      <w:marTop w:val="0"/>
      <w:marBottom w:val="0"/>
      <w:divBdr>
        <w:top w:val="none" w:sz="0" w:space="0" w:color="auto"/>
        <w:left w:val="none" w:sz="0" w:space="0" w:color="auto"/>
        <w:bottom w:val="none" w:sz="0" w:space="0" w:color="auto"/>
        <w:right w:val="none" w:sz="0" w:space="0" w:color="auto"/>
      </w:divBdr>
    </w:div>
    <w:div w:id="1648900008">
      <w:bodyDiv w:val="1"/>
      <w:marLeft w:val="0"/>
      <w:marRight w:val="0"/>
      <w:marTop w:val="0"/>
      <w:marBottom w:val="0"/>
      <w:divBdr>
        <w:top w:val="none" w:sz="0" w:space="0" w:color="auto"/>
        <w:left w:val="none" w:sz="0" w:space="0" w:color="auto"/>
        <w:bottom w:val="none" w:sz="0" w:space="0" w:color="auto"/>
        <w:right w:val="none" w:sz="0" w:space="0" w:color="auto"/>
      </w:divBdr>
    </w:div>
    <w:div w:id="1681661034">
      <w:bodyDiv w:val="1"/>
      <w:marLeft w:val="0"/>
      <w:marRight w:val="0"/>
      <w:marTop w:val="0"/>
      <w:marBottom w:val="0"/>
      <w:divBdr>
        <w:top w:val="none" w:sz="0" w:space="0" w:color="auto"/>
        <w:left w:val="none" w:sz="0" w:space="0" w:color="auto"/>
        <w:bottom w:val="none" w:sz="0" w:space="0" w:color="auto"/>
        <w:right w:val="none" w:sz="0" w:space="0" w:color="auto"/>
      </w:divBdr>
    </w:div>
    <w:div w:id="1719089183">
      <w:bodyDiv w:val="1"/>
      <w:marLeft w:val="0"/>
      <w:marRight w:val="0"/>
      <w:marTop w:val="0"/>
      <w:marBottom w:val="0"/>
      <w:divBdr>
        <w:top w:val="none" w:sz="0" w:space="0" w:color="auto"/>
        <w:left w:val="none" w:sz="0" w:space="0" w:color="auto"/>
        <w:bottom w:val="none" w:sz="0" w:space="0" w:color="auto"/>
        <w:right w:val="none" w:sz="0" w:space="0" w:color="auto"/>
      </w:divBdr>
    </w:div>
    <w:div w:id="1861577611">
      <w:bodyDiv w:val="1"/>
      <w:marLeft w:val="0"/>
      <w:marRight w:val="0"/>
      <w:marTop w:val="0"/>
      <w:marBottom w:val="0"/>
      <w:divBdr>
        <w:top w:val="none" w:sz="0" w:space="0" w:color="auto"/>
        <w:left w:val="none" w:sz="0" w:space="0" w:color="auto"/>
        <w:bottom w:val="none" w:sz="0" w:space="0" w:color="auto"/>
        <w:right w:val="none" w:sz="0" w:space="0" w:color="auto"/>
      </w:divBdr>
    </w:div>
    <w:div w:id="200173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582</Words>
  <Characters>3323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7</cp:revision>
  <cp:lastPrinted>2026-07-28T13:37:00Z</cp:lastPrinted>
  <dcterms:created xsi:type="dcterms:W3CDTF">2026-05-21T18:55:00Z</dcterms:created>
  <dcterms:modified xsi:type="dcterms:W3CDTF">2026-07-28T13:39:00Z</dcterms:modified>
</cp:coreProperties>
</file>